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5B" w:rsidRPr="000A51E5" w:rsidRDefault="00163A5B" w:rsidP="000A51E5">
      <w:pPr>
        <w:pStyle w:val="Prrafodelista"/>
        <w:numPr>
          <w:ilvl w:val="0"/>
          <w:numId w:val="13"/>
        </w:numPr>
        <w:ind w:right="333"/>
        <w:jc w:val="both"/>
        <w:rPr>
          <w:rFonts w:cs="Arial"/>
          <w:b/>
          <w:szCs w:val="24"/>
        </w:rPr>
      </w:pPr>
      <w:r w:rsidRPr="00C87EF3">
        <w:rPr>
          <w:rFonts w:cs="Arial"/>
          <w:b/>
          <w:szCs w:val="24"/>
        </w:rPr>
        <w:t xml:space="preserve">OBJETIVO: </w:t>
      </w:r>
      <w:r w:rsidR="00690741">
        <w:rPr>
          <w:rFonts w:cs="Arial"/>
          <w:bCs/>
          <w:color w:val="000000"/>
          <w:kern w:val="36"/>
          <w:szCs w:val="24"/>
          <w:lang w:eastAsia="es-MX"/>
        </w:rPr>
        <w:t xml:space="preserve">Establecer un instrumento administrativo que permita </w:t>
      </w:r>
      <w:proofErr w:type="spellStart"/>
      <w:r w:rsidR="00690741">
        <w:rPr>
          <w:rFonts w:cs="Arial"/>
          <w:bCs/>
          <w:color w:val="000000"/>
          <w:kern w:val="36"/>
          <w:szCs w:val="24"/>
          <w:lang w:eastAsia="es-MX"/>
        </w:rPr>
        <w:t>eficientizar</w:t>
      </w:r>
      <w:proofErr w:type="spellEnd"/>
      <w:r w:rsidR="00690741">
        <w:rPr>
          <w:rFonts w:cs="Arial"/>
          <w:bCs/>
          <w:color w:val="000000"/>
          <w:kern w:val="36"/>
          <w:szCs w:val="24"/>
          <w:lang w:eastAsia="es-MX"/>
        </w:rPr>
        <w:t xml:space="preserve"> el registro y control de inventarios de los diferentes productos</w:t>
      </w:r>
      <w:r w:rsidR="00777760">
        <w:rPr>
          <w:rFonts w:cs="Arial"/>
          <w:bCs/>
          <w:color w:val="000000"/>
          <w:kern w:val="36"/>
          <w:szCs w:val="24"/>
          <w:lang w:eastAsia="es-MX"/>
        </w:rPr>
        <w:t xml:space="preserve"> (combustibles, aditivos y demás)</w:t>
      </w:r>
      <w:r w:rsidR="00690741">
        <w:rPr>
          <w:rFonts w:cs="Arial"/>
          <w:bCs/>
          <w:color w:val="000000"/>
          <w:kern w:val="36"/>
          <w:szCs w:val="24"/>
          <w:lang w:eastAsia="es-MX"/>
        </w:rPr>
        <w:t xml:space="preserve"> que se manejan en las Estaciones de Servicio, a fin de determinar las variaciones existentes entre lo registrado en el sistema y las cantidades reales.</w:t>
      </w:r>
    </w:p>
    <w:p w:rsidR="000A51E5" w:rsidRPr="0085707A" w:rsidRDefault="000A51E5" w:rsidP="000A51E5">
      <w:pPr>
        <w:pStyle w:val="Prrafodelista"/>
        <w:ind w:left="360" w:right="333"/>
        <w:jc w:val="both"/>
        <w:rPr>
          <w:rFonts w:cs="Arial"/>
          <w:b/>
          <w:szCs w:val="24"/>
        </w:rPr>
      </w:pPr>
    </w:p>
    <w:p w:rsidR="0051376E" w:rsidRPr="00C52C73" w:rsidRDefault="00163A5B" w:rsidP="0051376E">
      <w:pPr>
        <w:pStyle w:val="Prrafodelista"/>
        <w:numPr>
          <w:ilvl w:val="0"/>
          <w:numId w:val="13"/>
        </w:numPr>
        <w:jc w:val="both"/>
        <w:rPr>
          <w:rFonts w:cs="Arial"/>
          <w:b/>
          <w:szCs w:val="24"/>
        </w:rPr>
      </w:pPr>
      <w:r w:rsidRPr="0085707A">
        <w:rPr>
          <w:rFonts w:cs="Arial"/>
          <w:b/>
          <w:szCs w:val="24"/>
        </w:rPr>
        <w:t>ALCANCE:</w:t>
      </w:r>
      <w:r w:rsidR="00FA2B88" w:rsidRPr="0085707A">
        <w:rPr>
          <w:rFonts w:cs="Arial"/>
          <w:szCs w:val="24"/>
        </w:rPr>
        <w:t xml:space="preserve"> </w:t>
      </w:r>
      <w:r w:rsidR="009256A6" w:rsidRPr="0085707A">
        <w:rPr>
          <w:rFonts w:cs="Arial"/>
          <w:szCs w:val="24"/>
        </w:rPr>
        <w:t>A</w:t>
      </w:r>
      <w:r w:rsidR="00FA2B88" w:rsidRPr="0085707A">
        <w:rPr>
          <w:rFonts w:cs="Arial"/>
          <w:szCs w:val="24"/>
        </w:rPr>
        <w:t xml:space="preserve">plica </w:t>
      </w:r>
      <w:r w:rsidR="002936BC">
        <w:rPr>
          <w:rFonts w:cs="Arial"/>
          <w:szCs w:val="24"/>
        </w:rPr>
        <w:t xml:space="preserve">desde la recepción del producto en la EDS, </w:t>
      </w:r>
      <w:r w:rsidR="00690741">
        <w:rPr>
          <w:rFonts w:cs="Arial"/>
          <w:szCs w:val="24"/>
        </w:rPr>
        <w:t>la disposición para su almacenamiento</w:t>
      </w:r>
      <w:r w:rsidR="00B4413C">
        <w:rPr>
          <w:rFonts w:cs="Arial"/>
          <w:szCs w:val="24"/>
        </w:rPr>
        <w:t>,</w:t>
      </w:r>
      <w:r w:rsidR="00690741">
        <w:rPr>
          <w:rFonts w:cs="Arial"/>
          <w:szCs w:val="24"/>
        </w:rPr>
        <w:t xml:space="preserve"> salvaguarda, conservación y el correspondiente despacho a los clientes, </w:t>
      </w:r>
      <w:r w:rsidR="002936BC">
        <w:rPr>
          <w:rFonts w:cs="Arial"/>
          <w:szCs w:val="24"/>
        </w:rPr>
        <w:t>se debe tomar las medidas</w:t>
      </w:r>
      <w:r w:rsidR="00B4413C">
        <w:rPr>
          <w:rFonts w:cs="Arial"/>
          <w:szCs w:val="24"/>
        </w:rPr>
        <w:t xml:space="preserve"> según sea el producto </w:t>
      </w:r>
      <w:r w:rsidR="00B4413C" w:rsidRPr="00C52C73">
        <w:rPr>
          <w:rFonts w:cs="Arial"/>
          <w:szCs w:val="24"/>
        </w:rPr>
        <w:t>(para combustibles tabla de aforo y vara de medición para líquidos y medidor en gas)</w:t>
      </w:r>
      <w:r w:rsidR="002936BC" w:rsidRPr="00C52C73">
        <w:rPr>
          <w:rFonts w:cs="Arial"/>
          <w:szCs w:val="24"/>
        </w:rPr>
        <w:t xml:space="preserve"> y/o realizar los conteos </w:t>
      </w:r>
      <w:r w:rsidR="00303A88" w:rsidRPr="00C52C73">
        <w:rPr>
          <w:rFonts w:cs="Arial"/>
          <w:szCs w:val="24"/>
        </w:rPr>
        <w:t>para determinar las cantidades reales ingresadas.</w:t>
      </w:r>
    </w:p>
    <w:p w:rsidR="0051376E" w:rsidRPr="00C52C73" w:rsidRDefault="0051376E" w:rsidP="0051376E">
      <w:pPr>
        <w:pStyle w:val="Prrafodelista"/>
        <w:rPr>
          <w:rFonts w:cs="Arial"/>
          <w:b/>
          <w:szCs w:val="24"/>
        </w:rPr>
      </w:pPr>
    </w:p>
    <w:p w:rsidR="00A12DED" w:rsidRDefault="00163A5B" w:rsidP="00A12DED">
      <w:pPr>
        <w:pStyle w:val="Prrafodelista"/>
        <w:numPr>
          <w:ilvl w:val="0"/>
          <w:numId w:val="13"/>
        </w:numPr>
        <w:spacing w:line="360" w:lineRule="auto"/>
        <w:jc w:val="both"/>
        <w:rPr>
          <w:rFonts w:cs="Arial"/>
          <w:b/>
          <w:szCs w:val="24"/>
        </w:rPr>
      </w:pPr>
      <w:r w:rsidRPr="00A12DED">
        <w:rPr>
          <w:rFonts w:cs="Arial"/>
          <w:b/>
          <w:szCs w:val="24"/>
        </w:rPr>
        <w:t>DEFINICIONES:</w:t>
      </w:r>
    </w:p>
    <w:p w:rsidR="00A12DED" w:rsidRPr="00A12DED" w:rsidRDefault="00A12DED" w:rsidP="00A12DED">
      <w:pPr>
        <w:pStyle w:val="Prrafodelista"/>
        <w:rPr>
          <w:rFonts w:cs="Arial"/>
          <w:b/>
          <w:szCs w:val="24"/>
        </w:rPr>
      </w:pPr>
    </w:p>
    <w:p w:rsidR="00A12DED" w:rsidRDefault="00A12DED" w:rsidP="004E5125">
      <w:pPr>
        <w:ind w:left="360"/>
        <w:jc w:val="both"/>
        <w:rPr>
          <w:rFonts w:cs="Arial"/>
          <w:szCs w:val="24"/>
        </w:rPr>
      </w:pPr>
      <w:r>
        <w:rPr>
          <w:rFonts w:cs="Arial"/>
          <w:b/>
          <w:szCs w:val="24"/>
        </w:rPr>
        <w:t>Bodega</w:t>
      </w:r>
      <w:r w:rsidR="004E5125">
        <w:rPr>
          <w:rFonts w:cs="Arial"/>
          <w:b/>
          <w:szCs w:val="24"/>
        </w:rPr>
        <w:t xml:space="preserve">: </w:t>
      </w:r>
      <w:r w:rsidR="004E5125" w:rsidRPr="004E5125">
        <w:rPr>
          <w:rFonts w:cs="Arial"/>
          <w:szCs w:val="24"/>
        </w:rPr>
        <w:t>Lugar</w:t>
      </w:r>
      <w:r w:rsidR="00B4413C" w:rsidRPr="004E5125">
        <w:rPr>
          <w:rFonts w:cs="Arial"/>
          <w:szCs w:val="24"/>
        </w:rPr>
        <w:t xml:space="preserve"> </w:t>
      </w:r>
      <w:r w:rsidR="00B4413C">
        <w:rPr>
          <w:rFonts w:cs="Arial"/>
          <w:szCs w:val="24"/>
        </w:rPr>
        <w:t xml:space="preserve">destinado para el almacenamiento de </w:t>
      </w:r>
      <w:r w:rsidR="004E5125">
        <w:rPr>
          <w:rFonts w:cs="Arial"/>
          <w:szCs w:val="24"/>
        </w:rPr>
        <w:t xml:space="preserve">productos, estas pueden ser físicas o virtuales </w:t>
      </w:r>
      <w:r w:rsidR="00041C44">
        <w:rPr>
          <w:rFonts w:cs="Arial"/>
          <w:szCs w:val="24"/>
        </w:rPr>
        <w:t xml:space="preserve">  (estas últimas </w:t>
      </w:r>
      <w:r w:rsidR="004E5125">
        <w:rPr>
          <w:rFonts w:cs="Arial"/>
          <w:szCs w:val="24"/>
        </w:rPr>
        <w:t>cuando hablamos de las bodegas que corresponden a los centros operativos que para el caso en particular son las EDS</w:t>
      </w:r>
      <w:r w:rsidR="00041C44">
        <w:rPr>
          <w:rFonts w:cs="Arial"/>
          <w:szCs w:val="24"/>
        </w:rPr>
        <w:t>)</w:t>
      </w:r>
      <w:r w:rsidR="004E5125">
        <w:rPr>
          <w:rFonts w:cs="Arial"/>
          <w:szCs w:val="24"/>
        </w:rPr>
        <w:t>.</w:t>
      </w:r>
    </w:p>
    <w:p w:rsidR="0058436F" w:rsidRDefault="0058436F" w:rsidP="004E5125">
      <w:pPr>
        <w:ind w:left="360"/>
        <w:jc w:val="both"/>
        <w:rPr>
          <w:rFonts w:cs="Arial"/>
          <w:b/>
          <w:szCs w:val="24"/>
        </w:rPr>
      </w:pPr>
    </w:p>
    <w:p w:rsidR="0058436F" w:rsidRDefault="0058436F" w:rsidP="00290362">
      <w:pPr>
        <w:ind w:left="360"/>
        <w:jc w:val="both"/>
        <w:rPr>
          <w:rFonts w:cs="Arial"/>
          <w:szCs w:val="24"/>
        </w:rPr>
      </w:pPr>
      <w:r>
        <w:rPr>
          <w:rFonts w:cs="Arial"/>
          <w:b/>
          <w:szCs w:val="24"/>
        </w:rPr>
        <w:t>Calibración de surt</w:t>
      </w:r>
      <w:r w:rsidR="00290362">
        <w:rPr>
          <w:rFonts w:cs="Arial"/>
          <w:b/>
          <w:szCs w:val="24"/>
        </w:rPr>
        <w:t xml:space="preserve">idores: </w:t>
      </w:r>
      <w:r w:rsidR="00290362">
        <w:rPr>
          <w:rFonts w:cs="Arial"/>
          <w:szCs w:val="24"/>
        </w:rPr>
        <w:t>La calibración de surtidores y dispensadores se realiza para garantizar que su lectura tanto en volumen de producto como en precio estén correctamente publicadas.</w:t>
      </w:r>
    </w:p>
    <w:p w:rsidR="006E70A7" w:rsidRDefault="006E70A7" w:rsidP="00290362">
      <w:pPr>
        <w:ind w:left="360"/>
        <w:jc w:val="both"/>
        <w:rPr>
          <w:rFonts w:cs="Arial"/>
          <w:szCs w:val="24"/>
        </w:rPr>
      </w:pPr>
    </w:p>
    <w:p w:rsidR="00290362" w:rsidRPr="006E70A7" w:rsidRDefault="00290362" w:rsidP="00290362">
      <w:pPr>
        <w:ind w:left="360"/>
        <w:jc w:val="both"/>
        <w:rPr>
          <w:rFonts w:cs="Arial"/>
          <w:szCs w:val="24"/>
          <w:vertAlign w:val="superscript"/>
        </w:rPr>
      </w:pPr>
      <w:r>
        <w:rPr>
          <w:rFonts w:cs="Arial"/>
          <w:b/>
          <w:szCs w:val="24"/>
        </w:rPr>
        <w:t>Calibración de surtidores (combustible líquido):</w:t>
      </w:r>
      <w:r>
        <w:rPr>
          <w:rFonts w:cs="Arial"/>
          <w:szCs w:val="24"/>
        </w:rPr>
        <w:t xml:space="preserve"> </w:t>
      </w:r>
      <w:r w:rsidR="00E20F51">
        <w:rPr>
          <w:rFonts w:cs="Arial"/>
          <w:szCs w:val="24"/>
        </w:rPr>
        <w:t>S</w:t>
      </w:r>
      <w:r>
        <w:rPr>
          <w:rFonts w:cs="Arial"/>
          <w:szCs w:val="24"/>
        </w:rPr>
        <w:t>e utiliza el Calibrador o serafín de 5 galones, el margen de calibración establecido es ± 7 pulg</w:t>
      </w:r>
      <w:r>
        <w:rPr>
          <w:rFonts w:cs="Arial"/>
          <w:szCs w:val="24"/>
          <w:vertAlign w:val="superscript"/>
        </w:rPr>
        <w:t>3</w:t>
      </w:r>
      <w:r w:rsidR="006E70A7">
        <w:rPr>
          <w:rFonts w:cs="Arial"/>
          <w:szCs w:val="24"/>
          <w:vertAlign w:val="superscript"/>
        </w:rPr>
        <w:t xml:space="preserve"> </w:t>
      </w:r>
      <w:r>
        <w:rPr>
          <w:rFonts w:cs="Arial"/>
          <w:szCs w:val="24"/>
        </w:rPr>
        <w:t>por cada 5 galones (que aproximadamente son 35 ml)</w:t>
      </w:r>
      <w:r w:rsidR="00E20F51">
        <w:rPr>
          <w:rFonts w:cs="Arial"/>
          <w:szCs w:val="24"/>
        </w:rPr>
        <w:t>.</w:t>
      </w:r>
    </w:p>
    <w:p w:rsidR="00EA3AB9" w:rsidRDefault="00E20F51" w:rsidP="004E5125">
      <w:pPr>
        <w:ind w:left="360"/>
        <w:jc w:val="both"/>
      </w:pPr>
      <w:r>
        <w:t>Fuente:</w:t>
      </w:r>
      <w:hyperlink r:id="rId9" w:history="1">
        <w:r w:rsidRPr="00332506">
          <w:rPr>
            <w:rStyle w:val="Hipervnculo"/>
          </w:rPr>
          <w:t>www.fendipetroleo.com/newweb/images/stories/pdf/sostenibilidad/guias/guia_ambiental_liquidos.pdf</w:t>
        </w:r>
      </w:hyperlink>
      <w:r>
        <w:t>.</w:t>
      </w:r>
    </w:p>
    <w:p w:rsidR="00E20F51" w:rsidRDefault="00E20F51" w:rsidP="004E5125">
      <w:pPr>
        <w:ind w:left="360"/>
        <w:jc w:val="both"/>
      </w:pPr>
    </w:p>
    <w:p w:rsidR="00E20F51" w:rsidRDefault="00E20F51" w:rsidP="004E5125">
      <w:pPr>
        <w:ind w:left="360"/>
        <w:jc w:val="both"/>
      </w:pPr>
      <w:r>
        <w:rPr>
          <w:b/>
        </w:rPr>
        <w:t>Calibración de surtidores (gas):</w:t>
      </w:r>
      <w:r w:rsidR="00CA1B22">
        <w:rPr>
          <w:b/>
        </w:rPr>
        <w:t xml:space="preserve"> </w:t>
      </w:r>
      <w:r w:rsidR="00CA1B22">
        <w:t xml:space="preserve">Se aplican a los surtidores de Gas Natural Comprimido que utilicen medidores de flujo másico, aquí se </w:t>
      </w:r>
      <w:r w:rsidR="00274A8F">
        <w:t>tiene en cuenta la densidad vigente para realizar la calibración</w:t>
      </w:r>
      <w:r w:rsidR="004646C8">
        <w:t xml:space="preserve"> del equipo.</w:t>
      </w:r>
    </w:p>
    <w:p w:rsidR="00274A8F" w:rsidRPr="00CA1B22" w:rsidRDefault="00274A8F" w:rsidP="003E4565">
      <w:pPr>
        <w:ind w:left="360"/>
        <w:jc w:val="center"/>
      </w:pPr>
    </w:p>
    <w:p w:rsidR="00EA3AB9" w:rsidRDefault="00EA3AB9" w:rsidP="004E5125">
      <w:pPr>
        <w:ind w:left="360"/>
        <w:jc w:val="both"/>
        <w:rPr>
          <w:rFonts w:cs="Arial"/>
          <w:szCs w:val="24"/>
        </w:rPr>
      </w:pPr>
      <w:r>
        <w:rPr>
          <w:rFonts w:cs="Arial"/>
          <w:b/>
          <w:szCs w:val="24"/>
        </w:rPr>
        <w:t>Cromatografía</w:t>
      </w:r>
      <w:r w:rsidR="002C3FA2">
        <w:rPr>
          <w:rFonts w:cs="Arial"/>
          <w:b/>
          <w:szCs w:val="24"/>
        </w:rPr>
        <w:t xml:space="preserve">: </w:t>
      </w:r>
      <w:r w:rsidR="002C3FA2">
        <w:rPr>
          <w:rFonts w:cs="Arial"/>
          <w:szCs w:val="24"/>
        </w:rPr>
        <w:t>Es</w:t>
      </w:r>
      <w:r>
        <w:rPr>
          <w:rFonts w:cs="Arial"/>
          <w:szCs w:val="24"/>
        </w:rPr>
        <w:t xml:space="preserve"> un método utilizado para determinar la composición de mezclas complejas (</w:t>
      </w:r>
      <w:r w:rsidR="002C3FA2">
        <w:rPr>
          <w:rFonts w:cs="Arial"/>
          <w:szCs w:val="24"/>
        </w:rPr>
        <w:t>gas</w:t>
      </w:r>
      <w:r>
        <w:rPr>
          <w:rFonts w:cs="Arial"/>
          <w:szCs w:val="24"/>
        </w:rPr>
        <w:t>)</w:t>
      </w:r>
      <w:r w:rsidR="002C3FA2">
        <w:rPr>
          <w:rFonts w:cs="Arial"/>
          <w:szCs w:val="24"/>
        </w:rPr>
        <w:t>.</w:t>
      </w:r>
    </w:p>
    <w:p w:rsidR="002C3FA2" w:rsidRDefault="002C3FA2" w:rsidP="004E5125">
      <w:pPr>
        <w:ind w:left="360"/>
        <w:jc w:val="both"/>
        <w:rPr>
          <w:rFonts w:cs="Arial"/>
          <w:szCs w:val="24"/>
        </w:rPr>
      </w:pPr>
    </w:p>
    <w:p w:rsidR="002C3FA2" w:rsidRDefault="002C3FA2" w:rsidP="004E5125">
      <w:pPr>
        <w:ind w:left="360"/>
        <w:jc w:val="both"/>
        <w:rPr>
          <w:rFonts w:cs="Arial"/>
          <w:szCs w:val="24"/>
        </w:rPr>
      </w:pPr>
      <w:r>
        <w:rPr>
          <w:rFonts w:cs="Arial"/>
          <w:b/>
          <w:szCs w:val="24"/>
        </w:rPr>
        <w:t>Densidad</w:t>
      </w:r>
      <w:r w:rsidRPr="0055643B">
        <w:rPr>
          <w:rFonts w:cs="Arial"/>
          <w:b/>
          <w:szCs w:val="24"/>
        </w:rPr>
        <w:t>:</w:t>
      </w:r>
      <w:r w:rsidR="001A6DA4" w:rsidRPr="0055643B">
        <w:rPr>
          <w:rFonts w:cs="Arial"/>
          <w:szCs w:val="24"/>
        </w:rPr>
        <w:t xml:space="preserve"> </w:t>
      </w:r>
      <w:r>
        <w:rPr>
          <w:rFonts w:cs="Arial"/>
          <w:szCs w:val="24"/>
        </w:rPr>
        <w:t xml:space="preserve">Es la medida que permite conocer </w:t>
      </w:r>
      <w:r w:rsidR="00E51C75">
        <w:rPr>
          <w:rFonts w:cs="Arial"/>
          <w:szCs w:val="24"/>
        </w:rPr>
        <w:t>cuánto</w:t>
      </w:r>
      <w:r w:rsidR="00B6356D">
        <w:rPr>
          <w:rFonts w:cs="Arial"/>
          <w:szCs w:val="24"/>
        </w:rPr>
        <w:t xml:space="preserve">                                                                                                                                                                                                                         </w:t>
      </w:r>
      <w:r>
        <w:rPr>
          <w:rFonts w:cs="Arial"/>
          <w:szCs w:val="24"/>
        </w:rPr>
        <w:t xml:space="preserve"> material se encuentra comprimido en un espacio determinado, la densidad de gas es afectada por la presi</w:t>
      </w:r>
      <w:r w:rsidR="00E51C75">
        <w:rPr>
          <w:rFonts w:cs="Arial"/>
          <w:szCs w:val="24"/>
        </w:rPr>
        <w:t>ón y la temperatura, para establecer el valor de la densidad diaria se tiene en cuenta la cromatografía vigente (dada por GDO).</w:t>
      </w:r>
      <w:r>
        <w:rPr>
          <w:rFonts w:cs="Arial"/>
          <w:szCs w:val="24"/>
        </w:rPr>
        <w:t xml:space="preserve"> </w:t>
      </w:r>
    </w:p>
    <w:p w:rsidR="0049773E" w:rsidRDefault="0049773E" w:rsidP="004E5125">
      <w:pPr>
        <w:ind w:left="360"/>
        <w:jc w:val="both"/>
        <w:rPr>
          <w:rFonts w:cs="Arial"/>
          <w:szCs w:val="24"/>
        </w:rPr>
      </w:pPr>
    </w:p>
    <w:p w:rsidR="0049773E" w:rsidRPr="00191F84" w:rsidRDefault="0049773E" w:rsidP="004E5125">
      <w:pPr>
        <w:ind w:left="360"/>
        <w:jc w:val="both"/>
        <w:rPr>
          <w:rFonts w:cs="Arial"/>
          <w:szCs w:val="24"/>
        </w:rPr>
      </w:pPr>
      <w:r>
        <w:rPr>
          <w:rFonts w:cs="Arial"/>
          <w:b/>
          <w:szCs w:val="24"/>
        </w:rPr>
        <w:t>Kardex:</w:t>
      </w:r>
      <w:r w:rsidR="00191F84">
        <w:rPr>
          <w:rFonts w:cs="Arial"/>
          <w:b/>
          <w:szCs w:val="24"/>
        </w:rPr>
        <w:t xml:space="preserve"> </w:t>
      </w:r>
      <w:r w:rsidR="00191F84">
        <w:rPr>
          <w:rFonts w:cs="Arial"/>
          <w:szCs w:val="24"/>
        </w:rPr>
        <w:t xml:space="preserve">Es un registro, documento o tarjeta, </w:t>
      </w:r>
      <w:r w:rsidR="001A47D8">
        <w:rPr>
          <w:rFonts w:cs="Arial"/>
          <w:szCs w:val="24"/>
        </w:rPr>
        <w:t>utilizado para mantener el control de los productos, cuando se utiliza el método de permanencia de inventario, con este registro se pueden controlar las entradas y salidas de productos y conocer las existencias disponibles.</w:t>
      </w:r>
    </w:p>
    <w:p w:rsidR="002D0D14" w:rsidRDefault="002D0D14" w:rsidP="004E5125">
      <w:pPr>
        <w:ind w:left="360"/>
        <w:jc w:val="both"/>
        <w:rPr>
          <w:rFonts w:cs="Arial"/>
          <w:szCs w:val="24"/>
        </w:rPr>
      </w:pPr>
    </w:p>
    <w:p w:rsidR="00AA7E77" w:rsidRDefault="0052322E" w:rsidP="000A51E5">
      <w:pPr>
        <w:pStyle w:val="Prrafodelista"/>
        <w:ind w:left="360"/>
        <w:jc w:val="both"/>
        <w:rPr>
          <w:rFonts w:cs="Arial"/>
          <w:szCs w:val="24"/>
        </w:rPr>
      </w:pPr>
      <w:r w:rsidRPr="0085707A">
        <w:rPr>
          <w:rFonts w:cs="Arial"/>
          <w:b/>
          <w:szCs w:val="24"/>
          <w:lang w:val="es-CO"/>
        </w:rPr>
        <w:lastRenderedPageBreak/>
        <w:t xml:space="preserve">Inventario: </w:t>
      </w:r>
      <w:r w:rsidR="008A1659" w:rsidRPr="0085707A">
        <w:rPr>
          <w:rFonts w:cs="Arial"/>
          <w:szCs w:val="24"/>
        </w:rPr>
        <w:t>E</w:t>
      </w:r>
      <w:r w:rsidR="00AA7E77" w:rsidRPr="0085707A">
        <w:rPr>
          <w:rFonts w:cs="Arial"/>
          <w:szCs w:val="24"/>
        </w:rPr>
        <w:t>s una provisión que se tiene de C</w:t>
      </w:r>
      <w:r w:rsidR="009256A6" w:rsidRPr="0085707A">
        <w:rPr>
          <w:rFonts w:cs="Arial"/>
          <w:szCs w:val="24"/>
        </w:rPr>
        <w:t>ombustible Líquido (CL)</w:t>
      </w:r>
      <w:r w:rsidR="00AA7E77" w:rsidRPr="0085707A">
        <w:rPr>
          <w:rFonts w:cs="Arial"/>
          <w:szCs w:val="24"/>
        </w:rPr>
        <w:t xml:space="preserve">, con </w:t>
      </w:r>
      <w:r w:rsidR="00AA7E77" w:rsidRPr="00C87EF3">
        <w:rPr>
          <w:rFonts w:cs="Arial"/>
          <w:szCs w:val="24"/>
        </w:rPr>
        <w:t>el propósito de mantener la existencia de producto a niveles deseados, de tal forma que se logre satisfacer la demanda de los clientes.</w:t>
      </w:r>
    </w:p>
    <w:p w:rsidR="00B2494C" w:rsidRDefault="00B2494C" w:rsidP="000A51E5">
      <w:pPr>
        <w:pStyle w:val="Prrafodelista"/>
        <w:ind w:left="360"/>
        <w:jc w:val="both"/>
        <w:rPr>
          <w:rFonts w:cs="Arial"/>
          <w:b/>
          <w:szCs w:val="24"/>
          <w:lang w:val="es-CO"/>
        </w:rPr>
      </w:pPr>
    </w:p>
    <w:p w:rsidR="00B2494C" w:rsidRPr="00B2494C" w:rsidRDefault="00B2494C" w:rsidP="000A51E5">
      <w:pPr>
        <w:pStyle w:val="Prrafodelista"/>
        <w:ind w:left="360"/>
        <w:jc w:val="both"/>
        <w:rPr>
          <w:rFonts w:cs="Arial"/>
          <w:szCs w:val="24"/>
        </w:rPr>
      </w:pPr>
      <w:r>
        <w:rPr>
          <w:rFonts w:cs="Arial"/>
          <w:b/>
          <w:szCs w:val="24"/>
          <w:lang w:val="es-CO"/>
        </w:rPr>
        <w:t xml:space="preserve">Periodicidad: </w:t>
      </w:r>
      <w:r>
        <w:rPr>
          <w:rFonts w:cs="Arial"/>
          <w:szCs w:val="24"/>
          <w:lang w:val="es-CO"/>
        </w:rPr>
        <w:t>Se refiere a los tiempos en los cuales se debe realizar la toma de los inventarios.</w:t>
      </w:r>
    </w:p>
    <w:p w:rsidR="0049773E" w:rsidRDefault="0049773E" w:rsidP="000A51E5">
      <w:pPr>
        <w:pStyle w:val="Prrafodelista"/>
        <w:ind w:left="360"/>
        <w:jc w:val="both"/>
        <w:rPr>
          <w:rFonts w:cs="Arial"/>
          <w:b/>
          <w:szCs w:val="24"/>
          <w:lang w:val="es-CO"/>
        </w:rPr>
      </w:pPr>
    </w:p>
    <w:p w:rsidR="0049773E" w:rsidRPr="0049773E" w:rsidRDefault="0049773E" w:rsidP="000A51E5">
      <w:pPr>
        <w:pStyle w:val="Prrafodelista"/>
        <w:ind w:left="360"/>
        <w:jc w:val="both"/>
        <w:rPr>
          <w:rFonts w:cs="Arial"/>
          <w:szCs w:val="24"/>
        </w:rPr>
      </w:pPr>
      <w:r>
        <w:rPr>
          <w:rFonts w:cs="Arial"/>
          <w:b/>
          <w:szCs w:val="24"/>
          <w:lang w:val="es-CO"/>
        </w:rPr>
        <w:t xml:space="preserve">Préstamo entre Estaciones: </w:t>
      </w:r>
      <w:r>
        <w:rPr>
          <w:rFonts w:cs="Arial"/>
          <w:szCs w:val="24"/>
          <w:lang w:val="es-CO"/>
        </w:rPr>
        <w:t>Se da principalmente cuando se monta un pedido de combustible líquido con el código de determinada estación y éste es descargado en otra estación (Generalmente esta situación se presenta entre estaciones de servicio que se ubican geográficamente cerca “entre Zona T y media canoa y entre las estaciones de Cali con las de yumbo).</w:t>
      </w:r>
    </w:p>
    <w:p w:rsidR="00F34B30" w:rsidRDefault="00F34B30" w:rsidP="000A51E5">
      <w:pPr>
        <w:pStyle w:val="Prrafodelista"/>
        <w:ind w:left="372"/>
        <w:jc w:val="both"/>
        <w:rPr>
          <w:rFonts w:cs="Arial"/>
          <w:b/>
          <w:szCs w:val="24"/>
        </w:rPr>
      </w:pPr>
    </w:p>
    <w:p w:rsidR="00F34B30" w:rsidRDefault="00F34B30" w:rsidP="000A51E5">
      <w:pPr>
        <w:pStyle w:val="Prrafodelista"/>
        <w:ind w:left="372"/>
        <w:jc w:val="both"/>
        <w:rPr>
          <w:rFonts w:cs="Arial"/>
          <w:szCs w:val="24"/>
        </w:rPr>
      </w:pPr>
      <w:r>
        <w:rPr>
          <w:rFonts w:cs="Arial"/>
          <w:b/>
          <w:szCs w:val="24"/>
        </w:rPr>
        <w:t xml:space="preserve">Serafín: </w:t>
      </w:r>
      <w:r w:rsidR="00657981">
        <w:rPr>
          <w:rFonts w:cs="Arial"/>
          <w:szCs w:val="24"/>
        </w:rPr>
        <w:t>E</w:t>
      </w:r>
      <w:r w:rsidR="00722785">
        <w:rPr>
          <w:rFonts w:cs="Arial"/>
          <w:szCs w:val="24"/>
        </w:rPr>
        <w:t>s un medidor o calibrador volumétrico generalmente con capacidad de 5 galones, utilizado para verificar los medidores de los surtidores o dispensadores que son usados en la venta de combustibles.</w:t>
      </w:r>
    </w:p>
    <w:p w:rsidR="00DC6650" w:rsidRDefault="00DC6650" w:rsidP="000A51E5">
      <w:pPr>
        <w:pStyle w:val="Prrafodelista"/>
        <w:ind w:left="372"/>
        <w:jc w:val="both"/>
        <w:rPr>
          <w:rFonts w:cs="Arial"/>
          <w:b/>
          <w:szCs w:val="24"/>
        </w:rPr>
      </w:pPr>
    </w:p>
    <w:p w:rsidR="00DC6650" w:rsidRPr="00DC6650" w:rsidRDefault="00DC6650" w:rsidP="000A51E5">
      <w:pPr>
        <w:pStyle w:val="Prrafodelista"/>
        <w:ind w:left="372"/>
        <w:jc w:val="both"/>
        <w:rPr>
          <w:rFonts w:cs="Arial"/>
          <w:szCs w:val="24"/>
        </w:rPr>
      </w:pPr>
      <w:r>
        <w:rPr>
          <w:rFonts w:cs="Arial"/>
          <w:b/>
          <w:szCs w:val="24"/>
        </w:rPr>
        <w:t xml:space="preserve">Surtidor: </w:t>
      </w:r>
      <w:r>
        <w:rPr>
          <w:rFonts w:cs="Arial"/>
          <w:szCs w:val="24"/>
        </w:rPr>
        <w:t>Equipo para la medición y despacho de combustible. (</w:t>
      </w:r>
      <w:r w:rsidR="00B2494C">
        <w:rPr>
          <w:rFonts w:cs="Arial"/>
          <w:szCs w:val="24"/>
        </w:rPr>
        <w:t>Combustible</w:t>
      </w:r>
      <w:r>
        <w:rPr>
          <w:rFonts w:cs="Arial"/>
          <w:szCs w:val="24"/>
        </w:rPr>
        <w:t xml:space="preserve"> líquido y/o gas)</w:t>
      </w:r>
      <w:r w:rsidR="00041C44">
        <w:rPr>
          <w:rFonts w:cs="Arial"/>
          <w:szCs w:val="24"/>
        </w:rPr>
        <w:t>.</w:t>
      </w:r>
    </w:p>
    <w:p w:rsidR="00B6356D" w:rsidRDefault="00B6356D" w:rsidP="000A51E5">
      <w:pPr>
        <w:pStyle w:val="Prrafodelista"/>
        <w:ind w:left="372"/>
        <w:jc w:val="both"/>
        <w:rPr>
          <w:rFonts w:cs="Arial"/>
          <w:szCs w:val="24"/>
        </w:rPr>
      </w:pPr>
      <w:r>
        <w:rPr>
          <w:rFonts w:cs="Arial"/>
          <w:b/>
          <w:szCs w:val="24"/>
        </w:rPr>
        <w:t xml:space="preserve">          </w:t>
      </w:r>
    </w:p>
    <w:p w:rsidR="001A6DA4" w:rsidRPr="0055643B" w:rsidRDefault="00B6356D" w:rsidP="000A51E5">
      <w:pPr>
        <w:pStyle w:val="Prrafodelista"/>
        <w:ind w:left="372"/>
        <w:jc w:val="both"/>
      </w:pPr>
      <w:r>
        <w:rPr>
          <w:b/>
        </w:rPr>
        <w:t>Tabla  de Aforo:</w:t>
      </w:r>
      <w:r w:rsidR="0055643B">
        <w:rPr>
          <w:b/>
        </w:rPr>
        <w:t xml:space="preserve"> </w:t>
      </w:r>
      <w:r w:rsidR="0055643B">
        <w:t>En esta tabla se registran las capacidades en galones por cada cm o mm del tanque, esta tabla debe ser expedida por un ente especializado y certificado por la Superintendencia de Industria y Comercio.</w:t>
      </w:r>
    </w:p>
    <w:p w:rsidR="001A6DA4" w:rsidRDefault="001A6DA4" w:rsidP="000A51E5">
      <w:pPr>
        <w:pStyle w:val="Prrafodelista"/>
        <w:ind w:left="372"/>
        <w:jc w:val="both"/>
        <w:rPr>
          <w:b/>
        </w:rPr>
      </w:pPr>
    </w:p>
    <w:p w:rsidR="00041C44" w:rsidRDefault="00041C44" w:rsidP="000A51E5">
      <w:pPr>
        <w:pStyle w:val="Prrafodelista"/>
        <w:ind w:left="372"/>
        <w:jc w:val="both"/>
      </w:pPr>
      <w:r>
        <w:rPr>
          <w:b/>
        </w:rPr>
        <w:t xml:space="preserve">Toma física de inventarios: </w:t>
      </w:r>
      <w:r>
        <w:t xml:space="preserve">Se realiza el conteo de las existencias disponibles de los diferentes productos existentes (aditivos, lubricantes y productos comercializados en el </w:t>
      </w:r>
      <w:proofErr w:type="spellStart"/>
      <w:r>
        <w:t>market</w:t>
      </w:r>
      <w:proofErr w:type="spellEnd"/>
      <w:r>
        <w:t>) en la EDS.</w:t>
      </w:r>
    </w:p>
    <w:p w:rsidR="00041C44" w:rsidRPr="00041C44" w:rsidRDefault="00041C44" w:rsidP="000A51E5">
      <w:pPr>
        <w:pStyle w:val="Prrafodelista"/>
        <w:ind w:left="372"/>
        <w:jc w:val="both"/>
      </w:pPr>
    </w:p>
    <w:p w:rsidR="001A6DA4" w:rsidRDefault="00041C44" w:rsidP="00041C44">
      <w:pPr>
        <w:pStyle w:val="Prrafodelista"/>
        <w:ind w:left="372"/>
        <w:jc w:val="both"/>
      </w:pPr>
      <w:r>
        <w:rPr>
          <w:b/>
        </w:rPr>
        <w:t xml:space="preserve">Toma física de inventarios </w:t>
      </w:r>
      <w:r w:rsidR="001A6DA4">
        <w:rPr>
          <w:b/>
        </w:rPr>
        <w:t>(combustible líquido):</w:t>
      </w:r>
      <w:r w:rsidR="00BB358F">
        <w:rPr>
          <w:b/>
        </w:rPr>
        <w:t xml:space="preserve"> </w:t>
      </w:r>
      <w:r w:rsidR="00BB358F">
        <w:t xml:space="preserve">Se realiza mediante medición manual (mediante el uso de la vara de medición) y/o medición electrónica (por medio del </w:t>
      </w:r>
      <w:proofErr w:type="spellStart"/>
      <w:r w:rsidR="00BB358F">
        <w:t>veeder</w:t>
      </w:r>
      <w:proofErr w:type="spellEnd"/>
      <w:r w:rsidR="00BB358F">
        <w:t xml:space="preserve"> </w:t>
      </w:r>
      <w:proofErr w:type="spellStart"/>
      <w:r w:rsidR="00BB358F">
        <w:t>root</w:t>
      </w:r>
      <w:proofErr w:type="spellEnd"/>
      <w:r w:rsidR="00BB358F">
        <w:t>).</w:t>
      </w:r>
    </w:p>
    <w:p w:rsidR="00BB358F" w:rsidRPr="00BB358F" w:rsidRDefault="00BB358F" w:rsidP="000A51E5">
      <w:pPr>
        <w:pStyle w:val="Prrafodelista"/>
        <w:ind w:left="372"/>
        <w:jc w:val="both"/>
      </w:pPr>
    </w:p>
    <w:p w:rsidR="00B6356D" w:rsidRPr="00B6356D" w:rsidRDefault="001A6DA4" w:rsidP="00BB358F">
      <w:pPr>
        <w:pStyle w:val="Prrafodelista"/>
        <w:ind w:left="372"/>
        <w:jc w:val="both"/>
        <w:rPr>
          <w:b/>
        </w:rPr>
      </w:pPr>
      <w:r>
        <w:rPr>
          <w:b/>
        </w:rPr>
        <w:t xml:space="preserve">Toma física de Inventarios (gas): </w:t>
      </w:r>
      <w:r w:rsidR="00BB358F">
        <w:t>Se realiza mediante el registro  que genera el medidor másico y/o por medidas de las variables de Presión-Temperatura.</w:t>
      </w:r>
    </w:p>
    <w:p w:rsidR="000A51E5" w:rsidRDefault="000A51E5" w:rsidP="000A51E5">
      <w:pPr>
        <w:pStyle w:val="Prrafodelista"/>
        <w:ind w:left="372"/>
        <w:jc w:val="both"/>
        <w:rPr>
          <w:rFonts w:cs="Arial"/>
          <w:b/>
          <w:szCs w:val="24"/>
        </w:rPr>
      </w:pPr>
    </w:p>
    <w:p w:rsidR="00525623" w:rsidRDefault="00525623" w:rsidP="000A51E5">
      <w:pPr>
        <w:pStyle w:val="Prrafodelista"/>
        <w:ind w:left="372"/>
        <w:jc w:val="both"/>
        <w:rPr>
          <w:rFonts w:cs="Arial"/>
          <w:b/>
          <w:szCs w:val="24"/>
        </w:rPr>
      </w:pPr>
      <w:r>
        <w:rPr>
          <w:rFonts w:cs="Arial"/>
          <w:b/>
          <w:szCs w:val="24"/>
        </w:rPr>
        <w:t xml:space="preserve">Variación: </w:t>
      </w:r>
      <w:r>
        <w:rPr>
          <w:rFonts w:cs="Arial"/>
          <w:szCs w:val="24"/>
        </w:rPr>
        <w:t xml:space="preserve">Está determinada por la comparación del inventario existente en tanques contra el inventario estimado o teórico. Existe la </w:t>
      </w:r>
      <w:r>
        <w:rPr>
          <w:rFonts w:cs="Arial"/>
          <w:b/>
          <w:szCs w:val="24"/>
        </w:rPr>
        <w:t xml:space="preserve">Variación Normal o esperada </w:t>
      </w:r>
      <w:r>
        <w:rPr>
          <w:rFonts w:cs="Arial"/>
          <w:szCs w:val="24"/>
        </w:rPr>
        <w:t>que se debe a la naturaleza química del combustible líquido que debido a los cambios de presión y temperatura es normal que se presente cierta contracción, expansión y vaporización.</w:t>
      </w:r>
      <w:r>
        <w:rPr>
          <w:rFonts w:cs="Arial"/>
          <w:b/>
          <w:szCs w:val="24"/>
        </w:rPr>
        <w:t xml:space="preserve"> </w:t>
      </w:r>
      <w:r>
        <w:rPr>
          <w:rFonts w:cs="Arial"/>
          <w:szCs w:val="24"/>
        </w:rPr>
        <w:t xml:space="preserve">Por otro lado la </w:t>
      </w:r>
      <w:r>
        <w:rPr>
          <w:rFonts w:cs="Arial"/>
          <w:b/>
          <w:szCs w:val="24"/>
        </w:rPr>
        <w:t xml:space="preserve">Variación Real </w:t>
      </w:r>
      <w:r>
        <w:rPr>
          <w:rFonts w:cs="Arial"/>
          <w:szCs w:val="24"/>
        </w:rPr>
        <w:t xml:space="preserve">Contempla ganancias o pérdidas anormales. Estas variaciones se dividen en dos grupos: </w:t>
      </w:r>
      <w:r>
        <w:rPr>
          <w:rFonts w:cs="Arial"/>
          <w:b/>
          <w:szCs w:val="24"/>
        </w:rPr>
        <w:t xml:space="preserve">Variación en la Entrega o En-Tránsito </w:t>
      </w:r>
      <w:r>
        <w:rPr>
          <w:rFonts w:cs="Arial"/>
          <w:szCs w:val="24"/>
        </w:rPr>
        <w:t xml:space="preserve">En pocas palabras el vehículo puede entregar más o menos producto de lo que aparece en la factura. </w:t>
      </w:r>
      <w:r>
        <w:rPr>
          <w:rFonts w:cs="Arial"/>
          <w:b/>
          <w:szCs w:val="24"/>
        </w:rPr>
        <w:t xml:space="preserve">Variación en el Sitio  </w:t>
      </w:r>
      <w:r>
        <w:rPr>
          <w:rFonts w:cs="Arial"/>
          <w:szCs w:val="24"/>
        </w:rPr>
        <w:t>Puede deberse a derrames, fugas, hurtos, inadecuada calibración de dispensadores.</w:t>
      </w:r>
    </w:p>
    <w:p w:rsidR="00060D6E" w:rsidRPr="00C87EF3" w:rsidRDefault="00060D6E" w:rsidP="000A51E5">
      <w:pPr>
        <w:pStyle w:val="Prrafodelista"/>
        <w:ind w:left="372"/>
        <w:jc w:val="both"/>
        <w:rPr>
          <w:rFonts w:cs="Arial"/>
          <w:szCs w:val="24"/>
        </w:rPr>
      </w:pPr>
      <w:proofErr w:type="spellStart"/>
      <w:r w:rsidRPr="00C87EF3">
        <w:rPr>
          <w:rFonts w:cs="Arial"/>
          <w:b/>
          <w:szCs w:val="24"/>
        </w:rPr>
        <w:lastRenderedPageBreak/>
        <w:t>Veeder-root</w:t>
      </w:r>
      <w:proofErr w:type="spellEnd"/>
      <w:r w:rsidRPr="00C87EF3">
        <w:rPr>
          <w:rFonts w:cs="Arial"/>
          <w:b/>
          <w:szCs w:val="24"/>
        </w:rPr>
        <w:t>:</w:t>
      </w:r>
      <w:r w:rsidR="0052322E" w:rsidRPr="00C87EF3">
        <w:rPr>
          <w:rFonts w:cs="Arial"/>
          <w:b/>
          <w:szCs w:val="24"/>
        </w:rPr>
        <w:t xml:space="preserve"> </w:t>
      </w:r>
      <w:r w:rsidR="009256A6">
        <w:rPr>
          <w:rFonts w:cs="Arial"/>
          <w:szCs w:val="24"/>
        </w:rPr>
        <w:t>E</w:t>
      </w:r>
      <w:r w:rsidR="0052322E" w:rsidRPr="00C87EF3">
        <w:rPr>
          <w:rFonts w:cs="Arial"/>
          <w:szCs w:val="24"/>
        </w:rPr>
        <w:t xml:space="preserve">s un contador electrónico </w:t>
      </w:r>
      <w:r w:rsidR="00B63024" w:rsidRPr="00C87EF3">
        <w:rPr>
          <w:rFonts w:cs="Arial"/>
          <w:szCs w:val="24"/>
        </w:rPr>
        <w:t>que permite conocer con exactitud la cantidad</w:t>
      </w:r>
      <w:r w:rsidR="0037415F" w:rsidRPr="00C87EF3">
        <w:rPr>
          <w:rFonts w:cs="Arial"/>
          <w:szCs w:val="24"/>
        </w:rPr>
        <w:t xml:space="preserve"> de CL </w:t>
      </w:r>
      <w:r w:rsidR="00B63024" w:rsidRPr="00C87EF3">
        <w:rPr>
          <w:rFonts w:cs="Arial"/>
          <w:szCs w:val="24"/>
        </w:rPr>
        <w:t xml:space="preserve"> almacenada en los tanques subterráneos.</w:t>
      </w:r>
    </w:p>
    <w:p w:rsidR="000A51E5" w:rsidRDefault="000A51E5" w:rsidP="000A51E5">
      <w:pPr>
        <w:tabs>
          <w:tab w:val="num" w:pos="0"/>
        </w:tabs>
        <w:ind w:left="360"/>
        <w:jc w:val="both"/>
        <w:rPr>
          <w:rFonts w:eastAsia="DFPOP1-SB" w:cs="Arial"/>
          <w:b/>
          <w:szCs w:val="24"/>
        </w:rPr>
      </w:pPr>
    </w:p>
    <w:p w:rsidR="00B42EC0" w:rsidRDefault="00B42EC0" w:rsidP="00145355">
      <w:pPr>
        <w:pStyle w:val="Prrafodelista"/>
        <w:numPr>
          <w:ilvl w:val="0"/>
          <w:numId w:val="13"/>
        </w:numPr>
        <w:spacing w:line="360" w:lineRule="auto"/>
        <w:jc w:val="both"/>
        <w:rPr>
          <w:rFonts w:cs="Arial"/>
          <w:b/>
          <w:szCs w:val="24"/>
        </w:rPr>
      </w:pPr>
      <w:r>
        <w:rPr>
          <w:rFonts w:cs="Arial"/>
          <w:b/>
          <w:szCs w:val="24"/>
        </w:rPr>
        <w:t>POLITICAS</w:t>
      </w:r>
    </w:p>
    <w:p w:rsidR="00B42EC0" w:rsidRDefault="00B42EC0" w:rsidP="00B42EC0">
      <w:pPr>
        <w:pStyle w:val="Prrafodelista"/>
        <w:numPr>
          <w:ilvl w:val="0"/>
          <w:numId w:val="22"/>
        </w:numPr>
        <w:ind w:left="709"/>
        <w:jc w:val="both"/>
        <w:rPr>
          <w:rFonts w:cs="Arial"/>
          <w:szCs w:val="24"/>
        </w:rPr>
      </w:pPr>
      <w:r>
        <w:rPr>
          <w:rFonts w:cs="Arial"/>
          <w:szCs w:val="24"/>
        </w:rPr>
        <w:t xml:space="preserve">El control de inventario se llevara a cabo en forma permanente con dos cortes diarios en lo que respecta a los combustibles (líquidos y gas). Para el combustible líquido (6:00 </w:t>
      </w:r>
      <w:r w:rsidR="00EC76F1">
        <w:rPr>
          <w:rFonts w:cs="Arial"/>
          <w:szCs w:val="24"/>
        </w:rPr>
        <w:t>horas</w:t>
      </w:r>
      <w:r>
        <w:rPr>
          <w:rFonts w:cs="Arial"/>
          <w:szCs w:val="24"/>
        </w:rPr>
        <w:t xml:space="preserve"> y 18:00 </w:t>
      </w:r>
      <w:r w:rsidR="00EC76F1">
        <w:rPr>
          <w:rFonts w:cs="Arial"/>
          <w:szCs w:val="24"/>
        </w:rPr>
        <w:t>horas</w:t>
      </w:r>
      <w:r>
        <w:rPr>
          <w:rFonts w:cs="Arial"/>
          <w:szCs w:val="24"/>
        </w:rPr>
        <w:t xml:space="preserve">), en cuanto al gas se contempla (6:00hrs y 17:00 </w:t>
      </w:r>
      <w:r w:rsidR="00EC76F1">
        <w:rPr>
          <w:rFonts w:cs="Arial"/>
          <w:szCs w:val="24"/>
        </w:rPr>
        <w:t>horas</w:t>
      </w:r>
      <w:r>
        <w:rPr>
          <w:rFonts w:cs="Arial"/>
          <w:szCs w:val="24"/>
        </w:rPr>
        <w:t>).</w:t>
      </w:r>
      <w:r w:rsidR="00C77E0F">
        <w:rPr>
          <w:rFonts w:cs="Arial"/>
          <w:szCs w:val="24"/>
        </w:rPr>
        <w:t xml:space="preserve"> El administrador debe reportar la toma de estos inventarios al jefe de compras (Combustible líquido) y al jefe de logística y procesos (gas).</w:t>
      </w:r>
    </w:p>
    <w:p w:rsidR="00956DBF" w:rsidRDefault="00956DBF" w:rsidP="00956DBF">
      <w:pPr>
        <w:pStyle w:val="Prrafodelista"/>
        <w:ind w:left="709"/>
        <w:jc w:val="both"/>
        <w:rPr>
          <w:rFonts w:cs="Arial"/>
          <w:szCs w:val="24"/>
        </w:rPr>
      </w:pPr>
    </w:p>
    <w:p w:rsidR="00B42EC0" w:rsidRDefault="00EC76F1" w:rsidP="00B42EC0">
      <w:pPr>
        <w:pStyle w:val="Prrafodelista"/>
        <w:numPr>
          <w:ilvl w:val="0"/>
          <w:numId w:val="22"/>
        </w:numPr>
        <w:ind w:left="709"/>
        <w:jc w:val="both"/>
        <w:rPr>
          <w:rFonts w:cs="Arial"/>
          <w:szCs w:val="24"/>
        </w:rPr>
      </w:pPr>
      <w:r>
        <w:rPr>
          <w:rFonts w:cs="Arial"/>
          <w:szCs w:val="24"/>
        </w:rPr>
        <w:t>La EDS deben llevar un registro sistemático de producto en kardex (automatizado  o manual) para cada EDS.</w:t>
      </w:r>
    </w:p>
    <w:p w:rsidR="00956DBF" w:rsidRDefault="00956DBF" w:rsidP="00956DBF">
      <w:pPr>
        <w:pStyle w:val="Prrafodelista"/>
        <w:ind w:left="709"/>
        <w:jc w:val="both"/>
        <w:rPr>
          <w:rFonts w:cs="Arial"/>
          <w:szCs w:val="24"/>
        </w:rPr>
      </w:pPr>
    </w:p>
    <w:p w:rsidR="00956DBF" w:rsidRPr="00956DBF" w:rsidRDefault="002815BE" w:rsidP="00956DBF">
      <w:pPr>
        <w:pStyle w:val="Prrafodelista"/>
        <w:numPr>
          <w:ilvl w:val="0"/>
          <w:numId w:val="22"/>
        </w:numPr>
        <w:ind w:left="709"/>
        <w:jc w:val="both"/>
        <w:rPr>
          <w:rFonts w:cs="Arial"/>
          <w:szCs w:val="24"/>
        </w:rPr>
      </w:pPr>
      <w:r>
        <w:rPr>
          <w:rFonts w:cs="Arial"/>
          <w:szCs w:val="24"/>
        </w:rPr>
        <w:t>Los registros manuales para efecto del cierre mensual, se deben contemplar</w:t>
      </w:r>
      <w:r w:rsidR="00794D2B">
        <w:rPr>
          <w:rFonts w:cs="Arial"/>
          <w:szCs w:val="24"/>
        </w:rPr>
        <w:t xml:space="preserve"> las entradas y las salidas del día primero al último día del mes correspondiente.</w:t>
      </w:r>
    </w:p>
    <w:p w:rsidR="00956DBF" w:rsidRPr="00956DBF" w:rsidRDefault="00956DBF" w:rsidP="00956DBF">
      <w:pPr>
        <w:jc w:val="both"/>
        <w:rPr>
          <w:rFonts w:cs="Arial"/>
          <w:szCs w:val="24"/>
        </w:rPr>
      </w:pPr>
    </w:p>
    <w:p w:rsidR="00956DBF" w:rsidRPr="00956DBF" w:rsidRDefault="00794D2B" w:rsidP="00956DBF">
      <w:pPr>
        <w:pStyle w:val="Prrafodelista"/>
        <w:numPr>
          <w:ilvl w:val="0"/>
          <w:numId w:val="22"/>
        </w:numPr>
        <w:ind w:left="709"/>
        <w:jc w:val="both"/>
        <w:rPr>
          <w:rFonts w:cs="Arial"/>
          <w:szCs w:val="24"/>
        </w:rPr>
      </w:pPr>
      <w:r>
        <w:rPr>
          <w:rFonts w:cs="Arial"/>
          <w:szCs w:val="24"/>
        </w:rPr>
        <w:t xml:space="preserve">El último día hábil de cada mes o en su defecto el primer día del mes en los </w:t>
      </w:r>
      <w:proofErr w:type="spellStart"/>
      <w:r>
        <w:rPr>
          <w:rFonts w:cs="Arial"/>
          <w:szCs w:val="24"/>
        </w:rPr>
        <w:t>minimarket</w:t>
      </w:r>
      <w:proofErr w:type="spellEnd"/>
      <w:r>
        <w:rPr>
          <w:rFonts w:cs="Arial"/>
          <w:szCs w:val="24"/>
        </w:rPr>
        <w:t xml:space="preserve"> se tomara el inventario físico a fin de realizar el cierre correspondiente</w:t>
      </w:r>
      <w:r w:rsidR="00533451">
        <w:rPr>
          <w:rFonts w:cs="Arial"/>
          <w:szCs w:val="24"/>
        </w:rPr>
        <w:t xml:space="preserve"> mensual</w:t>
      </w:r>
      <w:r>
        <w:rPr>
          <w:rFonts w:cs="Arial"/>
          <w:szCs w:val="24"/>
        </w:rPr>
        <w:t>.</w:t>
      </w:r>
    </w:p>
    <w:p w:rsidR="00956DBF" w:rsidRDefault="00956DBF" w:rsidP="00956DBF">
      <w:pPr>
        <w:pStyle w:val="Prrafodelista"/>
        <w:ind w:left="709"/>
        <w:jc w:val="both"/>
        <w:rPr>
          <w:rFonts w:cs="Arial"/>
          <w:szCs w:val="24"/>
        </w:rPr>
      </w:pPr>
    </w:p>
    <w:p w:rsidR="00956DBF" w:rsidRPr="00956DBF" w:rsidRDefault="00794D2B" w:rsidP="00956DBF">
      <w:pPr>
        <w:pStyle w:val="Prrafodelista"/>
        <w:numPr>
          <w:ilvl w:val="0"/>
          <w:numId w:val="22"/>
        </w:numPr>
        <w:ind w:left="709"/>
        <w:jc w:val="both"/>
        <w:rPr>
          <w:rFonts w:cs="Arial"/>
          <w:szCs w:val="24"/>
        </w:rPr>
      </w:pPr>
      <w:r>
        <w:rPr>
          <w:rFonts w:cs="Arial"/>
          <w:szCs w:val="24"/>
        </w:rPr>
        <w:t xml:space="preserve">La conciliación de los inventarios de cada EDS se </w:t>
      </w:r>
      <w:r w:rsidR="00533451">
        <w:rPr>
          <w:rFonts w:cs="Arial"/>
          <w:szCs w:val="24"/>
        </w:rPr>
        <w:t>realizar</w:t>
      </w:r>
      <w:r w:rsidR="00721D3B">
        <w:rPr>
          <w:rFonts w:cs="Arial"/>
          <w:szCs w:val="24"/>
        </w:rPr>
        <w:t>á</w:t>
      </w:r>
      <w:r w:rsidR="00533451">
        <w:rPr>
          <w:rFonts w:cs="Arial"/>
          <w:szCs w:val="24"/>
        </w:rPr>
        <w:t xml:space="preserve"> teniendo en cuenta las unidades físicas y los montos por facturas con el área </w:t>
      </w:r>
      <w:r w:rsidR="00956DBF">
        <w:rPr>
          <w:rFonts w:cs="Arial"/>
          <w:szCs w:val="24"/>
        </w:rPr>
        <w:t>de contabilidad</w:t>
      </w:r>
    </w:p>
    <w:p w:rsidR="00956DBF" w:rsidRDefault="00956DBF" w:rsidP="00956DBF">
      <w:pPr>
        <w:pStyle w:val="Prrafodelista"/>
        <w:ind w:left="709"/>
        <w:jc w:val="both"/>
        <w:rPr>
          <w:rFonts w:cs="Arial"/>
          <w:szCs w:val="24"/>
        </w:rPr>
      </w:pPr>
    </w:p>
    <w:p w:rsidR="00533451" w:rsidRDefault="00533451" w:rsidP="00B42EC0">
      <w:pPr>
        <w:pStyle w:val="Prrafodelista"/>
        <w:numPr>
          <w:ilvl w:val="0"/>
          <w:numId w:val="22"/>
        </w:numPr>
        <w:ind w:left="709"/>
        <w:jc w:val="both"/>
        <w:rPr>
          <w:rFonts w:cs="Arial"/>
          <w:szCs w:val="24"/>
        </w:rPr>
      </w:pPr>
      <w:r>
        <w:rPr>
          <w:rFonts w:cs="Arial"/>
          <w:szCs w:val="24"/>
        </w:rPr>
        <w:t xml:space="preserve">Debe realizarse revisiones físicas periódicas contra las existencias registradas en el sistema contable a fin de verificar que las cantidades </w:t>
      </w:r>
      <w:r w:rsidR="00956DBF">
        <w:rPr>
          <w:rFonts w:cs="Arial"/>
          <w:szCs w:val="24"/>
        </w:rPr>
        <w:t>coincidan.</w:t>
      </w:r>
    </w:p>
    <w:p w:rsidR="00956DBF" w:rsidRPr="00956DBF" w:rsidRDefault="00956DBF" w:rsidP="00956DBF">
      <w:pPr>
        <w:jc w:val="both"/>
        <w:rPr>
          <w:rFonts w:cs="Arial"/>
          <w:szCs w:val="24"/>
        </w:rPr>
      </w:pPr>
    </w:p>
    <w:p w:rsidR="00241FD4" w:rsidRDefault="00956DBF" w:rsidP="00241FD4">
      <w:pPr>
        <w:pStyle w:val="Prrafodelista"/>
        <w:numPr>
          <w:ilvl w:val="0"/>
          <w:numId w:val="22"/>
        </w:numPr>
        <w:ind w:left="709"/>
        <w:jc w:val="both"/>
        <w:rPr>
          <w:rFonts w:cs="Arial"/>
          <w:szCs w:val="24"/>
        </w:rPr>
      </w:pPr>
      <w:r>
        <w:rPr>
          <w:rFonts w:cs="Arial"/>
          <w:szCs w:val="24"/>
        </w:rPr>
        <w:t>Los movimientos entre bodegas  estarán debidamente registradas a fin que al realizar el cierre del mes se reflejen claramente las existencias en cada Centro de Operación y no se presenten inconvenientes al realizar el cierre de las facturas (esto en lo que concierne a los préstamos de combustible líquido entre EDS).</w:t>
      </w:r>
    </w:p>
    <w:p w:rsidR="00241FD4" w:rsidRPr="00241FD4" w:rsidRDefault="00241FD4" w:rsidP="00241FD4">
      <w:pPr>
        <w:pStyle w:val="Prrafodelista"/>
        <w:rPr>
          <w:rFonts w:cs="Arial"/>
          <w:szCs w:val="24"/>
        </w:rPr>
      </w:pPr>
    </w:p>
    <w:p w:rsidR="00241FD4" w:rsidRPr="00241FD4" w:rsidRDefault="00241FD4" w:rsidP="00241FD4">
      <w:pPr>
        <w:pStyle w:val="Prrafodelista"/>
        <w:numPr>
          <w:ilvl w:val="0"/>
          <w:numId w:val="22"/>
        </w:numPr>
        <w:ind w:left="709"/>
        <w:jc w:val="both"/>
        <w:rPr>
          <w:rFonts w:cs="Arial"/>
          <w:szCs w:val="24"/>
        </w:rPr>
      </w:pPr>
      <w:r>
        <w:rPr>
          <w:rFonts w:cs="Arial"/>
          <w:szCs w:val="24"/>
        </w:rPr>
        <w:t>La verificación de los surtidores debe realizarse de periódicamente cada semana (se debe procurar realizarlo en horas en las que no se vea afectada la medición debido a la dilatación que puede presentar el combustible debido a las altas temperaturas, por lo que se recomienda que se lleve a cabo antes de realizar los cambios de turno).</w:t>
      </w:r>
    </w:p>
    <w:p w:rsidR="00241FD4" w:rsidRPr="00241FD4" w:rsidRDefault="00241FD4" w:rsidP="00241FD4">
      <w:pPr>
        <w:pStyle w:val="Prrafodelista"/>
        <w:rPr>
          <w:rFonts w:cs="Arial"/>
          <w:szCs w:val="24"/>
        </w:rPr>
      </w:pPr>
    </w:p>
    <w:p w:rsidR="00241FD4" w:rsidRDefault="00241FD4" w:rsidP="00B42EC0">
      <w:pPr>
        <w:pStyle w:val="Prrafodelista"/>
        <w:numPr>
          <w:ilvl w:val="0"/>
          <w:numId w:val="22"/>
        </w:numPr>
        <w:ind w:left="709"/>
        <w:jc w:val="both"/>
        <w:rPr>
          <w:rFonts w:cs="Arial"/>
          <w:szCs w:val="24"/>
        </w:rPr>
      </w:pPr>
      <w:r>
        <w:rPr>
          <w:rFonts w:cs="Arial"/>
          <w:szCs w:val="24"/>
        </w:rPr>
        <w:t>La calibración de los surtidores debe realizarse cada 15 días una vez se ha realizado la revisión y verificación del surtidor.</w:t>
      </w:r>
    </w:p>
    <w:p w:rsidR="00926DA2" w:rsidRPr="00926DA2" w:rsidRDefault="00926DA2" w:rsidP="00926DA2">
      <w:pPr>
        <w:pStyle w:val="Prrafodelista"/>
        <w:rPr>
          <w:rFonts w:cs="Arial"/>
          <w:szCs w:val="24"/>
        </w:rPr>
      </w:pPr>
    </w:p>
    <w:p w:rsidR="00926DA2" w:rsidRDefault="00926DA2" w:rsidP="00B42EC0">
      <w:pPr>
        <w:pStyle w:val="Prrafodelista"/>
        <w:numPr>
          <w:ilvl w:val="0"/>
          <w:numId w:val="22"/>
        </w:numPr>
        <w:ind w:left="709"/>
        <w:jc w:val="both"/>
        <w:rPr>
          <w:rFonts w:cs="Arial"/>
          <w:szCs w:val="24"/>
        </w:rPr>
      </w:pPr>
      <w:r>
        <w:rPr>
          <w:rFonts w:cs="Arial"/>
          <w:szCs w:val="24"/>
        </w:rPr>
        <w:t>Cuando se toman muestras para realizar las calibraciones</w:t>
      </w:r>
      <w:r>
        <w:rPr>
          <w:rFonts w:cs="Arial"/>
          <w:szCs w:val="24"/>
        </w:rPr>
        <w:tab/>
        <w:t>pertinentes se deben realizar las devoluciones y realizar los ajustes, presentando como soportes los tiquetes emitidos por cada surtidor con la firma del administrador de la EDS como aval de la operación ejecutada.</w:t>
      </w:r>
    </w:p>
    <w:p w:rsidR="00956DBF" w:rsidRDefault="00956DBF" w:rsidP="00956DBF">
      <w:pPr>
        <w:pStyle w:val="Prrafodelista"/>
        <w:rPr>
          <w:rFonts w:cs="Arial"/>
          <w:szCs w:val="24"/>
        </w:rPr>
      </w:pPr>
    </w:p>
    <w:p w:rsidR="00F46F9F" w:rsidRPr="00C87EF3" w:rsidRDefault="00CD3200" w:rsidP="00145355">
      <w:pPr>
        <w:pStyle w:val="Prrafodelista"/>
        <w:numPr>
          <w:ilvl w:val="0"/>
          <w:numId w:val="13"/>
        </w:numPr>
        <w:spacing w:line="360" w:lineRule="auto"/>
        <w:jc w:val="both"/>
        <w:rPr>
          <w:rFonts w:cs="Arial"/>
          <w:b/>
          <w:szCs w:val="24"/>
        </w:rPr>
      </w:pPr>
      <w:r w:rsidRPr="00C87EF3">
        <w:rPr>
          <w:rFonts w:cs="Arial"/>
          <w:b/>
          <w:szCs w:val="24"/>
        </w:rPr>
        <w:t>DE</w:t>
      </w:r>
      <w:r w:rsidR="007174C1">
        <w:rPr>
          <w:rFonts w:cs="Arial"/>
          <w:b/>
          <w:szCs w:val="24"/>
        </w:rPr>
        <w:t xml:space="preserve">SCRIPCIÓN </w:t>
      </w:r>
      <w:r w:rsidRPr="00C87EF3">
        <w:rPr>
          <w:rFonts w:cs="Arial"/>
          <w:b/>
          <w:szCs w:val="24"/>
        </w:rPr>
        <w:t>DE ACTIVIDADES</w:t>
      </w:r>
    </w:p>
    <w:tbl>
      <w:tblPr>
        <w:tblW w:w="10065" w:type="dxa"/>
        <w:tblInd w:w="-72" w:type="dxa"/>
        <w:tblLayout w:type="fixed"/>
        <w:tblCellMar>
          <w:left w:w="70" w:type="dxa"/>
          <w:right w:w="70" w:type="dxa"/>
        </w:tblCellMar>
        <w:tblLook w:val="04A0" w:firstRow="1" w:lastRow="0" w:firstColumn="1" w:lastColumn="0" w:noHBand="0" w:noVBand="1"/>
      </w:tblPr>
      <w:tblGrid>
        <w:gridCol w:w="2251"/>
        <w:gridCol w:w="160"/>
        <w:gridCol w:w="6093"/>
        <w:gridCol w:w="1561"/>
      </w:tblGrid>
      <w:tr w:rsidR="00CD3200" w:rsidRPr="0000140F" w:rsidTr="006B739E">
        <w:trPr>
          <w:trHeight w:val="315"/>
        </w:trPr>
        <w:tc>
          <w:tcPr>
            <w:tcW w:w="2251" w:type="dxa"/>
            <w:tcBorders>
              <w:top w:val="single" w:sz="4" w:space="0" w:color="auto"/>
              <w:left w:val="single" w:sz="8" w:space="0" w:color="auto"/>
              <w:bottom w:val="nil"/>
              <w:right w:val="nil"/>
            </w:tcBorders>
            <w:shd w:val="clear" w:color="000000" w:fill="D8D8D8"/>
            <w:noWrap/>
            <w:vAlign w:val="bottom"/>
            <w:hideMark/>
          </w:tcPr>
          <w:p w:rsidR="00CD3200" w:rsidRPr="0000140F" w:rsidRDefault="00CD3200" w:rsidP="00D44A19">
            <w:pPr>
              <w:spacing w:line="360" w:lineRule="auto"/>
              <w:jc w:val="center"/>
              <w:rPr>
                <w:rFonts w:cs="Arial"/>
                <w:b/>
                <w:bCs/>
                <w:color w:val="000000"/>
                <w:sz w:val="22"/>
                <w:szCs w:val="22"/>
                <w:lang w:val="es-CO" w:eastAsia="es-CO"/>
              </w:rPr>
            </w:pPr>
            <w:r w:rsidRPr="0000140F">
              <w:rPr>
                <w:rFonts w:cs="Arial"/>
                <w:b/>
                <w:bCs/>
                <w:color w:val="000000"/>
                <w:sz w:val="22"/>
                <w:szCs w:val="22"/>
                <w:lang w:val="es-CO" w:eastAsia="es-CO"/>
              </w:rPr>
              <w:t>RESPONSABLE</w:t>
            </w:r>
          </w:p>
        </w:tc>
        <w:tc>
          <w:tcPr>
            <w:tcW w:w="160" w:type="dxa"/>
            <w:tcBorders>
              <w:top w:val="single" w:sz="4" w:space="0" w:color="auto"/>
              <w:left w:val="nil"/>
              <w:bottom w:val="nil"/>
              <w:right w:val="nil"/>
            </w:tcBorders>
            <w:shd w:val="clear" w:color="000000" w:fill="D8D8D8"/>
            <w:noWrap/>
            <w:vAlign w:val="bottom"/>
            <w:hideMark/>
          </w:tcPr>
          <w:p w:rsidR="00CD3200" w:rsidRPr="0000140F" w:rsidRDefault="00CD3200" w:rsidP="00D44A19">
            <w:pPr>
              <w:spacing w:line="360" w:lineRule="auto"/>
              <w:jc w:val="center"/>
              <w:rPr>
                <w:rFonts w:cs="Arial"/>
                <w:b/>
                <w:bCs/>
                <w:color w:val="000000"/>
                <w:sz w:val="22"/>
                <w:szCs w:val="22"/>
                <w:lang w:val="es-CO" w:eastAsia="es-CO"/>
              </w:rPr>
            </w:pPr>
          </w:p>
        </w:tc>
        <w:tc>
          <w:tcPr>
            <w:tcW w:w="6093" w:type="dxa"/>
            <w:tcBorders>
              <w:top w:val="single" w:sz="4" w:space="0" w:color="auto"/>
              <w:left w:val="single" w:sz="8" w:space="0" w:color="auto"/>
              <w:bottom w:val="nil"/>
              <w:right w:val="single" w:sz="8" w:space="0" w:color="000000"/>
            </w:tcBorders>
            <w:shd w:val="clear" w:color="000000" w:fill="D8D8D8"/>
            <w:noWrap/>
            <w:vAlign w:val="bottom"/>
            <w:hideMark/>
          </w:tcPr>
          <w:p w:rsidR="00CD3200" w:rsidRPr="0000140F" w:rsidRDefault="00CD3200" w:rsidP="00D44A19">
            <w:pPr>
              <w:spacing w:line="360" w:lineRule="auto"/>
              <w:jc w:val="center"/>
              <w:rPr>
                <w:rFonts w:cs="Arial"/>
                <w:b/>
                <w:bCs/>
                <w:color w:val="000000"/>
                <w:sz w:val="22"/>
                <w:szCs w:val="22"/>
                <w:lang w:val="es-CO" w:eastAsia="es-CO"/>
              </w:rPr>
            </w:pPr>
            <w:r w:rsidRPr="0000140F">
              <w:rPr>
                <w:rFonts w:cs="Arial"/>
                <w:b/>
                <w:bCs/>
                <w:color w:val="000000"/>
                <w:sz w:val="22"/>
                <w:szCs w:val="22"/>
                <w:lang w:val="es-CO" w:eastAsia="es-CO"/>
              </w:rPr>
              <w:t>ACTIVIDAD</w:t>
            </w:r>
          </w:p>
        </w:tc>
        <w:tc>
          <w:tcPr>
            <w:tcW w:w="1561" w:type="dxa"/>
            <w:tcBorders>
              <w:top w:val="single" w:sz="4" w:space="0" w:color="auto"/>
              <w:left w:val="nil"/>
              <w:bottom w:val="single" w:sz="4" w:space="0" w:color="auto"/>
              <w:right w:val="single" w:sz="8" w:space="0" w:color="auto"/>
            </w:tcBorders>
            <w:shd w:val="clear" w:color="000000" w:fill="D8D8D8"/>
            <w:noWrap/>
            <w:vAlign w:val="bottom"/>
            <w:hideMark/>
          </w:tcPr>
          <w:p w:rsidR="00CD3200" w:rsidRPr="0000140F" w:rsidRDefault="00CD3200" w:rsidP="00D44A19">
            <w:pPr>
              <w:spacing w:line="360" w:lineRule="auto"/>
              <w:jc w:val="center"/>
              <w:rPr>
                <w:rFonts w:cs="Arial"/>
                <w:b/>
                <w:bCs/>
                <w:color w:val="000000"/>
                <w:sz w:val="22"/>
                <w:szCs w:val="22"/>
                <w:lang w:val="es-CO" w:eastAsia="es-CO"/>
              </w:rPr>
            </w:pPr>
            <w:r w:rsidRPr="0000140F">
              <w:rPr>
                <w:rFonts w:cs="Arial"/>
                <w:b/>
                <w:bCs/>
                <w:color w:val="000000"/>
                <w:sz w:val="22"/>
                <w:szCs w:val="22"/>
                <w:lang w:val="es-CO" w:eastAsia="es-CO"/>
              </w:rPr>
              <w:t>REGISTRO</w:t>
            </w:r>
          </w:p>
        </w:tc>
      </w:tr>
      <w:tr w:rsidR="0093750D" w:rsidRPr="0000140F" w:rsidTr="00C52C73">
        <w:trPr>
          <w:trHeight w:val="321"/>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3750D" w:rsidRPr="0000140F" w:rsidRDefault="0093750D" w:rsidP="0093750D">
            <w:pPr>
              <w:jc w:val="center"/>
              <w:rPr>
                <w:rFonts w:cs="Arial"/>
                <w:color w:val="000000"/>
                <w:sz w:val="22"/>
                <w:szCs w:val="22"/>
                <w:lang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B172D4" w:rsidRPr="00777760" w:rsidRDefault="007A5FE3" w:rsidP="007A5FE3">
            <w:pPr>
              <w:spacing w:line="240" w:lineRule="atLeast"/>
              <w:jc w:val="both"/>
              <w:rPr>
                <w:rFonts w:cs="Arial"/>
                <w:color w:val="000000"/>
                <w:sz w:val="22"/>
                <w:szCs w:val="22"/>
                <w:u w:val="single"/>
                <w:lang w:val="es-CO" w:eastAsia="es-CO"/>
              </w:rPr>
            </w:pPr>
            <w:r w:rsidRPr="00777760">
              <w:rPr>
                <w:rFonts w:cs="Arial"/>
                <w:b/>
                <w:color w:val="000000"/>
                <w:sz w:val="22"/>
                <w:szCs w:val="22"/>
                <w:u w:val="single"/>
                <w:lang w:val="es-CO" w:eastAsia="es-CO"/>
              </w:rPr>
              <w:t>Entradas de Combustible Líquido</w:t>
            </w:r>
          </w:p>
        </w:tc>
        <w:tc>
          <w:tcPr>
            <w:tcW w:w="1561" w:type="dxa"/>
            <w:tcBorders>
              <w:top w:val="nil"/>
              <w:left w:val="nil"/>
              <w:bottom w:val="single" w:sz="4" w:space="0" w:color="auto"/>
              <w:right w:val="single" w:sz="8" w:space="0" w:color="auto"/>
            </w:tcBorders>
            <w:shd w:val="clear" w:color="auto" w:fill="auto"/>
            <w:vAlign w:val="center"/>
          </w:tcPr>
          <w:p w:rsidR="0093750D" w:rsidRPr="0000140F" w:rsidRDefault="0093750D" w:rsidP="0093750D">
            <w:pPr>
              <w:jc w:val="center"/>
              <w:rPr>
                <w:rFonts w:cs="Arial"/>
                <w:color w:val="000000"/>
                <w:sz w:val="22"/>
                <w:szCs w:val="22"/>
                <w:lang w:val="es-CO" w:eastAsia="es-CO"/>
              </w:rPr>
            </w:pPr>
          </w:p>
        </w:tc>
      </w:tr>
      <w:tr w:rsidR="00C52C73" w:rsidRPr="0000140F" w:rsidTr="006B739E">
        <w:trPr>
          <w:trHeight w:val="557"/>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52C73" w:rsidRPr="0000140F" w:rsidRDefault="00A00B6D" w:rsidP="00CD08B2">
            <w:pPr>
              <w:jc w:val="center"/>
              <w:rPr>
                <w:rFonts w:cs="Arial"/>
                <w:color w:val="000000"/>
                <w:sz w:val="22"/>
                <w:szCs w:val="22"/>
                <w:lang w:eastAsia="es-CO"/>
              </w:rPr>
            </w:pPr>
            <w:r>
              <w:rPr>
                <w:rFonts w:cs="Arial"/>
                <w:color w:val="000000"/>
                <w:sz w:val="22"/>
                <w:szCs w:val="22"/>
                <w:lang w:eastAsia="es-CO"/>
              </w:rPr>
              <w:t>Administrador EDS/</w:t>
            </w:r>
            <w:r w:rsidR="00CD08B2">
              <w:rPr>
                <w:rFonts w:cs="Arial"/>
                <w:color w:val="000000"/>
                <w:sz w:val="22"/>
                <w:szCs w:val="22"/>
                <w:lang w:eastAsia="es-CO"/>
              </w:rPr>
              <w:t xml:space="preserve"> Jefe de </w:t>
            </w:r>
            <w:r w:rsidR="00296CCF">
              <w:rPr>
                <w:rFonts w:cs="Arial"/>
                <w:color w:val="000000"/>
                <w:sz w:val="22"/>
                <w:szCs w:val="22"/>
                <w:lang w:eastAsia="es-CO"/>
              </w:rPr>
              <w:t>Logística</w:t>
            </w:r>
          </w:p>
        </w:tc>
        <w:tc>
          <w:tcPr>
            <w:tcW w:w="6093" w:type="dxa"/>
            <w:tcBorders>
              <w:top w:val="single" w:sz="4" w:space="0" w:color="auto"/>
              <w:left w:val="nil"/>
              <w:bottom w:val="single" w:sz="4" w:space="0" w:color="auto"/>
              <w:right w:val="single" w:sz="4" w:space="0" w:color="auto"/>
            </w:tcBorders>
            <w:shd w:val="clear" w:color="auto" w:fill="auto"/>
            <w:vAlign w:val="center"/>
          </w:tcPr>
          <w:p w:rsidR="00C52C73" w:rsidRDefault="00C52C73" w:rsidP="005A6AB8">
            <w:pPr>
              <w:jc w:val="both"/>
              <w:rPr>
                <w:rFonts w:cs="Arial"/>
                <w:b/>
                <w:color w:val="000000"/>
                <w:sz w:val="22"/>
                <w:szCs w:val="22"/>
                <w:u w:val="single"/>
                <w:lang w:val="es-CO" w:eastAsia="es-CO"/>
              </w:rPr>
            </w:pPr>
            <w:r w:rsidRPr="0000140F">
              <w:rPr>
                <w:rFonts w:cs="Arial"/>
                <w:color w:val="000000"/>
                <w:sz w:val="22"/>
                <w:szCs w:val="22"/>
                <w:lang w:val="es-CO" w:eastAsia="es-CO"/>
              </w:rPr>
              <w:t>Se realiza una proyección de las ventas teniendo en cuenta el histórico de las mismas por cada día, con base  a esto se realiza la programación diaria de las compras que se estiman se harán durante la semana.</w:t>
            </w:r>
          </w:p>
        </w:tc>
        <w:tc>
          <w:tcPr>
            <w:tcW w:w="1561" w:type="dxa"/>
            <w:tcBorders>
              <w:top w:val="nil"/>
              <w:left w:val="nil"/>
              <w:bottom w:val="single" w:sz="4" w:space="0" w:color="auto"/>
              <w:right w:val="single" w:sz="8" w:space="0" w:color="auto"/>
            </w:tcBorders>
            <w:shd w:val="clear" w:color="auto" w:fill="auto"/>
            <w:vAlign w:val="center"/>
          </w:tcPr>
          <w:p w:rsidR="00C52C73" w:rsidRPr="0000140F" w:rsidRDefault="00C52C73" w:rsidP="00B172D4">
            <w:pPr>
              <w:jc w:val="center"/>
              <w:rPr>
                <w:rFonts w:cs="Arial"/>
                <w:color w:val="000000"/>
                <w:sz w:val="22"/>
                <w:szCs w:val="22"/>
                <w:lang w:val="es-CO" w:eastAsia="es-CO"/>
              </w:rPr>
            </w:pPr>
            <w:r w:rsidRPr="00C52C73">
              <w:rPr>
                <w:rFonts w:cs="Arial"/>
                <w:color w:val="000000"/>
                <w:sz w:val="22"/>
                <w:szCs w:val="22"/>
                <w:lang w:val="es-CO" w:eastAsia="es-CO"/>
              </w:rPr>
              <w:t>Programación de pedidos Excel</w:t>
            </w:r>
          </w:p>
        </w:tc>
      </w:tr>
      <w:tr w:rsidR="00DA4B39" w:rsidRPr="0000140F" w:rsidTr="006B739E">
        <w:trPr>
          <w:trHeight w:val="557"/>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A4B39" w:rsidRPr="0000140F" w:rsidRDefault="00DA4B39" w:rsidP="00E12B24">
            <w:pPr>
              <w:spacing w:line="360" w:lineRule="auto"/>
              <w:jc w:val="center"/>
              <w:rPr>
                <w:rFonts w:cs="Arial"/>
                <w:color w:val="000000"/>
                <w:sz w:val="22"/>
                <w:szCs w:val="22"/>
                <w:lang w:val="es-CO" w:eastAsia="es-CO"/>
              </w:rPr>
            </w:pPr>
            <w:r w:rsidRPr="0000140F">
              <w:rPr>
                <w:rFonts w:cs="Arial"/>
                <w:color w:val="000000"/>
                <w:sz w:val="22"/>
                <w:szCs w:val="22"/>
                <w:lang w:val="es-CO" w:eastAsia="es-CO"/>
              </w:rPr>
              <w:t>Jefe de Logística</w:t>
            </w:r>
          </w:p>
        </w:tc>
        <w:tc>
          <w:tcPr>
            <w:tcW w:w="6093" w:type="dxa"/>
            <w:tcBorders>
              <w:top w:val="single" w:sz="4" w:space="0" w:color="auto"/>
              <w:left w:val="nil"/>
              <w:bottom w:val="single" w:sz="4" w:space="0" w:color="auto"/>
              <w:right w:val="single" w:sz="4" w:space="0" w:color="auto"/>
            </w:tcBorders>
            <w:shd w:val="clear" w:color="auto" w:fill="auto"/>
            <w:vAlign w:val="center"/>
          </w:tcPr>
          <w:p w:rsidR="00DA4B39" w:rsidRPr="0000140F" w:rsidRDefault="00DA4B39" w:rsidP="00296CCF">
            <w:pPr>
              <w:jc w:val="both"/>
              <w:rPr>
                <w:rFonts w:cs="Arial"/>
                <w:color w:val="000000"/>
                <w:sz w:val="22"/>
                <w:szCs w:val="22"/>
                <w:lang w:val="es-CO" w:eastAsia="es-CO"/>
              </w:rPr>
            </w:pPr>
            <w:r w:rsidRPr="0000140F">
              <w:rPr>
                <w:rFonts w:cs="Arial"/>
                <w:color w:val="000000"/>
                <w:sz w:val="22"/>
                <w:szCs w:val="22"/>
                <w:lang w:val="es-CO" w:eastAsia="es-CO"/>
              </w:rPr>
              <w:t>Informar al conductor el destino, el número de pedido, la cantidad y tipo de C</w:t>
            </w:r>
            <w:r w:rsidR="00296CCF">
              <w:rPr>
                <w:rFonts w:cs="Arial"/>
                <w:color w:val="000000"/>
                <w:sz w:val="22"/>
                <w:szCs w:val="22"/>
                <w:lang w:val="es-CO" w:eastAsia="es-CO"/>
              </w:rPr>
              <w:t xml:space="preserve">ombustible </w:t>
            </w:r>
            <w:r w:rsidRPr="0000140F">
              <w:rPr>
                <w:rFonts w:cs="Arial"/>
                <w:color w:val="000000"/>
                <w:sz w:val="22"/>
                <w:szCs w:val="22"/>
                <w:lang w:val="es-CO" w:eastAsia="es-CO"/>
              </w:rPr>
              <w:t>L</w:t>
            </w:r>
            <w:r w:rsidR="00296CCF">
              <w:rPr>
                <w:rFonts w:cs="Arial"/>
                <w:color w:val="000000"/>
                <w:sz w:val="22"/>
                <w:szCs w:val="22"/>
                <w:lang w:val="es-CO" w:eastAsia="es-CO"/>
              </w:rPr>
              <w:t>íquido (CL)</w:t>
            </w:r>
            <w:r w:rsidRPr="0000140F">
              <w:rPr>
                <w:rFonts w:cs="Arial"/>
                <w:color w:val="000000"/>
                <w:sz w:val="22"/>
                <w:szCs w:val="22"/>
                <w:lang w:val="es-CO" w:eastAsia="es-CO"/>
              </w:rPr>
              <w:t xml:space="preserve">, el lugar destino donde debe hacer entrega </w:t>
            </w:r>
            <w:r w:rsidR="00296CCF">
              <w:rPr>
                <w:rFonts w:cs="Arial"/>
                <w:color w:val="000000"/>
                <w:sz w:val="22"/>
                <w:szCs w:val="22"/>
                <w:lang w:val="es-CO" w:eastAsia="es-CO"/>
              </w:rPr>
              <w:t>y la hora</w:t>
            </w:r>
            <w:r w:rsidRPr="0000140F">
              <w:rPr>
                <w:rFonts w:cs="Arial"/>
                <w:color w:val="000000"/>
                <w:sz w:val="22"/>
                <w:szCs w:val="22"/>
                <w:lang w:val="es-CO" w:eastAsia="es-CO"/>
              </w:rPr>
              <w:t xml:space="preserve"> de salida.</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DA4B39" w:rsidRPr="0000140F" w:rsidRDefault="00DA4B39" w:rsidP="00145355">
            <w:pPr>
              <w:spacing w:line="360" w:lineRule="auto"/>
              <w:jc w:val="center"/>
              <w:rPr>
                <w:rFonts w:cs="Arial"/>
                <w:color w:val="000000"/>
                <w:sz w:val="22"/>
                <w:szCs w:val="22"/>
                <w:lang w:val="es-CO" w:eastAsia="es-CO"/>
              </w:rPr>
            </w:pPr>
          </w:p>
        </w:tc>
      </w:tr>
      <w:tr w:rsidR="00FA4265" w:rsidRPr="0000140F" w:rsidTr="006B739E">
        <w:trPr>
          <w:trHeight w:val="557"/>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4265" w:rsidRPr="0000140F" w:rsidRDefault="00CD08B2" w:rsidP="00CD08B2">
            <w:pPr>
              <w:jc w:val="center"/>
              <w:rPr>
                <w:rFonts w:cs="Arial"/>
                <w:color w:val="000000"/>
                <w:sz w:val="22"/>
                <w:szCs w:val="22"/>
                <w:lang w:val="es-CO" w:eastAsia="es-CO"/>
              </w:rPr>
            </w:pPr>
            <w:r>
              <w:rPr>
                <w:rFonts w:cs="Arial"/>
                <w:color w:val="000000"/>
                <w:sz w:val="22"/>
                <w:szCs w:val="22"/>
                <w:lang w:eastAsia="es-CO"/>
              </w:rPr>
              <w:t xml:space="preserve">Administrador EDS/ </w:t>
            </w:r>
            <w:r w:rsidR="00FA4265" w:rsidRPr="0000140F">
              <w:rPr>
                <w:rFonts w:cs="Arial"/>
                <w:color w:val="000000"/>
                <w:sz w:val="22"/>
                <w:szCs w:val="22"/>
                <w:lang w:val="es-CO" w:eastAsia="es-CO"/>
              </w:rPr>
              <w:t>Vendedor  en</w:t>
            </w:r>
            <w:r>
              <w:rPr>
                <w:rFonts w:cs="Arial"/>
                <w:color w:val="000000"/>
                <w:sz w:val="22"/>
                <w:szCs w:val="22"/>
                <w:lang w:val="es-CO" w:eastAsia="es-CO"/>
              </w:rPr>
              <w:t>cargado de recibir el producto</w:t>
            </w:r>
          </w:p>
        </w:tc>
        <w:tc>
          <w:tcPr>
            <w:tcW w:w="6093" w:type="dxa"/>
            <w:tcBorders>
              <w:top w:val="single" w:sz="4" w:space="0" w:color="auto"/>
              <w:left w:val="nil"/>
              <w:bottom w:val="single" w:sz="4" w:space="0" w:color="auto"/>
              <w:right w:val="single" w:sz="4" w:space="0" w:color="auto"/>
            </w:tcBorders>
            <w:shd w:val="clear" w:color="auto" w:fill="auto"/>
            <w:vAlign w:val="center"/>
          </w:tcPr>
          <w:p w:rsidR="00FA4265" w:rsidRDefault="00FA4265" w:rsidP="00FA4265">
            <w:pPr>
              <w:jc w:val="both"/>
              <w:rPr>
                <w:rFonts w:cs="Arial"/>
                <w:color w:val="000000"/>
                <w:sz w:val="22"/>
                <w:szCs w:val="22"/>
                <w:lang w:val="es-CO" w:eastAsia="es-CO"/>
              </w:rPr>
            </w:pPr>
            <w:r>
              <w:rPr>
                <w:rFonts w:cs="Arial"/>
                <w:color w:val="000000"/>
                <w:sz w:val="22"/>
                <w:szCs w:val="22"/>
                <w:lang w:val="es-CO" w:eastAsia="es-CO"/>
              </w:rPr>
              <w:t>Una vez se reciba el producto en la EDS se deben tomar las medidas para determinar el incremento en cada tanque según la tabla de aforo, estableciendo los volúmenes reales de ingreso de combustible a cada tanque de la EDS.</w:t>
            </w:r>
            <w:r w:rsidRPr="0000140F">
              <w:rPr>
                <w:rFonts w:cs="Arial"/>
                <w:color w:val="000000"/>
                <w:sz w:val="22"/>
                <w:szCs w:val="22"/>
                <w:lang w:val="es-CO" w:eastAsia="es-CO"/>
              </w:rPr>
              <w:t xml:space="preserve"> Se debe tener en cuenta que la capacidad máxima de llenado es del 90%) y orientar al conductor en donde debe hacer  el descargue.</w:t>
            </w:r>
          </w:p>
          <w:p w:rsidR="007A5FE3" w:rsidRPr="0000140F" w:rsidRDefault="007A5FE3" w:rsidP="00FA4265">
            <w:pPr>
              <w:jc w:val="both"/>
              <w:rPr>
                <w:rFonts w:cs="Arial"/>
                <w:color w:val="000000"/>
                <w:sz w:val="22"/>
                <w:szCs w:val="22"/>
                <w:lang w:val="es-CO" w:eastAsia="es-CO"/>
              </w:rPr>
            </w:pPr>
            <w:r w:rsidRPr="0000140F">
              <w:rPr>
                <w:rFonts w:cs="Arial"/>
                <w:color w:val="000000"/>
                <w:sz w:val="22"/>
                <w:szCs w:val="22"/>
                <w:lang w:val="es-CO" w:eastAsia="es-CO"/>
              </w:rPr>
              <w:t>Registrar en el reverso de la copia de la factura las cantidades que se descargan en cada tanque y la distribución que se hace en los tanques de la E/S.</w:t>
            </w:r>
          </w:p>
          <w:p w:rsidR="007A5FE3" w:rsidRDefault="00FA4265" w:rsidP="00DA4B39">
            <w:pPr>
              <w:jc w:val="both"/>
              <w:rPr>
                <w:rFonts w:cs="Arial"/>
                <w:color w:val="000000"/>
                <w:sz w:val="22"/>
                <w:szCs w:val="22"/>
                <w:lang w:val="es-CO" w:eastAsia="es-CO"/>
              </w:rPr>
            </w:pPr>
            <w:r>
              <w:rPr>
                <w:rFonts w:cs="Arial"/>
                <w:color w:val="000000"/>
                <w:sz w:val="22"/>
                <w:szCs w:val="22"/>
                <w:lang w:val="es-CO" w:eastAsia="es-CO"/>
              </w:rPr>
              <w:t>Registrar en la maestra las cantidades reales en cada tanque.</w:t>
            </w:r>
          </w:p>
          <w:p w:rsidR="00FA4265" w:rsidRPr="0000140F" w:rsidRDefault="007A5FE3" w:rsidP="00DA4B39">
            <w:pPr>
              <w:jc w:val="both"/>
              <w:rPr>
                <w:rFonts w:cs="Arial"/>
                <w:color w:val="000000"/>
                <w:sz w:val="22"/>
                <w:szCs w:val="22"/>
                <w:lang w:val="es-CO" w:eastAsia="es-CO"/>
              </w:rPr>
            </w:pPr>
            <w:r w:rsidRPr="007A5FE3">
              <w:rPr>
                <w:rFonts w:cs="Arial"/>
                <w:b/>
                <w:color w:val="000000"/>
                <w:sz w:val="22"/>
                <w:szCs w:val="22"/>
                <w:lang w:val="es-CO" w:eastAsia="es-CO"/>
              </w:rPr>
              <w:t>Nota</w:t>
            </w:r>
            <w:r w:rsidRPr="007A5FE3">
              <w:rPr>
                <w:rFonts w:cs="Arial"/>
                <w:color w:val="000000"/>
                <w:sz w:val="22"/>
                <w:szCs w:val="22"/>
                <w:lang w:val="es-CO" w:eastAsia="es-CO"/>
              </w:rPr>
              <w:t>: En caso de registrar alguna novedad respecto de la calidades y/o cantidades recibidas se deberá informar de inmediato al Jefe de logística para que este adelante la investigación correspondiente y defina el procedimiento a emprender, el cual puede ir desde la solicitud de una nueva verificación hasta la suspensión temporal del descargue o la devolución del vehículo a la planta en el evento de confirmar con el mayorista esta acción. En cualquier caso cualquier diferencia deberá ser resuelta antes de iniciar el descargue.</w:t>
            </w:r>
          </w:p>
        </w:tc>
        <w:tc>
          <w:tcPr>
            <w:tcW w:w="1561" w:type="dxa"/>
            <w:tcBorders>
              <w:top w:val="single" w:sz="4" w:space="0" w:color="auto"/>
              <w:left w:val="nil"/>
              <w:bottom w:val="single" w:sz="4" w:space="0" w:color="auto"/>
              <w:right w:val="single" w:sz="4" w:space="0" w:color="auto"/>
            </w:tcBorders>
            <w:shd w:val="clear" w:color="auto" w:fill="auto"/>
            <w:vAlign w:val="center"/>
          </w:tcPr>
          <w:p w:rsidR="00FA4265" w:rsidRPr="0000140F" w:rsidRDefault="00FA4265" w:rsidP="00FA4265">
            <w:pPr>
              <w:jc w:val="center"/>
              <w:rPr>
                <w:rFonts w:cs="Arial"/>
                <w:color w:val="000000"/>
                <w:sz w:val="22"/>
                <w:szCs w:val="22"/>
                <w:lang w:val="es-CO" w:eastAsia="es-CO"/>
              </w:rPr>
            </w:pPr>
            <w:r w:rsidRPr="0000140F">
              <w:rPr>
                <w:rFonts w:cs="Arial"/>
                <w:color w:val="000000"/>
                <w:sz w:val="22"/>
                <w:szCs w:val="22"/>
                <w:lang w:val="es-CO" w:eastAsia="es-CO"/>
              </w:rPr>
              <w:t xml:space="preserve">Tablas de aforo, recibo de </w:t>
            </w:r>
            <w:proofErr w:type="spellStart"/>
            <w:r w:rsidRPr="0000140F">
              <w:rPr>
                <w:rFonts w:cs="Arial"/>
                <w:color w:val="000000"/>
                <w:sz w:val="22"/>
                <w:szCs w:val="22"/>
                <w:lang w:val="es-CO" w:eastAsia="es-CO"/>
              </w:rPr>
              <w:t>veeder</w:t>
            </w:r>
            <w:proofErr w:type="spellEnd"/>
            <w:r w:rsidRPr="0000140F">
              <w:rPr>
                <w:rFonts w:cs="Arial"/>
                <w:color w:val="000000"/>
                <w:sz w:val="22"/>
                <w:szCs w:val="22"/>
                <w:lang w:val="es-CO" w:eastAsia="es-CO"/>
              </w:rPr>
              <w:t xml:space="preserve"> </w:t>
            </w:r>
            <w:proofErr w:type="spellStart"/>
            <w:r w:rsidRPr="0000140F">
              <w:rPr>
                <w:rFonts w:cs="Arial"/>
                <w:color w:val="000000"/>
                <w:sz w:val="22"/>
                <w:szCs w:val="22"/>
                <w:lang w:val="es-CO" w:eastAsia="es-CO"/>
              </w:rPr>
              <w:t>root</w:t>
            </w:r>
            <w:proofErr w:type="spellEnd"/>
            <w:r w:rsidRPr="0000140F">
              <w:rPr>
                <w:rFonts w:cs="Arial"/>
                <w:color w:val="000000"/>
                <w:sz w:val="22"/>
                <w:szCs w:val="22"/>
                <w:lang w:val="es-CO" w:eastAsia="es-CO"/>
              </w:rPr>
              <w:t xml:space="preserve"> (para las EDS que lo tiene)</w:t>
            </w:r>
          </w:p>
          <w:p w:rsidR="00FA4265" w:rsidRPr="0000140F" w:rsidRDefault="00FA4265" w:rsidP="00FA4265">
            <w:pPr>
              <w:spacing w:line="360" w:lineRule="auto"/>
              <w:jc w:val="center"/>
              <w:rPr>
                <w:rFonts w:cs="Arial"/>
                <w:color w:val="000000"/>
                <w:sz w:val="22"/>
                <w:szCs w:val="22"/>
                <w:lang w:val="es-CO" w:eastAsia="es-CO"/>
              </w:rPr>
            </w:pPr>
            <w:r w:rsidRPr="0000140F">
              <w:rPr>
                <w:rFonts w:cs="Arial"/>
                <w:color w:val="000000"/>
                <w:sz w:val="22"/>
                <w:szCs w:val="22"/>
                <w:lang w:val="es-CO" w:eastAsia="es-CO"/>
              </w:rPr>
              <w:t>Factura de la ExxonMobil</w:t>
            </w:r>
          </w:p>
        </w:tc>
      </w:tr>
      <w:tr w:rsidR="007B7BD0" w:rsidRPr="0000140F" w:rsidTr="006B739E">
        <w:trPr>
          <w:trHeight w:val="557"/>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B7BD0" w:rsidRPr="0000140F" w:rsidRDefault="007B7BD0" w:rsidP="00FA4265">
            <w:pPr>
              <w:jc w:val="center"/>
              <w:rPr>
                <w:rFonts w:cs="Arial"/>
                <w:color w:val="000000"/>
                <w:sz w:val="22"/>
                <w:szCs w:val="22"/>
                <w:lang w:val="es-CO" w:eastAsia="es-CO"/>
              </w:rPr>
            </w:pPr>
            <w:r>
              <w:rPr>
                <w:rFonts w:cs="Arial"/>
                <w:color w:val="000000"/>
                <w:sz w:val="22"/>
                <w:szCs w:val="22"/>
                <w:lang w:val="es-CO" w:eastAsia="es-CO"/>
              </w:rPr>
              <w:t xml:space="preserve">Auxiliar </w:t>
            </w:r>
            <w:proofErr w:type="spellStart"/>
            <w:r>
              <w:rPr>
                <w:rFonts w:cs="Arial"/>
                <w:color w:val="000000"/>
                <w:sz w:val="22"/>
                <w:szCs w:val="22"/>
                <w:lang w:val="es-CO" w:eastAsia="es-CO"/>
              </w:rPr>
              <w:t>Adm</w:t>
            </w:r>
            <w:r w:rsidR="00A56D33">
              <w:rPr>
                <w:rFonts w:cs="Arial"/>
                <w:color w:val="000000"/>
                <w:sz w:val="22"/>
                <w:szCs w:val="22"/>
                <w:lang w:val="es-CO" w:eastAsia="es-CO"/>
              </w:rPr>
              <w:t>in</w:t>
            </w:r>
            <w:proofErr w:type="spellEnd"/>
            <w:r>
              <w:rPr>
                <w:rFonts w:cs="Arial"/>
                <w:color w:val="000000"/>
                <w:sz w:val="22"/>
                <w:szCs w:val="22"/>
                <w:lang w:val="es-CO" w:eastAsia="es-CO"/>
              </w:rPr>
              <w:t xml:space="preserve">. </w:t>
            </w:r>
            <w:r w:rsidR="00A56D33">
              <w:rPr>
                <w:rFonts w:cs="Arial"/>
                <w:color w:val="000000"/>
                <w:sz w:val="22"/>
                <w:szCs w:val="22"/>
                <w:lang w:val="es-CO" w:eastAsia="es-CO"/>
              </w:rPr>
              <w:t>Y</w:t>
            </w:r>
            <w:r>
              <w:rPr>
                <w:rFonts w:cs="Arial"/>
                <w:color w:val="000000"/>
                <w:sz w:val="22"/>
                <w:szCs w:val="22"/>
                <w:lang w:val="es-CO" w:eastAsia="es-CO"/>
              </w:rPr>
              <w:t xml:space="preserve"> Contable.</w:t>
            </w:r>
          </w:p>
        </w:tc>
        <w:tc>
          <w:tcPr>
            <w:tcW w:w="6093" w:type="dxa"/>
            <w:tcBorders>
              <w:top w:val="single" w:sz="4" w:space="0" w:color="auto"/>
              <w:left w:val="nil"/>
              <w:bottom w:val="single" w:sz="4" w:space="0" w:color="auto"/>
              <w:right w:val="single" w:sz="4" w:space="0" w:color="auto"/>
            </w:tcBorders>
            <w:shd w:val="clear" w:color="auto" w:fill="auto"/>
            <w:vAlign w:val="center"/>
          </w:tcPr>
          <w:p w:rsidR="007B7BD0" w:rsidRDefault="007B7BD0" w:rsidP="00FA4265">
            <w:pPr>
              <w:jc w:val="both"/>
              <w:rPr>
                <w:rFonts w:cs="Arial"/>
                <w:color w:val="000000"/>
                <w:sz w:val="22"/>
                <w:szCs w:val="22"/>
                <w:lang w:val="es-CO" w:eastAsia="es-CO"/>
              </w:rPr>
            </w:pPr>
            <w:r>
              <w:rPr>
                <w:rFonts w:cs="Arial"/>
                <w:color w:val="000000"/>
                <w:sz w:val="22"/>
                <w:szCs w:val="22"/>
                <w:lang w:val="es-CO" w:eastAsia="es-CO"/>
              </w:rPr>
              <w:t>Ingresar en el kardex entrada almacén al Sistema Contable “SIESA” según las cantidades reales recibidas</w:t>
            </w:r>
          </w:p>
        </w:tc>
        <w:tc>
          <w:tcPr>
            <w:tcW w:w="1561" w:type="dxa"/>
            <w:tcBorders>
              <w:top w:val="single" w:sz="4" w:space="0" w:color="auto"/>
              <w:left w:val="nil"/>
              <w:bottom w:val="single" w:sz="4" w:space="0" w:color="auto"/>
              <w:right w:val="single" w:sz="4" w:space="0" w:color="auto"/>
            </w:tcBorders>
            <w:shd w:val="clear" w:color="auto" w:fill="auto"/>
            <w:vAlign w:val="center"/>
          </w:tcPr>
          <w:p w:rsidR="007B7BD0" w:rsidRPr="0000140F" w:rsidRDefault="007B7BD0" w:rsidP="00FA4265">
            <w:pPr>
              <w:jc w:val="center"/>
              <w:rPr>
                <w:rFonts w:cs="Arial"/>
                <w:color w:val="000000"/>
                <w:sz w:val="22"/>
                <w:szCs w:val="22"/>
                <w:lang w:val="es-CO" w:eastAsia="es-CO"/>
              </w:rPr>
            </w:pPr>
          </w:p>
        </w:tc>
      </w:tr>
      <w:tr w:rsidR="00FA4265" w:rsidRPr="0000140F" w:rsidTr="007A5FE3">
        <w:trPr>
          <w:trHeight w:val="379"/>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A4265" w:rsidRPr="0000140F" w:rsidRDefault="00FA4265" w:rsidP="00565FA2">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FA4265" w:rsidRPr="00777760" w:rsidRDefault="007A5FE3" w:rsidP="0010305A">
            <w:pPr>
              <w:jc w:val="both"/>
              <w:rPr>
                <w:rFonts w:cs="Arial"/>
                <w:b/>
                <w:i/>
                <w:color w:val="000000"/>
                <w:sz w:val="22"/>
                <w:szCs w:val="22"/>
                <w:lang w:val="es-CO" w:eastAsia="es-CO"/>
              </w:rPr>
            </w:pPr>
            <w:r>
              <w:rPr>
                <w:rFonts w:cs="Arial"/>
                <w:b/>
                <w:color w:val="000000"/>
                <w:sz w:val="22"/>
                <w:szCs w:val="22"/>
                <w:u w:val="single"/>
                <w:lang w:val="es-CO" w:eastAsia="es-CO"/>
              </w:rPr>
              <w:t>Sali</w:t>
            </w:r>
            <w:r w:rsidRPr="00777760">
              <w:rPr>
                <w:rFonts w:cs="Arial"/>
                <w:b/>
                <w:color w:val="000000"/>
                <w:sz w:val="22"/>
                <w:szCs w:val="22"/>
                <w:u w:val="single"/>
                <w:lang w:val="es-CO" w:eastAsia="es-CO"/>
              </w:rPr>
              <w:t>das de Combustible Líquido</w:t>
            </w:r>
          </w:p>
        </w:tc>
        <w:tc>
          <w:tcPr>
            <w:tcW w:w="1561" w:type="dxa"/>
            <w:tcBorders>
              <w:top w:val="nil"/>
              <w:left w:val="nil"/>
              <w:bottom w:val="single" w:sz="4" w:space="0" w:color="auto"/>
              <w:right w:val="single" w:sz="8" w:space="0" w:color="auto"/>
            </w:tcBorders>
            <w:shd w:val="clear" w:color="auto" w:fill="auto"/>
            <w:vAlign w:val="center"/>
          </w:tcPr>
          <w:p w:rsidR="00FA4265" w:rsidRDefault="00FA4265" w:rsidP="00565FA2">
            <w:pPr>
              <w:jc w:val="center"/>
              <w:rPr>
                <w:rFonts w:cs="Arial"/>
                <w:color w:val="000000"/>
                <w:sz w:val="22"/>
                <w:szCs w:val="22"/>
                <w:lang w:val="es-CO" w:eastAsia="es-CO"/>
              </w:rPr>
            </w:pPr>
          </w:p>
        </w:tc>
      </w:tr>
      <w:tr w:rsidR="00565FA2" w:rsidRPr="0000140F" w:rsidTr="006B739E">
        <w:trPr>
          <w:trHeight w:val="553"/>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65FA2" w:rsidRPr="0000140F" w:rsidRDefault="00525623" w:rsidP="00145355">
            <w:pPr>
              <w:spacing w:line="360" w:lineRule="auto"/>
              <w:jc w:val="center"/>
              <w:rPr>
                <w:rFonts w:cs="Arial"/>
                <w:color w:val="000000"/>
                <w:sz w:val="22"/>
                <w:szCs w:val="22"/>
                <w:lang w:val="es-CO" w:eastAsia="es-CO"/>
              </w:rPr>
            </w:pPr>
            <w:r w:rsidRPr="0000140F">
              <w:rPr>
                <w:rFonts w:cs="Arial"/>
                <w:color w:val="000000"/>
                <w:sz w:val="22"/>
                <w:szCs w:val="22"/>
                <w:lang w:val="es-CO" w:eastAsia="es-CO"/>
              </w:rPr>
              <w:t>Administrador de E/S</w:t>
            </w:r>
          </w:p>
        </w:tc>
        <w:tc>
          <w:tcPr>
            <w:tcW w:w="6093" w:type="dxa"/>
            <w:tcBorders>
              <w:top w:val="single" w:sz="4" w:space="0" w:color="auto"/>
              <w:left w:val="nil"/>
              <w:bottom w:val="single" w:sz="4" w:space="0" w:color="auto"/>
              <w:right w:val="single" w:sz="4" w:space="0" w:color="auto"/>
            </w:tcBorders>
            <w:shd w:val="clear" w:color="auto" w:fill="auto"/>
            <w:vAlign w:val="center"/>
          </w:tcPr>
          <w:p w:rsidR="008F4800" w:rsidRDefault="007A5FE3" w:rsidP="00DD1B3C">
            <w:pPr>
              <w:spacing w:before="40"/>
              <w:jc w:val="both"/>
              <w:outlineLvl w:val="1"/>
              <w:rPr>
                <w:rFonts w:cs="Arial"/>
                <w:color w:val="000000"/>
                <w:sz w:val="22"/>
                <w:szCs w:val="22"/>
                <w:lang w:val="es-CO" w:eastAsia="es-CO"/>
              </w:rPr>
            </w:pPr>
            <w:r>
              <w:rPr>
                <w:rFonts w:cs="Arial"/>
                <w:color w:val="000000"/>
                <w:sz w:val="22"/>
                <w:szCs w:val="22"/>
                <w:lang w:val="es-CO" w:eastAsia="es-CO"/>
              </w:rPr>
              <w:t>En las EDS que cuentan con control electrónico de inventarios y con la herramienta SPEED se registraran las salidas de producto en tiempo real inmediatamente se realice una venta. Las Estaciones que carezcan de esta tecnología registraran vía interfaz manual al día siguiente, descargando en las planillas las cantidades registradas.</w:t>
            </w:r>
          </w:p>
          <w:p w:rsidR="007A5FE3" w:rsidRPr="007A5FE3" w:rsidRDefault="007A5FE3" w:rsidP="00DD1B3C">
            <w:pPr>
              <w:spacing w:before="40"/>
              <w:jc w:val="both"/>
              <w:outlineLvl w:val="1"/>
            </w:pPr>
            <w:r w:rsidRPr="007A5FE3">
              <w:rPr>
                <w:rFonts w:cs="Arial"/>
                <w:b/>
                <w:color w:val="000000"/>
                <w:sz w:val="22"/>
                <w:szCs w:val="22"/>
                <w:lang w:val="es-CO" w:eastAsia="es-CO"/>
              </w:rPr>
              <w:t>Nota:</w:t>
            </w:r>
            <w:r w:rsidRPr="007A5FE3">
              <w:rPr>
                <w:rFonts w:cs="Arial"/>
                <w:color w:val="000000"/>
                <w:sz w:val="22"/>
                <w:szCs w:val="22"/>
                <w:lang w:val="es-CO" w:eastAsia="es-CO"/>
              </w:rPr>
              <w:t xml:space="preserve"> Se consideraran los consumos internos (vehículos de la compañía)</w:t>
            </w:r>
          </w:p>
        </w:tc>
        <w:tc>
          <w:tcPr>
            <w:tcW w:w="1561" w:type="dxa"/>
            <w:tcBorders>
              <w:top w:val="single" w:sz="4" w:space="0" w:color="auto"/>
              <w:left w:val="nil"/>
              <w:bottom w:val="single" w:sz="4" w:space="0" w:color="auto"/>
              <w:right w:val="single" w:sz="4" w:space="0" w:color="auto"/>
            </w:tcBorders>
            <w:shd w:val="clear" w:color="auto" w:fill="auto"/>
            <w:vAlign w:val="center"/>
          </w:tcPr>
          <w:p w:rsidR="00565FA2" w:rsidRPr="0000140F" w:rsidRDefault="00565FA2" w:rsidP="00145355">
            <w:pPr>
              <w:spacing w:line="360" w:lineRule="auto"/>
              <w:jc w:val="center"/>
              <w:rPr>
                <w:rFonts w:cs="Arial"/>
                <w:color w:val="000000"/>
                <w:sz w:val="22"/>
                <w:szCs w:val="22"/>
                <w:lang w:val="es-CO" w:eastAsia="es-CO"/>
              </w:rPr>
            </w:pPr>
          </w:p>
        </w:tc>
      </w:tr>
      <w:tr w:rsidR="00565FA2" w:rsidRPr="0000140F" w:rsidTr="00A56D33">
        <w:trPr>
          <w:trHeight w:val="288"/>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92161" w:rsidRPr="0000140F" w:rsidRDefault="00992161" w:rsidP="00145355">
            <w:pPr>
              <w:spacing w:line="360" w:lineRule="auto"/>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8F4800" w:rsidRPr="0000140F" w:rsidRDefault="00A56D33" w:rsidP="00926DA2">
            <w:pPr>
              <w:jc w:val="both"/>
              <w:rPr>
                <w:rFonts w:cs="Arial"/>
                <w:color w:val="000000"/>
                <w:sz w:val="22"/>
                <w:szCs w:val="22"/>
                <w:lang w:eastAsia="es-CO"/>
              </w:rPr>
            </w:pPr>
            <w:r>
              <w:rPr>
                <w:rFonts w:cs="Arial"/>
                <w:b/>
                <w:color w:val="000000"/>
                <w:sz w:val="22"/>
                <w:szCs w:val="22"/>
                <w:u w:val="single"/>
                <w:lang w:eastAsia="es-CO"/>
              </w:rPr>
              <w:t>Calibraciones de</w:t>
            </w:r>
            <w:r w:rsidR="00926DA2">
              <w:rPr>
                <w:rFonts w:cs="Arial"/>
                <w:b/>
                <w:color w:val="000000"/>
                <w:sz w:val="22"/>
                <w:szCs w:val="22"/>
                <w:u w:val="single"/>
                <w:lang w:eastAsia="es-CO"/>
              </w:rPr>
              <w:t xml:space="preserve"> surtidores</w:t>
            </w:r>
          </w:p>
        </w:tc>
        <w:tc>
          <w:tcPr>
            <w:tcW w:w="1561" w:type="dxa"/>
            <w:tcBorders>
              <w:top w:val="nil"/>
              <w:left w:val="nil"/>
              <w:bottom w:val="single" w:sz="4" w:space="0" w:color="auto"/>
              <w:right w:val="single" w:sz="4" w:space="0" w:color="auto"/>
            </w:tcBorders>
            <w:shd w:val="clear" w:color="auto" w:fill="auto"/>
            <w:vAlign w:val="center"/>
          </w:tcPr>
          <w:p w:rsidR="00565FA2" w:rsidRPr="0000140F" w:rsidRDefault="00565FA2" w:rsidP="00145355">
            <w:pPr>
              <w:spacing w:line="360" w:lineRule="auto"/>
              <w:jc w:val="center"/>
              <w:rPr>
                <w:rFonts w:cs="Arial"/>
                <w:color w:val="000000"/>
                <w:sz w:val="22"/>
                <w:szCs w:val="22"/>
                <w:lang w:val="es-CO" w:eastAsia="es-CO"/>
              </w:rPr>
            </w:pPr>
          </w:p>
        </w:tc>
      </w:tr>
      <w:tr w:rsidR="00EE1A55" w:rsidRPr="0000140F" w:rsidTr="006B739E">
        <w:trPr>
          <w:trHeight w:val="553"/>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E1A55" w:rsidRPr="0000140F" w:rsidRDefault="00EE1A55" w:rsidP="006E0801">
            <w:pPr>
              <w:jc w:val="center"/>
              <w:rPr>
                <w:rFonts w:cs="Arial"/>
                <w:color w:val="000000"/>
                <w:sz w:val="22"/>
                <w:szCs w:val="22"/>
                <w:lang w:val="es-CO" w:eastAsia="es-CO"/>
              </w:rPr>
            </w:pPr>
            <w:r w:rsidRPr="0000140F">
              <w:rPr>
                <w:rFonts w:cs="Arial"/>
                <w:color w:val="000000"/>
                <w:sz w:val="22"/>
                <w:szCs w:val="22"/>
                <w:lang w:val="es-CO" w:eastAsia="es-CO"/>
              </w:rPr>
              <w:lastRenderedPageBreak/>
              <w:t>Administrador de E/S</w:t>
            </w:r>
          </w:p>
        </w:tc>
        <w:tc>
          <w:tcPr>
            <w:tcW w:w="6093" w:type="dxa"/>
            <w:tcBorders>
              <w:top w:val="single" w:sz="4" w:space="0" w:color="auto"/>
              <w:left w:val="nil"/>
              <w:bottom w:val="single" w:sz="4" w:space="0" w:color="auto"/>
              <w:right w:val="single" w:sz="4" w:space="0" w:color="auto"/>
            </w:tcBorders>
            <w:shd w:val="clear" w:color="auto" w:fill="auto"/>
            <w:vAlign w:val="center"/>
          </w:tcPr>
          <w:p w:rsidR="00EE1A55" w:rsidRPr="0000140F" w:rsidRDefault="00A56D33" w:rsidP="009431A8">
            <w:pPr>
              <w:jc w:val="both"/>
              <w:rPr>
                <w:rFonts w:cs="Arial"/>
                <w:color w:val="000000"/>
                <w:sz w:val="22"/>
                <w:szCs w:val="22"/>
                <w:lang w:eastAsia="es-CO"/>
              </w:rPr>
            </w:pPr>
            <w:r>
              <w:rPr>
                <w:rFonts w:cs="Arial"/>
                <w:color w:val="000000"/>
                <w:sz w:val="22"/>
                <w:szCs w:val="22"/>
                <w:lang w:eastAsia="es-CO"/>
              </w:rPr>
              <w:t>La calibración de los surtidores  se realizará periódicamente cada 15 días</w:t>
            </w:r>
            <w:r w:rsidR="00D20850">
              <w:rPr>
                <w:rFonts w:cs="Arial"/>
                <w:color w:val="000000"/>
                <w:sz w:val="22"/>
                <w:szCs w:val="22"/>
                <w:lang w:eastAsia="es-CO"/>
              </w:rPr>
              <w:t>. Haciendo uso del calibrador o serafín cuya capacidad es de 5 galones (Ver anexo 2: Calibración de surtidores).</w:t>
            </w:r>
          </w:p>
        </w:tc>
        <w:tc>
          <w:tcPr>
            <w:tcW w:w="1561" w:type="dxa"/>
            <w:tcBorders>
              <w:top w:val="nil"/>
              <w:left w:val="nil"/>
              <w:bottom w:val="single" w:sz="4" w:space="0" w:color="auto"/>
              <w:right w:val="single" w:sz="4" w:space="0" w:color="auto"/>
            </w:tcBorders>
            <w:shd w:val="clear" w:color="auto" w:fill="auto"/>
            <w:vAlign w:val="center"/>
          </w:tcPr>
          <w:p w:rsidR="00EE1A55" w:rsidRPr="0000140F" w:rsidRDefault="00D20850" w:rsidP="00145355">
            <w:pPr>
              <w:spacing w:line="360" w:lineRule="auto"/>
              <w:jc w:val="center"/>
              <w:rPr>
                <w:rFonts w:cs="Arial"/>
                <w:color w:val="000000"/>
                <w:sz w:val="22"/>
                <w:szCs w:val="22"/>
                <w:lang w:val="es-CO" w:eastAsia="es-CO"/>
              </w:rPr>
            </w:pPr>
            <w:r>
              <w:rPr>
                <w:rFonts w:cs="Arial"/>
                <w:color w:val="000000"/>
                <w:sz w:val="22"/>
                <w:szCs w:val="22"/>
                <w:lang w:eastAsia="es-CO"/>
              </w:rPr>
              <w:t>Acta de calibración</w:t>
            </w:r>
          </w:p>
        </w:tc>
      </w:tr>
      <w:tr w:rsidR="009431A8" w:rsidRPr="0000140F" w:rsidTr="009E5903">
        <w:trPr>
          <w:trHeight w:val="553"/>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431A8" w:rsidRPr="0000140F" w:rsidRDefault="00241FD4" w:rsidP="00241FD4">
            <w:pPr>
              <w:jc w:val="center"/>
              <w:rPr>
                <w:rFonts w:cs="Arial"/>
                <w:color w:val="000000"/>
                <w:sz w:val="22"/>
                <w:szCs w:val="22"/>
                <w:lang w:val="es-CO" w:eastAsia="es-CO"/>
              </w:rPr>
            </w:pPr>
            <w:r w:rsidRPr="0000140F">
              <w:rPr>
                <w:rFonts w:cs="Arial"/>
                <w:color w:val="000000"/>
                <w:sz w:val="22"/>
                <w:szCs w:val="22"/>
                <w:lang w:val="es-CO" w:eastAsia="es-CO"/>
              </w:rPr>
              <w:t>Administrador de E/S</w:t>
            </w:r>
          </w:p>
        </w:tc>
        <w:tc>
          <w:tcPr>
            <w:tcW w:w="6093" w:type="dxa"/>
            <w:tcBorders>
              <w:top w:val="single" w:sz="4" w:space="0" w:color="auto"/>
              <w:left w:val="nil"/>
              <w:bottom w:val="single" w:sz="4" w:space="0" w:color="auto"/>
              <w:right w:val="single" w:sz="4" w:space="0" w:color="auto"/>
            </w:tcBorders>
            <w:shd w:val="clear" w:color="auto" w:fill="auto"/>
            <w:vAlign w:val="center"/>
          </w:tcPr>
          <w:p w:rsidR="00EA55BC" w:rsidRPr="0000140F" w:rsidRDefault="00D20850" w:rsidP="00D20850">
            <w:pPr>
              <w:jc w:val="both"/>
              <w:rPr>
                <w:rFonts w:cs="Arial"/>
                <w:color w:val="000000"/>
                <w:sz w:val="22"/>
                <w:szCs w:val="22"/>
                <w:lang w:eastAsia="es-CO"/>
              </w:rPr>
            </w:pPr>
            <w:r>
              <w:rPr>
                <w:rFonts w:cs="Arial"/>
                <w:color w:val="000000"/>
                <w:sz w:val="22"/>
                <w:szCs w:val="22"/>
                <w:lang w:eastAsia="es-CO"/>
              </w:rPr>
              <w:t>Una vez se verifica la existencia de discrepancias en las medidas se realiza la modificación de los parámetros de entrega en los surtidores de líquidos con impulso</w:t>
            </w:r>
            <w:r w:rsidR="00895ED1">
              <w:rPr>
                <w:rFonts w:cs="Arial"/>
                <w:color w:val="000000"/>
                <w:sz w:val="22"/>
                <w:szCs w:val="22"/>
                <w:lang w:eastAsia="es-CO"/>
              </w:rPr>
              <w:t>s.</w:t>
            </w:r>
          </w:p>
        </w:tc>
        <w:tc>
          <w:tcPr>
            <w:tcW w:w="1561" w:type="dxa"/>
            <w:tcBorders>
              <w:top w:val="nil"/>
              <w:left w:val="nil"/>
              <w:bottom w:val="single" w:sz="4" w:space="0" w:color="auto"/>
              <w:right w:val="single" w:sz="4" w:space="0" w:color="auto"/>
            </w:tcBorders>
            <w:shd w:val="clear" w:color="auto" w:fill="auto"/>
            <w:vAlign w:val="center"/>
          </w:tcPr>
          <w:p w:rsidR="009431A8" w:rsidRPr="00241FD4" w:rsidRDefault="009431A8" w:rsidP="00145355">
            <w:pPr>
              <w:spacing w:line="360" w:lineRule="auto"/>
              <w:jc w:val="center"/>
              <w:rPr>
                <w:rFonts w:cs="Arial"/>
                <w:color w:val="000000"/>
                <w:sz w:val="22"/>
                <w:szCs w:val="22"/>
                <w:lang w:eastAsia="es-CO"/>
              </w:rPr>
            </w:pPr>
          </w:p>
        </w:tc>
      </w:tr>
      <w:tr w:rsidR="00C55B09"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55B09" w:rsidRPr="0000140F" w:rsidRDefault="00C55B09"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EA55BC" w:rsidRPr="0000140F" w:rsidRDefault="009E5903" w:rsidP="009E5903">
            <w:pPr>
              <w:jc w:val="both"/>
              <w:rPr>
                <w:rFonts w:cs="Arial"/>
                <w:color w:val="000000"/>
                <w:sz w:val="22"/>
                <w:szCs w:val="22"/>
                <w:lang w:val="es-CO" w:eastAsia="es-CO"/>
              </w:rPr>
            </w:pPr>
            <w:r>
              <w:rPr>
                <w:rFonts w:cs="Arial"/>
                <w:b/>
                <w:color w:val="000000"/>
                <w:sz w:val="22"/>
                <w:szCs w:val="22"/>
                <w:u w:val="single"/>
                <w:lang w:eastAsia="es-CO"/>
              </w:rPr>
              <w:t>Devoluciones de producto</w:t>
            </w:r>
          </w:p>
        </w:tc>
        <w:tc>
          <w:tcPr>
            <w:tcW w:w="1561" w:type="dxa"/>
            <w:tcBorders>
              <w:top w:val="single" w:sz="4" w:space="0" w:color="auto"/>
              <w:left w:val="nil"/>
              <w:bottom w:val="single" w:sz="4" w:space="0" w:color="auto"/>
              <w:right w:val="single" w:sz="4" w:space="0" w:color="auto"/>
            </w:tcBorders>
            <w:shd w:val="clear" w:color="auto" w:fill="auto"/>
            <w:vAlign w:val="center"/>
          </w:tcPr>
          <w:p w:rsidR="00C55B09" w:rsidRPr="0000140F" w:rsidRDefault="00C55B09" w:rsidP="00E12B24">
            <w:pPr>
              <w:spacing w:line="360" w:lineRule="auto"/>
              <w:jc w:val="center"/>
              <w:rPr>
                <w:rFonts w:cs="Arial"/>
                <w:color w:val="000000"/>
                <w:sz w:val="22"/>
                <w:szCs w:val="22"/>
                <w:lang w:val="es-CO" w:eastAsia="es-CO"/>
              </w:rPr>
            </w:pPr>
          </w:p>
        </w:tc>
      </w:tr>
      <w:tr w:rsidR="009E5903"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E5903" w:rsidRPr="0000140F" w:rsidRDefault="00926DA2" w:rsidP="006E0801">
            <w:pPr>
              <w:jc w:val="center"/>
              <w:rPr>
                <w:rFonts w:cs="Arial"/>
                <w:color w:val="000000"/>
                <w:sz w:val="22"/>
                <w:szCs w:val="22"/>
                <w:lang w:val="es-CO" w:eastAsia="es-CO"/>
              </w:rPr>
            </w:pPr>
            <w:r w:rsidRPr="0000140F">
              <w:rPr>
                <w:rFonts w:cs="Arial"/>
                <w:color w:val="000000"/>
                <w:sz w:val="22"/>
                <w:szCs w:val="22"/>
                <w:lang w:val="es-CO" w:eastAsia="es-CO"/>
              </w:rPr>
              <w:t>Administrador de E/S</w:t>
            </w:r>
          </w:p>
        </w:tc>
        <w:tc>
          <w:tcPr>
            <w:tcW w:w="6093" w:type="dxa"/>
            <w:tcBorders>
              <w:top w:val="single" w:sz="4" w:space="0" w:color="auto"/>
              <w:left w:val="nil"/>
              <w:bottom w:val="single" w:sz="4" w:space="0" w:color="auto"/>
              <w:right w:val="single" w:sz="4" w:space="0" w:color="auto"/>
            </w:tcBorders>
            <w:shd w:val="clear" w:color="auto" w:fill="auto"/>
            <w:vAlign w:val="center"/>
          </w:tcPr>
          <w:p w:rsidR="009E5903" w:rsidRDefault="009E5903" w:rsidP="009E5903">
            <w:pPr>
              <w:jc w:val="both"/>
              <w:rPr>
                <w:rFonts w:cs="Arial"/>
                <w:color w:val="000000"/>
                <w:sz w:val="22"/>
                <w:szCs w:val="22"/>
                <w:lang w:eastAsia="es-CO"/>
              </w:rPr>
            </w:pPr>
            <w:r>
              <w:rPr>
                <w:rFonts w:cs="Arial"/>
                <w:color w:val="000000"/>
                <w:sz w:val="22"/>
                <w:szCs w:val="22"/>
                <w:lang w:eastAsia="es-CO"/>
              </w:rPr>
              <w:t>Cuando por efecto de pruebas de revisión y/o revisión se registre salida de producto por medio de surtidor, las cantidades que se extraen deben ser ingresadas nuevamente en el inventario, mediante ajuste contable, el documento soporte será el tiquete emitido del surtidor este debe contar con la firma del administrador de la EDS.</w:t>
            </w:r>
          </w:p>
          <w:p w:rsidR="009E5903" w:rsidRPr="009E5903" w:rsidRDefault="009E5903" w:rsidP="009E5903">
            <w:pPr>
              <w:jc w:val="both"/>
              <w:rPr>
                <w:rFonts w:cs="Arial"/>
                <w:color w:val="000000"/>
                <w:sz w:val="22"/>
                <w:szCs w:val="22"/>
                <w:lang w:eastAsia="es-CO"/>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9E5903" w:rsidRPr="0000140F" w:rsidRDefault="009E5903" w:rsidP="00E12B24">
            <w:pPr>
              <w:spacing w:line="360" w:lineRule="auto"/>
              <w:jc w:val="center"/>
              <w:rPr>
                <w:rFonts w:cs="Arial"/>
                <w:color w:val="000000"/>
                <w:sz w:val="22"/>
                <w:szCs w:val="22"/>
                <w:lang w:val="es-CO" w:eastAsia="es-CO"/>
              </w:rPr>
            </w:pPr>
            <w:r>
              <w:rPr>
                <w:rFonts w:cs="Arial"/>
                <w:color w:val="000000"/>
                <w:sz w:val="22"/>
                <w:szCs w:val="22"/>
                <w:lang w:val="es-CO" w:eastAsia="es-CO"/>
              </w:rPr>
              <w:t>Tiquete de surtidor</w:t>
            </w:r>
            <w:r w:rsidR="00926DA2">
              <w:rPr>
                <w:rFonts w:cs="Arial"/>
                <w:color w:val="000000"/>
                <w:sz w:val="22"/>
                <w:szCs w:val="22"/>
                <w:lang w:val="es-CO" w:eastAsia="es-CO"/>
              </w:rPr>
              <w:t xml:space="preserve"> firmado por Administrador</w:t>
            </w:r>
          </w:p>
        </w:tc>
      </w:tr>
      <w:tr w:rsidR="00926DA2"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26DA2" w:rsidRPr="0000140F" w:rsidRDefault="00926DA2"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926DA2" w:rsidRDefault="00926DA2" w:rsidP="009E5903">
            <w:pPr>
              <w:jc w:val="both"/>
              <w:rPr>
                <w:rFonts w:cs="Arial"/>
                <w:color w:val="000000"/>
                <w:sz w:val="22"/>
                <w:szCs w:val="22"/>
                <w:lang w:eastAsia="es-CO"/>
              </w:rPr>
            </w:pPr>
            <w:r>
              <w:rPr>
                <w:rFonts w:cs="Arial"/>
                <w:b/>
                <w:color w:val="000000"/>
                <w:sz w:val="22"/>
                <w:szCs w:val="22"/>
                <w:u w:val="single"/>
                <w:lang w:eastAsia="es-CO"/>
              </w:rPr>
              <w:t>Toma de medidas y reporte de inventarios</w:t>
            </w:r>
          </w:p>
        </w:tc>
        <w:tc>
          <w:tcPr>
            <w:tcW w:w="1561" w:type="dxa"/>
            <w:tcBorders>
              <w:top w:val="single" w:sz="4" w:space="0" w:color="auto"/>
              <w:left w:val="nil"/>
              <w:bottom w:val="single" w:sz="4" w:space="0" w:color="auto"/>
              <w:right w:val="single" w:sz="4" w:space="0" w:color="auto"/>
            </w:tcBorders>
            <w:shd w:val="clear" w:color="auto" w:fill="auto"/>
            <w:vAlign w:val="center"/>
          </w:tcPr>
          <w:p w:rsidR="00926DA2" w:rsidRPr="00926DA2" w:rsidRDefault="00926DA2" w:rsidP="00E12B24">
            <w:pPr>
              <w:spacing w:line="360" w:lineRule="auto"/>
              <w:jc w:val="center"/>
              <w:rPr>
                <w:rFonts w:cs="Arial"/>
                <w:color w:val="000000"/>
                <w:sz w:val="22"/>
                <w:szCs w:val="22"/>
                <w:lang w:eastAsia="es-CO"/>
              </w:rPr>
            </w:pPr>
          </w:p>
        </w:tc>
      </w:tr>
      <w:tr w:rsidR="00926DA2"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26DA2" w:rsidRPr="0000140F" w:rsidRDefault="00926DA2" w:rsidP="006E0801">
            <w:pPr>
              <w:jc w:val="center"/>
              <w:rPr>
                <w:rFonts w:cs="Arial"/>
                <w:color w:val="000000"/>
                <w:sz w:val="22"/>
                <w:szCs w:val="22"/>
                <w:lang w:val="es-CO" w:eastAsia="es-CO"/>
              </w:rPr>
            </w:pPr>
            <w:r>
              <w:rPr>
                <w:rFonts w:cs="Arial"/>
                <w:color w:val="000000"/>
                <w:sz w:val="22"/>
                <w:szCs w:val="22"/>
                <w:lang w:val="es-CO" w:eastAsia="es-CO"/>
              </w:rPr>
              <w:t>Administrador de EDS/ Vendedor de turno</w:t>
            </w:r>
          </w:p>
        </w:tc>
        <w:tc>
          <w:tcPr>
            <w:tcW w:w="6093" w:type="dxa"/>
            <w:tcBorders>
              <w:top w:val="single" w:sz="4" w:space="0" w:color="auto"/>
              <w:left w:val="nil"/>
              <w:bottom w:val="single" w:sz="4" w:space="0" w:color="auto"/>
              <w:right w:val="single" w:sz="4" w:space="0" w:color="auto"/>
            </w:tcBorders>
            <w:shd w:val="clear" w:color="auto" w:fill="auto"/>
            <w:vAlign w:val="center"/>
          </w:tcPr>
          <w:p w:rsidR="00926DA2" w:rsidRPr="00926DA2" w:rsidRDefault="00201067" w:rsidP="009E5903">
            <w:pPr>
              <w:jc w:val="both"/>
              <w:rPr>
                <w:rFonts w:cs="Arial"/>
                <w:color w:val="000000"/>
                <w:sz w:val="22"/>
                <w:szCs w:val="22"/>
                <w:lang w:val="es-CO" w:eastAsia="es-CO"/>
              </w:rPr>
            </w:pPr>
            <w:r w:rsidRPr="00201067">
              <w:rPr>
                <w:rFonts w:cs="Arial"/>
                <w:i/>
                <w:color w:val="000000"/>
                <w:sz w:val="22"/>
                <w:szCs w:val="22"/>
                <w:lang w:val="es-CO" w:eastAsia="es-CO"/>
              </w:rPr>
              <w:t>Sin</w:t>
            </w:r>
            <w:r w:rsidR="00926DA2" w:rsidRPr="00201067">
              <w:rPr>
                <w:rFonts w:cs="Arial"/>
                <w:i/>
                <w:color w:val="000000"/>
                <w:sz w:val="22"/>
                <w:szCs w:val="22"/>
                <w:lang w:val="es-CO" w:eastAsia="es-CO"/>
              </w:rPr>
              <w:t xml:space="preserve"> </w:t>
            </w:r>
            <w:r w:rsidR="00926DA2">
              <w:rPr>
                <w:rFonts w:cs="Arial"/>
                <w:color w:val="000000"/>
                <w:sz w:val="22"/>
                <w:szCs w:val="22"/>
                <w:lang w:val="es-CO" w:eastAsia="es-CO"/>
              </w:rPr>
              <w:t xml:space="preserve">excepción se debe tomar Diariamente el registro de los niveles de los tanques de almacenamiento de cada EDS. A las 6:00 horas y a las 18:00 horas, la información debe reportarse </w:t>
            </w:r>
            <w:r w:rsidR="00C77E0F">
              <w:rPr>
                <w:rFonts w:cs="Arial"/>
                <w:color w:val="000000"/>
                <w:sz w:val="22"/>
                <w:szCs w:val="22"/>
                <w:lang w:val="es-CO" w:eastAsia="es-CO"/>
              </w:rPr>
              <w:t>al responsable de compras a diario antes de las 8:00 horas y pasadas las 18:00 horas a fin de que pueda realizar los cambios pertinentes de la programación si es necesario.</w:t>
            </w:r>
          </w:p>
        </w:tc>
        <w:tc>
          <w:tcPr>
            <w:tcW w:w="1561" w:type="dxa"/>
            <w:tcBorders>
              <w:top w:val="single" w:sz="4" w:space="0" w:color="auto"/>
              <w:left w:val="nil"/>
              <w:bottom w:val="single" w:sz="4" w:space="0" w:color="auto"/>
              <w:right w:val="single" w:sz="4" w:space="0" w:color="auto"/>
            </w:tcBorders>
            <w:shd w:val="clear" w:color="auto" w:fill="auto"/>
            <w:vAlign w:val="center"/>
          </w:tcPr>
          <w:p w:rsidR="00926DA2" w:rsidRPr="00926DA2" w:rsidRDefault="00926DA2" w:rsidP="00E12B24">
            <w:pPr>
              <w:spacing w:line="360" w:lineRule="auto"/>
              <w:jc w:val="center"/>
              <w:rPr>
                <w:rFonts w:cs="Arial"/>
                <w:color w:val="000000"/>
                <w:sz w:val="22"/>
                <w:szCs w:val="22"/>
                <w:lang w:eastAsia="es-CO"/>
              </w:rPr>
            </w:pPr>
          </w:p>
        </w:tc>
      </w:tr>
      <w:tr w:rsidR="00C77E0F"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77E0F" w:rsidRDefault="00C77E0F" w:rsidP="006E0801">
            <w:pPr>
              <w:jc w:val="center"/>
              <w:rPr>
                <w:rFonts w:cs="Arial"/>
                <w:color w:val="000000"/>
                <w:sz w:val="22"/>
                <w:szCs w:val="22"/>
                <w:lang w:val="es-CO" w:eastAsia="es-CO"/>
              </w:rPr>
            </w:pPr>
            <w:r>
              <w:rPr>
                <w:rFonts w:cs="Arial"/>
                <w:color w:val="000000"/>
                <w:sz w:val="22"/>
                <w:szCs w:val="22"/>
                <w:lang w:val="es-CO" w:eastAsia="es-CO"/>
              </w:rPr>
              <w:t>Administrador de EDS/ Coordinador de compras</w:t>
            </w:r>
          </w:p>
        </w:tc>
        <w:tc>
          <w:tcPr>
            <w:tcW w:w="6093" w:type="dxa"/>
            <w:tcBorders>
              <w:top w:val="single" w:sz="4" w:space="0" w:color="auto"/>
              <w:left w:val="nil"/>
              <w:bottom w:val="single" w:sz="4" w:space="0" w:color="auto"/>
              <w:right w:val="single" w:sz="4" w:space="0" w:color="auto"/>
            </w:tcBorders>
            <w:shd w:val="clear" w:color="auto" w:fill="auto"/>
            <w:vAlign w:val="center"/>
          </w:tcPr>
          <w:p w:rsidR="00C77E0F" w:rsidRDefault="00C77E0F" w:rsidP="009E5903">
            <w:pPr>
              <w:jc w:val="both"/>
              <w:rPr>
                <w:rFonts w:cs="Arial"/>
                <w:color w:val="000000"/>
                <w:sz w:val="22"/>
                <w:szCs w:val="22"/>
                <w:lang w:val="es-CO" w:eastAsia="es-CO"/>
              </w:rPr>
            </w:pPr>
            <w:r>
              <w:rPr>
                <w:rFonts w:cs="Arial"/>
                <w:color w:val="000000"/>
                <w:sz w:val="22"/>
                <w:szCs w:val="22"/>
                <w:lang w:val="es-CO" w:eastAsia="es-CO"/>
              </w:rPr>
              <w:t>El primer día hábil de cada semana se remitirá la información del fin de semana, con el propósito de que el área de compras pueda establecer con mayor exactitud los movimientos de producto durante estos días.</w:t>
            </w:r>
          </w:p>
        </w:tc>
        <w:tc>
          <w:tcPr>
            <w:tcW w:w="1561" w:type="dxa"/>
            <w:tcBorders>
              <w:top w:val="single" w:sz="4" w:space="0" w:color="auto"/>
              <w:left w:val="nil"/>
              <w:bottom w:val="single" w:sz="4" w:space="0" w:color="auto"/>
              <w:right w:val="single" w:sz="4" w:space="0" w:color="auto"/>
            </w:tcBorders>
            <w:shd w:val="clear" w:color="auto" w:fill="auto"/>
            <w:vAlign w:val="center"/>
          </w:tcPr>
          <w:p w:rsidR="00C77E0F" w:rsidRPr="00926DA2" w:rsidRDefault="00C77E0F" w:rsidP="00E12B24">
            <w:pPr>
              <w:spacing w:line="360" w:lineRule="auto"/>
              <w:jc w:val="center"/>
              <w:rPr>
                <w:rFonts w:cs="Arial"/>
                <w:color w:val="000000"/>
                <w:sz w:val="22"/>
                <w:szCs w:val="22"/>
                <w:lang w:eastAsia="es-CO"/>
              </w:rPr>
            </w:pPr>
          </w:p>
        </w:tc>
      </w:tr>
      <w:tr w:rsidR="00C77E0F" w:rsidRPr="0000140F" w:rsidTr="009E5903">
        <w:trPr>
          <w:trHeight w:val="274"/>
        </w:trPr>
        <w:tc>
          <w:tcPr>
            <w:tcW w:w="24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77E0F" w:rsidRDefault="00C77E0F"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C77E0F" w:rsidRDefault="00C77E0F" w:rsidP="009E5903">
            <w:pPr>
              <w:jc w:val="both"/>
              <w:rPr>
                <w:rFonts w:cs="Arial"/>
                <w:color w:val="000000"/>
                <w:sz w:val="22"/>
                <w:szCs w:val="22"/>
                <w:lang w:val="es-CO" w:eastAsia="es-CO"/>
              </w:rPr>
            </w:pPr>
            <w:r>
              <w:rPr>
                <w:rFonts w:cs="Arial"/>
                <w:color w:val="000000"/>
                <w:sz w:val="22"/>
                <w:szCs w:val="22"/>
                <w:lang w:val="es-CO" w:eastAsia="es-CO"/>
              </w:rPr>
              <w:t xml:space="preserve">El primer </w:t>
            </w:r>
            <w:r w:rsidR="00B23313">
              <w:rPr>
                <w:rFonts w:cs="Arial"/>
                <w:color w:val="000000"/>
                <w:sz w:val="22"/>
                <w:szCs w:val="22"/>
                <w:lang w:val="es-CO" w:eastAsia="es-CO"/>
              </w:rPr>
              <w:t>día</w:t>
            </w:r>
            <w:r>
              <w:rPr>
                <w:rFonts w:cs="Arial"/>
                <w:color w:val="000000"/>
                <w:sz w:val="22"/>
                <w:szCs w:val="22"/>
                <w:lang w:val="es-CO" w:eastAsia="es-CO"/>
              </w:rPr>
              <w:t xml:space="preserve"> hábil de cada mes la información de los inventarios tomados a las 6:00 horas debe remitirse al contador de la compañía </w:t>
            </w:r>
            <w:r w:rsidR="00B23313">
              <w:rPr>
                <w:rFonts w:cs="Arial"/>
                <w:color w:val="000000"/>
                <w:sz w:val="22"/>
                <w:szCs w:val="22"/>
                <w:lang w:val="es-CO" w:eastAsia="es-CO"/>
              </w:rPr>
              <w:t>con el propósito que pueda ajustar los inventarios iniciales del periodo.</w:t>
            </w:r>
          </w:p>
        </w:tc>
        <w:tc>
          <w:tcPr>
            <w:tcW w:w="1561" w:type="dxa"/>
            <w:tcBorders>
              <w:top w:val="single" w:sz="4" w:space="0" w:color="auto"/>
              <w:left w:val="nil"/>
              <w:bottom w:val="single" w:sz="4" w:space="0" w:color="auto"/>
              <w:right w:val="single" w:sz="4" w:space="0" w:color="auto"/>
            </w:tcBorders>
            <w:shd w:val="clear" w:color="auto" w:fill="auto"/>
            <w:vAlign w:val="center"/>
          </w:tcPr>
          <w:p w:rsidR="00C77E0F" w:rsidRPr="00926DA2" w:rsidRDefault="00C77E0F" w:rsidP="00E12B24">
            <w:pPr>
              <w:spacing w:line="360" w:lineRule="auto"/>
              <w:jc w:val="center"/>
              <w:rPr>
                <w:rFonts w:cs="Arial"/>
                <w:color w:val="000000"/>
                <w:sz w:val="22"/>
                <w:szCs w:val="22"/>
                <w:lang w:eastAsia="es-CO"/>
              </w:rPr>
            </w:pPr>
          </w:p>
        </w:tc>
      </w:tr>
    </w:tbl>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tbl>
      <w:tblPr>
        <w:tblW w:w="10065" w:type="dxa"/>
        <w:tblInd w:w="-72" w:type="dxa"/>
        <w:tblLayout w:type="fixed"/>
        <w:tblCellMar>
          <w:left w:w="70" w:type="dxa"/>
          <w:right w:w="70" w:type="dxa"/>
        </w:tblCellMar>
        <w:tblLook w:val="04A0" w:firstRow="1" w:lastRow="0" w:firstColumn="1" w:lastColumn="0" w:noHBand="0" w:noVBand="1"/>
      </w:tblPr>
      <w:tblGrid>
        <w:gridCol w:w="2411"/>
        <w:gridCol w:w="6093"/>
        <w:gridCol w:w="1561"/>
      </w:tblGrid>
      <w:tr w:rsidR="00B23313"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B23313" w:rsidRDefault="00B23313"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B23313" w:rsidRPr="006433D2" w:rsidRDefault="006433D2" w:rsidP="009E5903">
            <w:pPr>
              <w:jc w:val="both"/>
              <w:rPr>
                <w:rFonts w:cs="Arial"/>
                <w:b/>
                <w:color w:val="000000"/>
                <w:sz w:val="22"/>
                <w:szCs w:val="22"/>
                <w:u w:val="single"/>
                <w:lang w:val="es-CO" w:eastAsia="es-CO"/>
              </w:rPr>
            </w:pPr>
            <w:r>
              <w:rPr>
                <w:rFonts w:cs="Arial"/>
                <w:b/>
                <w:color w:val="000000"/>
                <w:sz w:val="22"/>
                <w:szCs w:val="22"/>
                <w:u w:val="single"/>
                <w:lang w:val="es-CO" w:eastAsia="es-CO"/>
              </w:rPr>
              <w:t>Registro de las entradas de Gas</w:t>
            </w:r>
          </w:p>
        </w:tc>
        <w:tc>
          <w:tcPr>
            <w:tcW w:w="1561" w:type="dxa"/>
            <w:tcBorders>
              <w:top w:val="single" w:sz="4" w:space="0" w:color="auto"/>
              <w:left w:val="nil"/>
              <w:bottom w:val="single" w:sz="4" w:space="0" w:color="auto"/>
              <w:right w:val="single" w:sz="4" w:space="0" w:color="auto"/>
            </w:tcBorders>
            <w:shd w:val="clear" w:color="auto" w:fill="auto"/>
            <w:vAlign w:val="center"/>
          </w:tcPr>
          <w:p w:rsidR="00B23313" w:rsidRPr="00926DA2" w:rsidRDefault="00B23313" w:rsidP="00E12B24">
            <w:pPr>
              <w:spacing w:line="360" w:lineRule="auto"/>
              <w:jc w:val="center"/>
              <w:rPr>
                <w:rFonts w:cs="Arial"/>
                <w:color w:val="000000"/>
                <w:sz w:val="22"/>
                <w:szCs w:val="22"/>
                <w:lang w:eastAsia="es-CO"/>
              </w:rPr>
            </w:pPr>
          </w:p>
        </w:tc>
      </w:tr>
      <w:tr w:rsidR="00B23313"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B23313" w:rsidRDefault="000F2AFA" w:rsidP="006E0801">
            <w:pPr>
              <w:jc w:val="center"/>
              <w:rPr>
                <w:rFonts w:cs="Arial"/>
                <w:color w:val="000000"/>
                <w:sz w:val="22"/>
                <w:szCs w:val="22"/>
                <w:lang w:val="es-CO" w:eastAsia="es-CO"/>
              </w:rPr>
            </w:pPr>
            <w:r>
              <w:rPr>
                <w:rFonts w:cs="Arial"/>
                <w:color w:val="000000"/>
                <w:sz w:val="22"/>
                <w:szCs w:val="22"/>
                <w:lang w:val="es-CO" w:eastAsia="es-CO"/>
              </w:rPr>
              <w:t>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B23313" w:rsidRDefault="00B23313" w:rsidP="009E5903">
            <w:pPr>
              <w:jc w:val="both"/>
              <w:rPr>
                <w:rFonts w:cs="Arial"/>
                <w:color w:val="000000"/>
                <w:sz w:val="22"/>
                <w:szCs w:val="22"/>
                <w:lang w:val="es-CO" w:eastAsia="es-CO"/>
              </w:rPr>
            </w:pPr>
            <w:r>
              <w:rPr>
                <w:rFonts w:cs="Arial"/>
                <w:color w:val="000000"/>
                <w:sz w:val="22"/>
                <w:szCs w:val="22"/>
                <w:lang w:val="es-CO" w:eastAsia="es-CO"/>
              </w:rPr>
              <w:t xml:space="preserve">Las cantidades reales de producto recibido serán precisadas los primeros días </w:t>
            </w:r>
            <w:r w:rsidR="0062471F">
              <w:rPr>
                <w:rFonts w:cs="Arial"/>
                <w:color w:val="000000"/>
                <w:sz w:val="22"/>
                <w:szCs w:val="22"/>
                <w:lang w:val="es-CO" w:eastAsia="es-CO"/>
              </w:rPr>
              <w:t>del mes</w:t>
            </w:r>
            <w:r>
              <w:rPr>
                <w:rFonts w:cs="Arial"/>
                <w:color w:val="000000"/>
                <w:sz w:val="22"/>
                <w:szCs w:val="22"/>
                <w:lang w:val="es-CO" w:eastAsia="es-CO"/>
              </w:rPr>
              <w:t xml:space="preserve"> </w:t>
            </w:r>
            <w:r w:rsidR="0062471F">
              <w:rPr>
                <w:rFonts w:cs="Arial"/>
                <w:color w:val="000000"/>
                <w:sz w:val="22"/>
                <w:szCs w:val="22"/>
                <w:lang w:val="es-CO" w:eastAsia="es-CO"/>
              </w:rPr>
              <w:t>(</w:t>
            </w:r>
            <w:r>
              <w:rPr>
                <w:rFonts w:cs="Arial"/>
                <w:color w:val="000000"/>
                <w:sz w:val="22"/>
                <w:szCs w:val="22"/>
                <w:lang w:val="es-CO" w:eastAsia="es-CO"/>
              </w:rPr>
              <w:t>cuando se tenga una información real de las densidades manejadas por el proveedor</w:t>
            </w:r>
            <w:r w:rsidR="0062471F">
              <w:rPr>
                <w:rFonts w:cs="Arial"/>
                <w:color w:val="000000"/>
                <w:sz w:val="22"/>
                <w:szCs w:val="22"/>
                <w:lang w:val="es-CO" w:eastAsia="es-CO"/>
              </w:rPr>
              <w:t>)</w:t>
            </w:r>
            <w:r>
              <w:rPr>
                <w:rFonts w:cs="Arial"/>
                <w:color w:val="000000"/>
                <w:sz w:val="22"/>
                <w:szCs w:val="22"/>
                <w:lang w:val="es-CO" w:eastAsia="es-CO"/>
              </w:rPr>
              <w:t>, no obstante y para efectos de control de cantidades de producto, se deb</w:t>
            </w:r>
            <w:r w:rsidR="0062471F">
              <w:rPr>
                <w:rFonts w:cs="Arial"/>
                <w:color w:val="000000"/>
                <w:sz w:val="22"/>
                <w:szCs w:val="22"/>
                <w:lang w:val="es-CO" w:eastAsia="es-CO"/>
              </w:rPr>
              <w:t>en registrar con exactitud las cantidades de masa recibida (kg o lb)</w:t>
            </w:r>
            <w:r w:rsidR="000F2AFA">
              <w:rPr>
                <w:rFonts w:cs="Arial"/>
                <w:color w:val="000000"/>
                <w:sz w:val="22"/>
                <w:szCs w:val="22"/>
                <w:lang w:val="es-CO" w:eastAsia="es-CO"/>
              </w:rPr>
              <w:t>. Esta información debe ser consignada al terminar el descargue del tráiler en el documento NTG y remitirse al área de logística una vez se recibe el nuevo tráiler.</w:t>
            </w:r>
          </w:p>
          <w:p w:rsidR="00FE631F" w:rsidRPr="00FE631F" w:rsidRDefault="00FE631F" w:rsidP="00B12931">
            <w:pPr>
              <w:jc w:val="both"/>
              <w:rPr>
                <w:rFonts w:cs="Arial"/>
                <w:color w:val="000000"/>
                <w:sz w:val="22"/>
                <w:szCs w:val="22"/>
                <w:lang w:val="es-CO" w:eastAsia="es-CO"/>
              </w:rPr>
            </w:pPr>
            <w:r>
              <w:rPr>
                <w:rFonts w:cs="Arial"/>
                <w:b/>
                <w:color w:val="000000"/>
                <w:sz w:val="22"/>
                <w:szCs w:val="22"/>
                <w:lang w:val="es-CO" w:eastAsia="es-CO"/>
              </w:rPr>
              <w:t xml:space="preserve">Nota: </w:t>
            </w:r>
            <w:r>
              <w:rPr>
                <w:rFonts w:cs="Arial"/>
                <w:color w:val="000000"/>
                <w:sz w:val="22"/>
                <w:szCs w:val="22"/>
                <w:lang w:val="es-CO" w:eastAsia="es-CO"/>
              </w:rPr>
              <w:t>Para tener un estimativo de las cantidades se considerará la última densidad registrada por el área de logística en el NTG.</w:t>
            </w:r>
            <w:r w:rsidR="00B12931">
              <w:rPr>
                <w:rFonts w:cs="Arial"/>
                <w:color w:val="000000"/>
                <w:sz w:val="22"/>
                <w:szCs w:val="22"/>
                <w:lang w:val="es-CO" w:eastAsia="es-CO"/>
              </w:rPr>
              <w:t xml:space="preserve">  Se toma la diferencia en masa que registre el medidor y se divide con la densidad para estimar la cantidad de masa recibida. </w:t>
            </w:r>
          </w:p>
        </w:tc>
        <w:tc>
          <w:tcPr>
            <w:tcW w:w="1561" w:type="dxa"/>
            <w:tcBorders>
              <w:top w:val="single" w:sz="4" w:space="0" w:color="auto"/>
              <w:left w:val="nil"/>
              <w:bottom w:val="single" w:sz="4" w:space="0" w:color="auto"/>
              <w:right w:val="single" w:sz="4" w:space="0" w:color="auto"/>
            </w:tcBorders>
            <w:shd w:val="clear" w:color="auto" w:fill="auto"/>
            <w:vAlign w:val="center"/>
          </w:tcPr>
          <w:p w:rsidR="00B23313" w:rsidRPr="0062471F" w:rsidRDefault="0062471F" w:rsidP="00E12B24">
            <w:pPr>
              <w:spacing w:line="360" w:lineRule="auto"/>
              <w:jc w:val="center"/>
              <w:rPr>
                <w:rFonts w:cs="Arial"/>
                <w:color w:val="000000"/>
                <w:sz w:val="22"/>
                <w:szCs w:val="22"/>
                <w:lang w:val="es-CO" w:eastAsia="es-CO"/>
              </w:rPr>
            </w:pPr>
            <w:r>
              <w:rPr>
                <w:rFonts w:cs="Arial"/>
                <w:color w:val="000000"/>
                <w:sz w:val="22"/>
                <w:szCs w:val="22"/>
                <w:lang w:val="es-CO" w:eastAsia="es-CO"/>
              </w:rPr>
              <w:t>Nota de traslado (NTG)</w:t>
            </w:r>
          </w:p>
        </w:tc>
      </w:tr>
      <w:tr w:rsidR="00B12931"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B12931" w:rsidRDefault="00B12931" w:rsidP="006E0801">
            <w:pPr>
              <w:jc w:val="center"/>
              <w:rPr>
                <w:rFonts w:cs="Arial"/>
                <w:color w:val="000000"/>
                <w:sz w:val="22"/>
                <w:szCs w:val="22"/>
                <w:lang w:val="es-CO" w:eastAsia="es-CO"/>
              </w:rPr>
            </w:pPr>
            <w:r>
              <w:rPr>
                <w:rFonts w:cs="Arial"/>
                <w:color w:val="000000"/>
                <w:sz w:val="22"/>
                <w:szCs w:val="22"/>
                <w:lang w:val="es-CO" w:eastAsia="es-CO"/>
              </w:rPr>
              <w:t>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B12931" w:rsidRDefault="00B12931" w:rsidP="009E5903">
            <w:pPr>
              <w:jc w:val="both"/>
              <w:rPr>
                <w:rFonts w:cs="Arial"/>
                <w:color w:val="000000"/>
                <w:sz w:val="22"/>
                <w:szCs w:val="22"/>
                <w:lang w:val="es-CO" w:eastAsia="es-CO"/>
              </w:rPr>
            </w:pPr>
            <w:r>
              <w:rPr>
                <w:rFonts w:cs="Arial"/>
                <w:color w:val="000000"/>
                <w:sz w:val="22"/>
                <w:szCs w:val="22"/>
                <w:lang w:val="es-CO" w:eastAsia="es-CO"/>
              </w:rPr>
              <w:t>Se considera que el tráiler luego de descargarse sebe estar en mínimo 20 Bares de presión, salvo ocurra algún tipo de incidente que evite llegar a esta cifra, por lo que debe prestarse vigilancia constante e informar al área de logística cuando se presente algún evento.</w:t>
            </w:r>
          </w:p>
        </w:tc>
        <w:tc>
          <w:tcPr>
            <w:tcW w:w="1561" w:type="dxa"/>
            <w:tcBorders>
              <w:top w:val="single" w:sz="4" w:space="0" w:color="auto"/>
              <w:left w:val="nil"/>
              <w:bottom w:val="single" w:sz="4" w:space="0" w:color="auto"/>
              <w:right w:val="single" w:sz="4" w:space="0" w:color="auto"/>
            </w:tcBorders>
            <w:shd w:val="clear" w:color="auto" w:fill="auto"/>
            <w:vAlign w:val="center"/>
          </w:tcPr>
          <w:p w:rsidR="00B12931" w:rsidRDefault="00B12931" w:rsidP="00E12B24">
            <w:pPr>
              <w:spacing w:line="360" w:lineRule="auto"/>
              <w:jc w:val="center"/>
              <w:rPr>
                <w:rFonts w:cs="Arial"/>
                <w:color w:val="000000"/>
                <w:sz w:val="22"/>
                <w:szCs w:val="22"/>
                <w:lang w:val="es-CO" w:eastAsia="es-CO"/>
              </w:rPr>
            </w:pPr>
          </w:p>
        </w:tc>
      </w:tr>
      <w:tr w:rsidR="006433D2"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6433D2" w:rsidRDefault="006433D2"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6433D2" w:rsidRPr="006433D2" w:rsidRDefault="006433D2" w:rsidP="006433D2">
            <w:pPr>
              <w:jc w:val="both"/>
              <w:rPr>
                <w:rFonts w:cs="Arial"/>
                <w:b/>
                <w:color w:val="000000"/>
                <w:sz w:val="22"/>
                <w:szCs w:val="22"/>
                <w:u w:val="single"/>
                <w:lang w:val="es-CO" w:eastAsia="es-CO"/>
              </w:rPr>
            </w:pPr>
            <w:r>
              <w:rPr>
                <w:rFonts w:cs="Arial"/>
                <w:b/>
                <w:color w:val="000000"/>
                <w:sz w:val="22"/>
                <w:szCs w:val="22"/>
                <w:u w:val="single"/>
                <w:lang w:val="es-CO" w:eastAsia="es-CO"/>
              </w:rPr>
              <w:t>Calibración de equipos de gas</w:t>
            </w:r>
          </w:p>
        </w:tc>
        <w:tc>
          <w:tcPr>
            <w:tcW w:w="1561" w:type="dxa"/>
            <w:tcBorders>
              <w:top w:val="single" w:sz="4" w:space="0" w:color="auto"/>
              <w:left w:val="nil"/>
              <w:bottom w:val="single" w:sz="4" w:space="0" w:color="auto"/>
              <w:right w:val="single" w:sz="4" w:space="0" w:color="auto"/>
            </w:tcBorders>
            <w:shd w:val="clear" w:color="auto" w:fill="auto"/>
            <w:vAlign w:val="center"/>
          </w:tcPr>
          <w:p w:rsidR="006433D2" w:rsidRDefault="006433D2" w:rsidP="00E12B24">
            <w:pPr>
              <w:spacing w:line="360" w:lineRule="auto"/>
              <w:jc w:val="center"/>
              <w:rPr>
                <w:rFonts w:cs="Arial"/>
                <w:color w:val="000000"/>
                <w:sz w:val="22"/>
                <w:szCs w:val="22"/>
                <w:lang w:val="es-CO" w:eastAsia="es-CO"/>
              </w:rPr>
            </w:pPr>
          </w:p>
        </w:tc>
      </w:tr>
      <w:tr w:rsidR="006433D2"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6433D2" w:rsidRDefault="006433D2" w:rsidP="006E0801">
            <w:pPr>
              <w:jc w:val="center"/>
              <w:rPr>
                <w:rFonts w:cs="Arial"/>
                <w:color w:val="000000"/>
                <w:sz w:val="22"/>
                <w:szCs w:val="22"/>
                <w:lang w:val="es-CO" w:eastAsia="es-CO"/>
              </w:rPr>
            </w:pPr>
            <w:r>
              <w:rPr>
                <w:rFonts w:cs="Arial"/>
                <w:color w:val="000000"/>
                <w:sz w:val="22"/>
                <w:szCs w:val="22"/>
                <w:lang w:val="es-CO" w:eastAsia="es-CO"/>
              </w:rPr>
              <w:t>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6433D2" w:rsidRPr="006433D2" w:rsidRDefault="006433D2" w:rsidP="009E5903">
            <w:pPr>
              <w:jc w:val="both"/>
              <w:rPr>
                <w:rFonts w:cs="Arial"/>
                <w:color w:val="000000"/>
                <w:sz w:val="22"/>
                <w:szCs w:val="22"/>
                <w:lang w:val="es-CO" w:eastAsia="es-CO"/>
              </w:rPr>
            </w:pPr>
            <w:r>
              <w:rPr>
                <w:rFonts w:cs="Arial"/>
                <w:color w:val="000000"/>
                <w:sz w:val="22"/>
                <w:szCs w:val="22"/>
                <w:lang w:val="es-CO" w:eastAsia="es-CO"/>
              </w:rPr>
              <w:t>Registro de densidades en surtidor determina el volumen total de producto entregado por el surtidor, en tal sentido se requiere que el valor registrado en la Nota de traslado, se ingrese en los parámetros del surtidor, de tal manera que se ajusten las cantidades entregadas al momento de servir al cliente.</w:t>
            </w:r>
          </w:p>
        </w:tc>
        <w:tc>
          <w:tcPr>
            <w:tcW w:w="1561" w:type="dxa"/>
            <w:tcBorders>
              <w:top w:val="single" w:sz="4" w:space="0" w:color="auto"/>
              <w:left w:val="nil"/>
              <w:bottom w:val="single" w:sz="4" w:space="0" w:color="auto"/>
              <w:right w:val="single" w:sz="4" w:space="0" w:color="auto"/>
            </w:tcBorders>
            <w:shd w:val="clear" w:color="auto" w:fill="auto"/>
            <w:vAlign w:val="center"/>
          </w:tcPr>
          <w:p w:rsidR="006433D2" w:rsidRDefault="006433D2" w:rsidP="00E12B24">
            <w:pPr>
              <w:spacing w:line="360" w:lineRule="auto"/>
              <w:jc w:val="center"/>
              <w:rPr>
                <w:rFonts w:cs="Arial"/>
                <w:color w:val="000000"/>
                <w:sz w:val="22"/>
                <w:szCs w:val="22"/>
                <w:lang w:val="es-CO" w:eastAsia="es-CO"/>
              </w:rPr>
            </w:pPr>
          </w:p>
        </w:tc>
      </w:tr>
      <w:tr w:rsidR="009E02BB"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9E02BB" w:rsidRDefault="009E02BB"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9E02BB" w:rsidRPr="009E02BB" w:rsidRDefault="009E02BB" w:rsidP="009E5903">
            <w:pPr>
              <w:jc w:val="both"/>
              <w:rPr>
                <w:rFonts w:cs="Arial"/>
                <w:b/>
                <w:color w:val="000000"/>
                <w:sz w:val="22"/>
                <w:szCs w:val="22"/>
                <w:u w:val="single"/>
                <w:lang w:val="es-CO" w:eastAsia="es-CO"/>
              </w:rPr>
            </w:pPr>
            <w:r>
              <w:rPr>
                <w:rFonts w:cs="Arial"/>
                <w:b/>
                <w:color w:val="000000"/>
                <w:sz w:val="22"/>
                <w:szCs w:val="22"/>
                <w:u w:val="single"/>
                <w:lang w:val="es-CO" w:eastAsia="es-CO"/>
              </w:rPr>
              <w:t>Toma de medidas y reporte de inventarios</w:t>
            </w:r>
          </w:p>
        </w:tc>
        <w:tc>
          <w:tcPr>
            <w:tcW w:w="1561" w:type="dxa"/>
            <w:tcBorders>
              <w:top w:val="single" w:sz="4" w:space="0" w:color="auto"/>
              <w:left w:val="nil"/>
              <w:bottom w:val="single" w:sz="4" w:space="0" w:color="auto"/>
              <w:right w:val="single" w:sz="4" w:space="0" w:color="auto"/>
            </w:tcBorders>
            <w:shd w:val="clear" w:color="auto" w:fill="auto"/>
            <w:vAlign w:val="center"/>
          </w:tcPr>
          <w:p w:rsidR="009E02BB" w:rsidRDefault="009E02BB" w:rsidP="00E12B24">
            <w:pPr>
              <w:spacing w:line="360" w:lineRule="auto"/>
              <w:jc w:val="center"/>
              <w:rPr>
                <w:rFonts w:cs="Arial"/>
                <w:color w:val="000000"/>
                <w:sz w:val="22"/>
                <w:szCs w:val="22"/>
                <w:lang w:val="es-CO" w:eastAsia="es-CO"/>
              </w:rPr>
            </w:pPr>
          </w:p>
        </w:tc>
      </w:tr>
      <w:tr w:rsidR="009E02BB"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9E02BB" w:rsidRDefault="009E02BB" w:rsidP="006E0801">
            <w:pPr>
              <w:jc w:val="center"/>
              <w:rPr>
                <w:rFonts w:cs="Arial"/>
                <w:color w:val="000000"/>
                <w:sz w:val="22"/>
                <w:szCs w:val="22"/>
                <w:lang w:val="es-CO" w:eastAsia="es-CO"/>
              </w:rPr>
            </w:pPr>
            <w:r>
              <w:rPr>
                <w:rFonts w:cs="Arial"/>
                <w:color w:val="000000"/>
                <w:sz w:val="22"/>
                <w:szCs w:val="22"/>
                <w:lang w:val="es-CO" w:eastAsia="es-CO"/>
              </w:rPr>
              <w:t>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9E02BB" w:rsidRDefault="009E02BB" w:rsidP="009E5903">
            <w:pPr>
              <w:jc w:val="both"/>
              <w:rPr>
                <w:rFonts w:cs="Arial"/>
                <w:i/>
                <w:color w:val="000000"/>
                <w:sz w:val="22"/>
                <w:szCs w:val="22"/>
                <w:lang w:val="es-CO" w:eastAsia="es-CO"/>
              </w:rPr>
            </w:pPr>
            <w:r>
              <w:rPr>
                <w:rFonts w:cs="Arial"/>
                <w:color w:val="000000"/>
                <w:sz w:val="22"/>
                <w:szCs w:val="22"/>
                <w:lang w:val="es-CO" w:eastAsia="es-CO"/>
              </w:rPr>
              <w:t xml:space="preserve">La cantidad total de producto disponible en cada EDS será igual a la </w:t>
            </w:r>
            <w:r w:rsidRPr="009E02BB">
              <w:rPr>
                <w:rFonts w:cs="Arial"/>
                <w:i/>
                <w:color w:val="000000"/>
                <w:sz w:val="22"/>
                <w:szCs w:val="22"/>
                <w:lang w:val="es-CO" w:eastAsia="es-CO"/>
              </w:rPr>
              <w:t>sumatoria de volumen en tanques estacionarios y el tráiler menos la carga muerta definida para cada tipo de almacenamiento</w:t>
            </w:r>
            <w:r>
              <w:rPr>
                <w:rFonts w:cs="Arial"/>
                <w:i/>
                <w:color w:val="000000"/>
                <w:sz w:val="22"/>
                <w:szCs w:val="22"/>
                <w:lang w:val="es-CO" w:eastAsia="es-CO"/>
              </w:rPr>
              <w:t>.</w:t>
            </w:r>
          </w:p>
          <w:p w:rsidR="009E02BB" w:rsidRDefault="009E02BB" w:rsidP="009E5903">
            <w:pPr>
              <w:jc w:val="both"/>
              <w:rPr>
                <w:rFonts w:cs="Arial"/>
                <w:color w:val="000000"/>
                <w:sz w:val="22"/>
                <w:szCs w:val="22"/>
                <w:lang w:val="es-CO" w:eastAsia="es-CO"/>
              </w:rPr>
            </w:pPr>
            <w:r>
              <w:rPr>
                <w:rFonts w:cs="Arial"/>
                <w:color w:val="000000"/>
                <w:sz w:val="22"/>
                <w:szCs w:val="22"/>
                <w:lang w:val="es-CO" w:eastAsia="es-CO"/>
              </w:rPr>
              <w:t>El volumen de gas es determinado por las variables de temperatura  (</w:t>
            </w:r>
            <w:proofErr w:type="spellStart"/>
            <w:r>
              <w:rPr>
                <w:rFonts w:cs="Arial"/>
                <w:color w:val="000000"/>
                <w:sz w:val="22"/>
                <w:szCs w:val="22"/>
                <w:lang w:val="es-CO" w:eastAsia="es-CO"/>
              </w:rPr>
              <w:t>T°</w:t>
            </w:r>
            <w:proofErr w:type="spellEnd"/>
            <w:r>
              <w:rPr>
                <w:rFonts w:cs="Arial"/>
                <w:color w:val="000000"/>
                <w:sz w:val="22"/>
                <w:szCs w:val="22"/>
                <w:lang w:val="es-CO" w:eastAsia="es-CO"/>
              </w:rPr>
              <w:t>) y presión (MP-</w:t>
            </w:r>
            <w:proofErr w:type="spellStart"/>
            <w:r>
              <w:rPr>
                <w:rFonts w:cs="Arial"/>
                <w:color w:val="000000"/>
                <w:sz w:val="22"/>
                <w:szCs w:val="22"/>
                <w:lang w:val="es-CO" w:eastAsia="es-CO"/>
              </w:rPr>
              <w:t>Megapascales</w:t>
            </w:r>
            <w:proofErr w:type="spellEnd"/>
            <w:r>
              <w:rPr>
                <w:rFonts w:cs="Arial"/>
                <w:color w:val="000000"/>
                <w:sz w:val="22"/>
                <w:szCs w:val="22"/>
                <w:lang w:val="es-CO" w:eastAsia="es-CO"/>
              </w:rPr>
              <w:t xml:space="preserve"> y B-Bares). Por tal razón estos datos serán ingresados en la planilla de reporte de inventarios, la cual estará ajustada de acuerdo a las capacidades de cada almacenamiento.</w:t>
            </w:r>
          </w:p>
          <w:p w:rsidR="009E02BB" w:rsidRPr="009E02BB" w:rsidRDefault="009E02BB" w:rsidP="009E5903">
            <w:pPr>
              <w:jc w:val="both"/>
              <w:rPr>
                <w:rFonts w:cs="Arial"/>
                <w:color w:val="000000"/>
                <w:sz w:val="22"/>
                <w:szCs w:val="22"/>
                <w:lang w:val="es-CO" w:eastAsia="es-CO"/>
              </w:rPr>
            </w:pPr>
            <w:r>
              <w:rPr>
                <w:rFonts w:cs="Arial"/>
                <w:color w:val="000000"/>
                <w:sz w:val="22"/>
                <w:szCs w:val="22"/>
                <w:lang w:val="es-CO" w:eastAsia="es-CO"/>
              </w:rPr>
              <w:t xml:space="preserve">Las lecturas deben hacerse </w:t>
            </w:r>
            <w:r w:rsidRPr="009E02BB">
              <w:rPr>
                <w:rFonts w:cs="Arial"/>
                <w:color w:val="000000"/>
                <w:sz w:val="22"/>
                <w:szCs w:val="22"/>
                <w:u w:val="single"/>
                <w:lang w:val="es-CO" w:eastAsia="es-CO"/>
              </w:rPr>
              <w:t>diariamente</w:t>
            </w:r>
            <w:r>
              <w:rPr>
                <w:rFonts w:cs="Arial"/>
                <w:color w:val="000000"/>
                <w:sz w:val="22"/>
                <w:szCs w:val="22"/>
                <w:lang w:val="es-CO" w:eastAsia="es-CO"/>
              </w:rPr>
              <w:t xml:space="preserve"> a las 6:00 horas y a las 17:00 horas y reportarse </w:t>
            </w:r>
            <w:r w:rsidR="00EE152D">
              <w:rPr>
                <w:rFonts w:cs="Arial"/>
                <w:color w:val="000000"/>
                <w:sz w:val="22"/>
                <w:szCs w:val="22"/>
                <w:lang w:val="es-CO" w:eastAsia="es-CO"/>
              </w:rPr>
              <w:t>vía</w:t>
            </w:r>
            <w:r>
              <w:rPr>
                <w:rFonts w:cs="Arial"/>
                <w:color w:val="000000"/>
                <w:sz w:val="22"/>
                <w:szCs w:val="22"/>
                <w:lang w:val="es-CO" w:eastAsia="es-CO"/>
              </w:rPr>
              <w:t xml:space="preserve"> correo electrónico al área de logística.</w:t>
            </w:r>
          </w:p>
        </w:tc>
        <w:tc>
          <w:tcPr>
            <w:tcW w:w="1561" w:type="dxa"/>
            <w:tcBorders>
              <w:top w:val="single" w:sz="4" w:space="0" w:color="auto"/>
              <w:left w:val="nil"/>
              <w:bottom w:val="single" w:sz="4" w:space="0" w:color="auto"/>
              <w:right w:val="single" w:sz="4" w:space="0" w:color="auto"/>
            </w:tcBorders>
            <w:shd w:val="clear" w:color="auto" w:fill="auto"/>
            <w:vAlign w:val="center"/>
          </w:tcPr>
          <w:p w:rsidR="009E02BB" w:rsidRDefault="009E02BB" w:rsidP="00E12B24">
            <w:pPr>
              <w:spacing w:line="360" w:lineRule="auto"/>
              <w:jc w:val="center"/>
              <w:rPr>
                <w:rFonts w:cs="Arial"/>
                <w:color w:val="000000"/>
                <w:sz w:val="22"/>
                <w:szCs w:val="22"/>
                <w:lang w:val="es-CO" w:eastAsia="es-CO"/>
              </w:rPr>
            </w:pPr>
            <w:r>
              <w:rPr>
                <w:rFonts w:cs="Arial"/>
                <w:color w:val="000000"/>
                <w:sz w:val="22"/>
                <w:szCs w:val="22"/>
                <w:lang w:val="es-CO" w:eastAsia="es-CO"/>
              </w:rPr>
              <w:t xml:space="preserve">Reporte de inventarios Excel </w:t>
            </w:r>
          </w:p>
        </w:tc>
      </w:tr>
    </w:tbl>
    <w:p w:rsidR="00A023D5" w:rsidRDefault="00A023D5"/>
    <w:p w:rsidR="00A023D5" w:rsidRDefault="00A023D5"/>
    <w:p w:rsidR="00A023D5" w:rsidRDefault="00A023D5"/>
    <w:p w:rsidR="00A023D5" w:rsidRDefault="00A023D5"/>
    <w:p w:rsidR="00A023D5" w:rsidRDefault="00A023D5"/>
    <w:p w:rsidR="00A023D5" w:rsidRDefault="00A023D5"/>
    <w:p w:rsidR="00A023D5" w:rsidRDefault="00A023D5"/>
    <w:tbl>
      <w:tblPr>
        <w:tblW w:w="10065" w:type="dxa"/>
        <w:tblInd w:w="-72" w:type="dxa"/>
        <w:tblLayout w:type="fixed"/>
        <w:tblCellMar>
          <w:left w:w="70" w:type="dxa"/>
          <w:right w:w="70" w:type="dxa"/>
        </w:tblCellMar>
        <w:tblLook w:val="04A0" w:firstRow="1" w:lastRow="0" w:firstColumn="1" w:lastColumn="0" w:noHBand="0" w:noVBand="1"/>
      </w:tblPr>
      <w:tblGrid>
        <w:gridCol w:w="2411"/>
        <w:gridCol w:w="6093"/>
        <w:gridCol w:w="1561"/>
      </w:tblGrid>
      <w:tr w:rsidR="009E02BB"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9E02BB" w:rsidRDefault="009E02BB"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9E02BB" w:rsidRPr="00201067" w:rsidRDefault="009E02BB" w:rsidP="009E5903">
            <w:pPr>
              <w:jc w:val="both"/>
              <w:rPr>
                <w:rFonts w:cs="Arial"/>
                <w:b/>
                <w:color w:val="000000"/>
                <w:sz w:val="22"/>
                <w:szCs w:val="22"/>
                <w:u w:val="single"/>
                <w:lang w:val="es-CO" w:eastAsia="es-CO"/>
              </w:rPr>
            </w:pPr>
            <w:r w:rsidRPr="00201067">
              <w:rPr>
                <w:rFonts w:cs="Arial"/>
                <w:b/>
                <w:color w:val="000000"/>
                <w:sz w:val="22"/>
                <w:szCs w:val="22"/>
                <w:u w:val="single"/>
                <w:lang w:val="es-CO" w:eastAsia="es-CO"/>
              </w:rPr>
              <w:t>Con</w:t>
            </w:r>
            <w:r w:rsidR="00201067" w:rsidRPr="00201067">
              <w:rPr>
                <w:rFonts w:cs="Arial"/>
                <w:b/>
                <w:color w:val="000000"/>
                <w:sz w:val="22"/>
                <w:szCs w:val="22"/>
                <w:u w:val="single"/>
                <w:lang w:val="es-CO" w:eastAsia="es-CO"/>
              </w:rPr>
              <w:t>trol de inventario de lubricantes y aditivos</w:t>
            </w:r>
          </w:p>
        </w:tc>
        <w:tc>
          <w:tcPr>
            <w:tcW w:w="1561" w:type="dxa"/>
            <w:tcBorders>
              <w:top w:val="single" w:sz="4" w:space="0" w:color="auto"/>
              <w:left w:val="nil"/>
              <w:bottom w:val="single" w:sz="4" w:space="0" w:color="auto"/>
              <w:right w:val="single" w:sz="4" w:space="0" w:color="auto"/>
            </w:tcBorders>
            <w:shd w:val="clear" w:color="auto" w:fill="auto"/>
            <w:vAlign w:val="center"/>
          </w:tcPr>
          <w:p w:rsidR="009E02BB" w:rsidRDefault="009E02BB" w:rsidP="00E12B24">
            <w:pPr>
              <w:spacing w:line="360" w:lineRule="auto"/>
              <w:jc w:val="center"/>
              <w:rPr>
                <w:rFonts w:cs="Arial"/>
                <w:color w:val="000000"/>
                <w:sz w:val="22"/>
                <w:szCs w:val="22"/>
                <w:lang w:val="es-CO" w:eastAsia="es-CO"/>
              </w:rPr>
            </w:pPr>
          </w:p>
        </w:tc>
      </w:tr>
      <w:tr w:rsidR="00201067"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201067" w:rsidRDefault="00247EED" w:rsidP="006E0801">
            <w:pPr>
              <w:jc w:val="center"/>
              <w:rPr>
                <w:rFonts w:cs="Arial"/>
                <w:color w:val="000000"/>
                <w:sz w:val="22"/>
                <w:szCs w:val="22"/>
                <w:lang w:val="es-CO" w:eastAsia="es-CO"/>
              </w:rPr>
            </w:pPr>
            <w:r>
              <w:rPr>
                <w:rFonts w:cs="Arial"/>
                <w:color w:val="000000"/>
                <w:sz w:val="22"/>
                <w:szCs w:val="22"/>
                <w:lang w:val="es-CO" w:eastAsia="es-CO"/>
              </w:rPr>
              <w:t>Vendedor EDS /Administrador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201067" w:rsidRPr="00247EED" w:rsidRDefault="00247EED" w:rsidP="00247EED">
            <w:pPr>
              <w:jc w:val="both"/>
              <w:rPr>
                <w:rFonts w:cs="Arial"/>
                <w:color w:val="000000"/>
                <w:sz w:val="22"/>
                <w:szCs w:val="22"/>
                <w:lang w:val="es-CO" w:eastAsia="es-CO"/>
              </w:rPr>
            </w:pPr>
            <w:r>
              <w:rPr>
                <w:rFonts w:cs="Arial"/>
                <w:color w:val="000000"/>
                <w:sz w:val="22"/>
                <w:szCs w:val="22"/>
                <w:lang w:val="es-CO" w:eastAsia="es-CO"/>
              </w:rPr>
              <w:t>Se debe registrar los productos que son recibidos por turno y los que son entregados al finalizar el mismo, siendo la diferencia el equivalente en dinero por el cual debe responder cada vendedor. El conteo debe realizarse en cada cambio de turno es decir a las 6:00 horas, a las 14:00 horas y a las 22:00 horas.</w:t>
            </w:r>
          </w:p>
        </w:tc>
        <w:tc>
          <w:tcPr>
            <w:tcW w:w="1561" w:type="dxa"/>
            <w:tcBorders>
              <w:top w:val="single" w:sz="4" w:space="0" w:color="auto"/>
              <w:left w:val="nil"/>
              <w:bottom w:val="single" w:sz="4" w:space="0" w:color="auto"/>
              <w:right w:val="single" w:sz="4" w:space="0" w:color="auto"/>
            </w:tcBorders>
            <w:shd w:val="clear" w:color="auto" w:fill="auto"/>
            <w:vAlign w:val="center"/>
          </w:tcPr>
          <w:p w:rsidR="00201067" w:rsidRDefault="00247EED" w:rsidP="00E12B24">
            <w:pPr>
              <w:spacing w:line="360" w:lineRule="auto"/>
              <w:jc w:val="center"/>
              <w:rPr>
                <w:rFonts w:cs="Arial"/>
                <w:color w:val="000000"/>
                <w:sz w:val="22"/>
                <w:szCs w:val="22"/>
                <w:lang w:val="es-CO" w:eastAsia="es-CO"/>
              </w:rPr>
            </w:pPr>
            <w:r>
              <w:rPr>
                <w:rFonts w:cs="Arial"/>
                <w:color w:val="000000"/>
                <w:sz w:val="22"/>
                <w:szCs w:val="22"/>
                <w:lang w:val="es-CO" w:eastAsia="es-CO"/>
              </w:rPr>
              <w:t>Planilla Maestra</w:t>
            </w:r>
            <w:r w:rsidR="00721D3B">
              <w:rPr>
                <w:rFonts w:cs="Arial"/>
                <w:color w:val="000000"/>
                <w:sz w:val="22"/>
                <w:szCs w:val="22"/>
                <w:lang w:val="es-CO" w:eastAsia="es-CO"/>
              </w:rPr>
              <w:t xml:space="preserve">                                                                                                                                                                                                                                                                                                                                                                                                                                                                                                                                                                                                        </w:t>
            </w:r>
          </w:p>
        </w:tc>
      </w:tr>
      <w:tr w:rsidR="00721D3B"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721D3B" w:rsidRDefault="00721D3B" w:rsidP="006E0801">
            <w:pPr>
              <w:jc w:val="center"/>
              <w:rPr>
                <w:rFonts w:cs="Arial"/>
                <w:color w:val="000000"/>
                <w:sz w:val="22"/>
                <w:szCs w:val="22"/>
                <w:lang w:val="es-CO" w:eastAsia="es-CO"/>
              </w:rPr>
            </w:pPr>
          </w:p>
        </w:tc>
        <w:tc>
          <w:tcPr>
            <w:tcW w:w="6093" w:type="dxa"/>
            <w:tcBorders>
              <w:top w:val="single" w:sz="4" w:space="0" w:color="auto"/>
              <w:left w:val="nil"/>
              <w:bottom w:val="single" w:sz="4" w:space="0" w:color="auto"/>
              <w:right w:val="single" w:sz="4" w:space="0" w:color="auto"/>
            </w:tcBorders>
            <w:shd w:val="clear" w:color="auto" w:fill="auto"/>
            <w:vAlign w:val="center"/>
          </w:tcPr>
          <w:p w:rsidR="00721D3B" w:rsidRPr="00201067" w:rsidRDefault="00721D3B" w:rsidP="00721D3B">
            <w:pPr>
              <w:jc w:val="both"/>
              <w:rPr>
                <w:rFonts w:cs="Arial"/>
                <w:b/>
                <w:color w:val="000000"/>
                <w:sz w:val="22"/>
                <w:szCs w:val="22"/>
                <w:u w:val="single"/>
                <w:lang w:val="es-CO" w:eastAsia="es-CO"/>
              </w:rPr>
            </w:pPr>
            <w:r w:rsidRPr="00201067">
              <w:rPr>
                <w:rFonts w:cs="Arial"/>
                <w:b/>
                <w:color w:val="000000"/>
                <w:sz w:val="22"/>
                <w:szCs w:val="22"/>
                <w:u w:val="single"/>
                <w:lang w:val="es-CO" w:eastAsia="es-CO"/>
              </w:rPr>
              <w:t xml:space="preserve">Control de inventario de </w:t>
            </w:r>
            <w:r>
              <w:rPr>
                <w:rFonts w:cs="Arial"/>
                <w:b/>
                <w:color w:val="000000"/>
                <w:sz w:val="22"/>
                <w:szCs w:val="22"/>
                <w:u w:val="single"/>
                <w:lang w:val="es-CO" w:eastAsia="es-CO"/>
              </w:rPr>
              <w:t xml:space="preserve">productos del </w:t>
            </w:r>
            <w:proofErr w:type="spellStart"/>
            <w:r>
              <w:rPr>
                <w:rFonts w:cs="Arial"/>
                <w:b/>
                <w:color w:val="000000"/>
                <w:sz w:val="22"/>
                <w:szCs w:val="22"/>
                <w:u w:val="single"/>
                <w:lang w:val="es-CO" w:eastAsia="es-CO"/>
              </w:rPr>
              <w:t>minimarket</w:t>
            </w:r>
            <w:proofErr w:type="spellEnd"/>
            <w:r>
              <w:rPr>
                <w:rFonts w:cs="Arial"/>
                <w:b/>
                <w:color w:val="000000"/>
                <w:sz w:val="22"/>
                <w:szCs w:val="22"/>
                <w:u w:val="single"/>
                <w:lang w:val="es-CO" w:eastAsia="es-CO"/>
              </w:rPr>
              <w:t xml:space="preserve"> y otros</w:t>
            </w:r>
          </w:p>
        </w:tc>
        <w:tc>
          <w:tcPr>
            <w:tcW w:w="1561" w:type="dxa"/>
            <w:tcBorders>
              <w:top w:val="single" w:sz="4" w:space="0" w:color="auto"/>
              <w:left w:val="nil"/>
              <w:bottom w:val="single" w:sz="4" w:space="0" w:color="auto"/>
              <w:right w:val="single" w:sz="4" w:space="0" w:color="auto"/>
            </w:tcBorders>
            <w:shd w:val="clear" w:color="auto" w:fill="auto"/>
            <w:vAlign w:val="center"/>
          </w:tcPr>
          <w:p w:rsidR="00721D3B" w:rsidRDefault="00721D3B" w:rsidP="00E12B24">
            <w:pPr>
              <w:spacing w:line="360" w:lineRule="auto"/>
              <w:jc w:val="center"/>
              <w:rPr>
                <w:rFonts w:cs="Arial"/>
                <w:color w:val="000000"/>
                <w:sz w:val="22"/>
                <w:szCs w:val="22"/>
                <w:lang w:val="es-CO" w:eastAsia="es-CO"/>
              </w:rPr>
            </w:pPr>
          </w:p>
        </w:tc>
      </w:tr>
      <w:tr w:rsidR="00721D3B" w:rsidRPr="0000140F" w:rsidTr="009E5903">
        <w:trPr>
          <w:trHeight w:val="274"/>
        </w:trPr>
        <w:tc>
          <w:tcPr>
            <w:tcW w:w="2411" w:type="dxa"/>
            <w:tcBorders>
              <w:top w:val="single" w:sz="4" w:space="0" w:color="auto"/>
              <w:left w:val="single" w:sz="8" w:space="0" w:color="auto"/>
              <w:bottom w:val="single" w:sz="4" w:space="0" w:color="auto"/>
              <w:right w:val="single" w:sz="4" w:space="0" w:color="auto"/>
            </w:tcBorders>
            <w:shd w:val="clear" w:color="auto" w:fill="auto"/>
            <w:vAlign w:val="center"/>
          </w:tcPr>
          <w:p w:rsidR="00721D3B" w:rsidRDefault="00587808" w:rsidP="006E0801">
            <w:pPr>
              <w:jc w:val="center"/>
              <w:rPr>
                <w:rFonts w:cs="Arial"/>
                <w:color w:val="000000"/>
                <w:sz w:val="22"/>
                <w:szCs w:val="22"/>
                <w:lang w:val="es-CO" w:eastAsia="es-CO"/>
              </w:rPr>
            </w:pPr>
            <w:r>
              <w:rPr>
                <w:rFonts w:cs="Arial"/>
                <w:color w:val="000000"/>
                <w:sz w:val="22"/>
                <w:szCs w:val="22"/>
                <w:lang w:val="es-CO" w:eastAsia="es-CO"/>
              </w:rPr>
              <w:t>Administrador de EDS</w:t>
            </w:r>
          </w:p>
        </w:tc>
        <w:tc>
          <w:tcPr>
            <w:tcW w:w="6093" w:type="dxa"/>
            <w:tcBorders>
              <w:top w:val="single" w:sz="4" w:space="0" w:color="auto"/>
              <w:left w:val="nil"/>
              <w:bottom w:val="single" w:sz="4" w:space="0" w:color="auto"/>
              <w:right w:val="single" w:sz="4" w:space="0" w:color="auto"/>
            </w:tcBorders>
            <w:shd w:val="clear" w:color="auto" w:fill="auto"/>
            <w:vAlign w:val="center"/>
          </w:tcPr>
          <w:p w:rsidR="00721D3B" w:rsidRPr="00721D3B" w:rsidRDefault="00721D3B" w:rsidP="00721D3B">
            <w:pPr>
              <w:jc w:val="both"/>
              <w:rPr>
                <w:rFonts w:cs="Arial"/>
                <w:color w:val="000000"/>
                <w:sz w:val="22"/>
                <w:szCs w:val="22"/>
                <w:lang w:val="es-CO" w:eastAsia="es-CO"/>
              </w:rPr>
            </w:pPr>
            <w:r>
              <w:rPr>
                <w:rFonts w:cs="Arial"/>
                <w:color w:val="000000"/>
                <w:sz w:val="22"/>
                <w:szCs w:val="22"/>
                <w:lang w:val="es-CO" w:eastAsia="es-CO"/>
              </w:rPr>
              <w:t xml:space="preserve">Para el cierre contable mensual se deberá contar con el informe emitido por los responsables de la unidad inventariada que estará sustentado con el conteo físico del inventario, el día en el que se ejecute este procedimiento no se abrirá al </w:t>
            </w:r>
            <w:r w:rsidR="00587808">
              <w:rPr>
                <w:rFonts w:cs="Arial"/>
                <w:color w:val="000000"/>
                <w:sz w:val="22"/>
                <w:szCs w:val="22"/>
                <w:lang w:val="es-CO" w:eastAsia="es-CO"/>
              </w:rPr>
              <w:t>público</w:t>
            </w:r>
            <w:r>
              <w:rPr>
                <w:rFonts w:cs="Arial"/>
                <w:color w:val="000000"/>
                <w:sz w:val="22"/>
                <w:szCs w:val="22"/>
                <w:lang w:val="es-CO" w:eastAsia="es-CO"/>
              </w:rPr>
              <w:t xml:space="preserve"> para que no se afecten los saldos o inventarios con los que se iniciara el mes. </w:t>
            </w:r>
          </w:p>
        </w:tc>
        <w:tc>
          <w:tcPr>
            <w:tcW w:w="1561" w:type="dxa"/>
            <w:tcBorders>
              <w:top w:val="single" w:sz="4" w:space="0" w:color="auto"/>
              <w:left w:val="nil"/>
              <w:bottom w:val="single" w:sz="4" w:space="0" w:color="auto"/>
              <w:right w:val="single" w:sz="4" w:space="0" w:color="auto"/>
            </w:tcBorders>
            <w:shd w:val="clear" w:color="auto" w:fill="auto"/>
            <w:vAlign w:val="center"/>
          </w:tcPr>
          <w:p w:rsidR="00721D3B" w:rsidRDefault="00721D3B" w:rsidP="00E12B24">
            <w:pPr>
              <w:spacing w:line="360" w:lineRule="auto"/>
              <w:jc w:val="center"/>
              <w:rPr>
                <w:rFonts w:cs="Arial"/>
                <w:color w:val="000000"/>
                <w:sz w:val="22"/>
                <w:szCs w:val="22"/>
                <w:lang w:val="es-CO" w:eastAsia="es-CO"/>
              </w:rPr>
            </w:pPr>
          </w:p>
        </w:tc>
      </w:tr>
    </w:tbl>
    <w:p w:rsidR="009062B2" w:rsidRDefault="009062B2" w:rsidP="00E40528">
      <w:pPr>
        <w:spacing w:line="360" w:lineRule="auto"/>
        <w:jc w:val="both"/>
        <w:rPr>
          <w:rFonts w:cs="Arial"/>
          <w:b/>
          <w:szCs w:val="24"/>
        </w:rPr>
      </w:pPr>
    </w:p>
    <w:p w:rsidR="00C52C73" w:rsidRDefault="00C52C73"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p w:rsidR="00A023D5" w:rsidRDefault="00A023D5" w:rsidP="00E40528">
      <w:pPr>
        <w:spacing w:line="360" w:lineRule="auto"/>
        <w:jc w:val="both"/>
        <w:rPr>
          <w:rFonts w:cs="Arial"/>
          <w:b/>
          <w:szCs w:val="24"/>
        </w:rPr>
      </w:pPr>
    </w:p>
    <w:tbl>
      <w:tblPr>
        <w:tblStyle w:val="Tablaconcuadrcula"/>
        <w:tblW w:w="0" w:type="auto"/>
        <w:tblLook w:val="04A0" w:firstRow="1" w:lastRow="0" w:firstColumn="1" w:lastColumn="0" w:noHBand="0" w:noVBand="1"/>
      </w:tblPr>
      <w:tblGrid>
        <w:gridCol w:w="2518"/>
        <w:gridCol w:w="3402"/>
        <w:gridCol w:w="4111"/>
      </w:tblGrid>
      <w:tr w:rsidR="00E40528" w:rsidTr="00757611">
        <w:tc>
          <w:tcPr>
            <w:tcW w:w="2518" w:type="dxa"/>
          </w:tcPr>
          <w:p w:rsidR="00E40528" w:rsidRPr="00E40528" w:rsidRDefault="00E40528" w:rsidP="00EE152D">
            <w:pPr>
              <w:pStyle w:val="Prrafodelista"/>
              <w:numPr>
                <w:ilvl w:val="0"/>
                <w:numId w:val="13"/>
              </w:numPr>
              <w:spacing w:line="360" w:lineRule="auto"/>
              <w:rPr>
                <w:rFonts w:cs="Arial"/>
                <w:b/>
                <w:szCs w:val="24"/>
              </w:rPr>
            </w:pPr>
            <w:r w:rsidRPr="00E40528">
              <w:rPr>
                <w:rFonts w:cs="Arial"/>
                <w:b/>
                <w:szCs w:val="24"/>
              </w:rPr>
              <w:t>RIESGOS</w:t>
            </w:r>
          </w:p>
        </w:tc>
        <w:tc>
          <w:tcPr>
            <w:tcW w:w="3402" w:type="dxa"/>
          </w:tcPr>
          <w:p w:rsidR="00E40528" w:rsidRPr="00E40528" w:rsidRDefault="00E40528" w:rsidP="00EE152D">
            <w:pPr>
              <w:pStyle w:val="Prrafodelista"/>
              <w:numPr>
                <w:ilvl w:val="0"/>
                <w:numId w:val="13"/>
              </w:numPr>
              <w:spacing w:line="360" w:lineRule="auto"/>
              <w:rPr>
                <w:rFonts w:cs="Arial"/>
                <w:b/>
                <w:szCs w:val="24"/>
              </w:rPr>
            </w:pPr>
            <w:r>
              <w:rPr>
                <w:rFonts w:cs="Arial"/>
                <w:b/>
                <w:szCs w:val="24"/>
              </w:rPr>
              <w:t>FACTORES</w:t>
            </w:r>
          </w:p>
        </w:tc>
        <w:tc>
          <w:tcPr>
            <w:tcW w:w="4111" w:type="dxa"/>
          </w:tcPr>
          <w:p w:rsidR="00E40528" w:rsidRPr="00E40528" w:rsidRDefault="00E40528" w:rsidP="00EE152D">
            <w:pPr>
              <w:pStyle w:val="Prrafodelista"/>
              <w:numPr>
                <w:ilvl w:val="0"/>
                <w:numId w:val="13"/>
              </w:numPr>
              <w:spacing w:line="360" w:lineRule="auto"/>
              <w:rPr>
                <w:rFonts w:cs="Arial"/>
                <w:b/>
                <w:szCs w:val="24"/>
              </w:rPr>
            </w:pPr>
            <w:r>
              <w:rPr>
                <w:rFonts w:cs="Arial"/>
                <w:b/>
                <w:szCs w:val="24"/>
              </w:rPr>
              <w:t>PUNTOS DE CONTROL</w:t>
            </w:r>
          </w:p>
        </w:tc>
      </w:tr>
      <w:tr w:rsidR="00E40528" w:rsidTr="00757611">
        <w:trPr>
          <w:trHeight w:val="1068"/>
        </w:trPr>
        <w:tc>
          <w:tcPr>
            <w:tcW w:w="2518" w:type="dxa"/>
          </w:tcPr>
          <w:p w:rsidR="00E40528" w:rsidRPr="00E40528" w:rsidRDefault="0092006E" w:rsidP="00E40528">
            <w:pPr>
              <w:pStyle w:val="Prrafodelista"/>
              <w:ind w:left="0"/>
              <w:jc w:val="both"/>
              <w:rPr>
                <w:rFonts w:cs="Arial"/>
                <w:b/>
                <w:szCs w:val="24"/>
              </w:rPr>
            </w:pPr>
            <w:r>
              <w:rPr>
                <w:rFonts w:cs="Arial"/>
                <w:szCs w:val="24"/>
              </w:rPr>
              <w:t>Desabastecimiento de producto (combustible) en la EDS</w:t>
            </w:r>
            <w:r w:rsidR="00757611">
              <w:rPr>
                <w:rFonts w:cs="Arial"/>
                <w:szCs w:val="24"/>
              </w:rPr>
              <w:t xml:space="preserve"> y/o de otros productos</w:t>
            </w:r>
            <w:r>
              <w:rPr>
                <w:rFonts w:cs="Arial"/>
                <w:szCs w:val="24"/>
              </w:rPr>
              <w:t>.</w:t>
            </w:r>
            <w:r w:rsidR="00E40528">
              <w:rPr>
                <w:rFonts w:cs="Arial"/>
                <w:szCs w:val="24"/>
              </w:rPr>
              <w:t xml:space="preserve"> </w:t>
            </w:r>
          </w:p>
        </w:tc>
        <w:tc>
          <w:tcPr>
            <w:tcW w:w="3402" w:type="dxa"/>
          </w:tcPr>
          <w:p w:rsidR="00E40528" w:rsidRDefault="006E7432" w:rsidP="00587808">
            <w:pPr>
              <w:pStyle w:val="Prrafodelista"/>
              <w:ind w:left="0"/>
              <w:jc w:val="both"/>
              <w:rPr>
                <w:rFonts w:cs="Arial"/>
                <w:sz w:val="22"/>
                <w:szCs w:val="24"/>
              </w:rPr>
            </w:pPr>
            <w:r>
              <w:rPr>
                <w:rFonts w:cs="Arial"/>
                <w:sz w:val="22"/>
                <w:szCs w:val="24"/>
              </w:rPr>
              <w:t>Errores en la toma de inventarios.</w:t>
            </w:r>
          </w:p>
          <w:p w:rsidR="006E7432" w:rsidRDefault="006E7432" w:rsidP="00587808">
            <w:pPr>
              <w:pStyle w:val="Prrafodelista"/>
              <w:ind w:left="0"/>
              <w:jc w:val="both"/>
              <w:rPr>
                <w:rFonts w:cs="Arial"/>
                <w:sz w:val="22"/>
                <w:szCs w:val="24"/>
              </w:rPr>
            </w:pPr>
            <w:r>
              <w:rPr>
                <w:rFonts w:cs="Arial"/>
                <w:sz w:val="22"/>
                <w:szCs w:val="24"/>
              </w:rPr>
              <w:t>Falta de verificación de inventarios en los horarios establecidos.</w:t>
            </w:r>
          </w:p>
          <w:p w:rsidR="006E7432" w:rsidRPr="006E7432" w:rsidRDefault="006E7432" w:rsidP="00587808">
            <w:pPr>
              <w:pStyle w:val="Prrafodelista"/>
              <w:ind w:left="0"/>
              <w:jc w:val="both"/>
              <w:rPr>
                <w:rFonts w:cs="Arial"/>
                <w:sz w:val="22"/>
                <w:szCs w:val="24"/>
              </w:rPr>
            </w:pPr>
            <w:r>
              <w:rPr>
                <w:rFonts w:cs="Arial"/>
                <w:sz w:val="22"/>
                <w:szCs w:val="24"/>
              </w:rPr>
              <w:t>Aumento súbito de la demanda y una política de inventarios deficiente</w:t>
            </w:r>
          </w:p>
        </w:tc>
        <w:tc>
          <w:tcPr>
            <w:tcW w:w="4111" w:type="dxa"/>
          </w:tcPr>
          <w:p w:rsidR="006E7432" w:rsidRDefault="006E7432" w:rsidP="00E40528">
            <w:pPr>
              <w:jc w:val="both"/>
              <w:rPr>
                <w:rFonts w:cs="Arial"/>
                <w:sz w:val="22"/>
                <w:szCs w:val="24"/>
              </w:rPr>
            </w:pPr>
            <w:r>
              <w:rPr>
                <w:rFonts w:cs="Arial"/>
                <w:sz w:val="22"/>
                <w:szCs w:val="24"/>
              </w:rPr>
              <w:t>Permanente control de inventarios</w:t>
            </w:r>
          </w:p>
          <w:p w:rsidR="006E7432" w:rsidRDefault="006E7432" w:rsidP="00E40528">
            <w:pPr>
              <w:jc w:val="both"/>
              <w:rPr>
                <w:rFonts w:cs="Arial"/>
                <w:sz w:val="22"/>
                <w:szCs w:val="24"/>
              </w:rPr>
            </w:pPr>
          </w:p>
          <w:p w:rsidR="006E7432" w:rsidRDefault="006E7432" w:rsidP="00E40528">
            <w:pPr>
              <w:jc w:val="both"/>
              <w:rPr>
                <w:rFonts w:cs="Arial"/>
                <w:sz w:val="22"/>
                <w:szCs w:val="24"/>
              </w:rPr>
            </w:pPr>
            <w:r>
              <w:rPr>
                <w:rFonts w:cs="Arial"/>
                <w:sz w:val="22"/>
                <w:szCs w:val="24"/>
              </w:rPr>
              <w:t>Toma de inventarios en los horarios establecidos, en caso de presentarse un aumento de la demanda se pueda responder.</w:t>
            </w:r>
          </w:p>
          <w:p w:rsidR="00757611" w:rsidRDefault="00757611" w:rsidP="00E40528">
            <w:pPr>
              <w:jc w:val="both"/>
              <w:rPr>
                <w:rFonts w:cs="Arial"/>
                <w:sz w:val="22"/>
                <w:szCs w:val="24"/>
              </w:rPr>
            </w:pPr>
          </w:p>
          <w:p w:rsidR="00757611" w:rsidRPr="006E7432" w:rsidRDefault="00757611" w:rsidP="00E40528">
            <w:pPr>
              <w:jc w:val="both"/>
              <w:rPr>
                <w:rFonts w:cs="Arial"/>
                <w:sz w:val="22"/>
                <w:szCs w:val="24"/>
              </w:rPr>
            </w:pPr>
            <w:r>
              <w:rPr>
                <w:rFonts w:cs="Arial"/>
                <w:sz w:val="22"/>
                <w:szCs w:val="24"/>
              </w:rPr>
              <w:t>Determinar las variaciones en las existencias (físico vs sistema)</w:t>
            </w:r>
          </w:p>
        </w:tc>
      </w:tr>
      <w:tr w:rsidR="004B3EE3" w:rsidTr="00757611">
        <w:trPr>
          <w:trHeight w:val="1068"/>
        </w:trPr>
        <w:tc>
          <w:tcPr>
            <w:tcW w:w="2518" w:type="dxa"/>
          </w:tcPr>
          <w:p w:rsidR="004B3EE3" w:rsidRDefault="004B3EE3" w:rsidP="00E40528">
            <w:pPr>
              <w:pStyle w:val="Prrafodelista"/>
              <w:ind w:left="0"/>
              <w:jc w:val="both"/>
              <w:rPr>
                <w:rFonts w:cs="Arial"/>
                <w:szCs w:val="24"/>
              </w:rPr>
            </w:pPr>
            <w:r>
              <w:rPr>
                <w:rFonts w:cs="Arial"/>
                <w:szCs w:val="24"/>
              </w:rPr>
              <w:t xml:space="preserve">Perdidas de dinero </w:t>
            </w:r>
          </w:p>
        </w:tc>
        <w:tc>
          <w:tcPr>
            <w:tcW w:w="3402" w:type="dxa"/>
          </w:tcPr>
          <w:p w:rsidR="004B3EE3" w:rsidRDefault="004B3EE3" w:rsidP="00587808">
            <w:pPr>
              <w:pStyle w:val="Prrafodelista"/>
              <w:ind w:left="0"/>
              <w:jc w:val="both"/>
              <w:rPr>
                <w:rFonts w:cs="Arial"/>
                <w:sz w:val="22"/>
                <w:szCs w:val="24"/>
              </w:rPr>
            </w:pPr>
            <w:r>
              <w:rPr>
                <w:rFonts w:cs="Arial"/>
                <w:sz w:val="22"/>
                <w:szCs w:val="24"/>
              </w:rPr>
              <w:t>Ineficiente control de inventarios de los combustibles y productos.</w:t>
            </w:r>
          </w:p>
        </w:tc>
        <w:tc>
          <w:tcPr>
            <w:tcW w:w="4111" w:type="dxa"/>
          </w:tcPr>
          <w:p w:rsidR="004B3EE3" w:rsidRDefault="004B3EE3" w:rsidP="00E40528">
            <w:pPr>
              <w:jc w:val="both"/>
              <w:rPr>
                <w:rFonts w:cs="Arial"/>
                <w:sz w:val="22"/>
                <w:szCs w:val="24"/>
              </w:rPr>
            </w:pPr>
            <w:r>
              <w:rPr>
                <w:rFonts w:cs="Arial"/>
                <w:sz w:val="22"/>
                <w:szCs w:val="24"/>
              </w:rPr>
              <w:t>Auditoria de inventarios.</w:t>
            </w:r>
          </w:p>
          <w:p w:rsidR="004B3EE3" w:rsidRDefault="004B3EE3" w:rsidP="00E40528">
            <w:pPr>
              <w:jc w:val="both"/>
              <w:rPr>
                <w:rFonts w:cs="Arial"/>
                <w:sz w:val="22"/>
                <w:szCs w:val="24"/>
              </w:rPr>
            </w:pPr>
            <w:r>
              <w:rPr>
                <w:rFonts w:cs="Arial"/>
                <w:sz w:val="22"/>
                <w:szCs w:val="24"/>
              </w:rPr>
              <w:t>Registro de los movimientos de producto.</w:t>
            </w:r>
          </w:p>
          <w:p w:rsidR="004B3EE3" w:rsidRDefault="004B3EE3" w:rsidP="00E40528">
            <w:pPr>
              <w:jc w:val="both"/>
              <w:rPr>
                <w:rFonts w:cs="Arial"/>
                <w:sz w:val="22"/>
                <w:szCs w:val="24"/>
              </w:rPr>
            </w:pPr>
            <w:r>
              <w:rPr>
                <w:rFonts w:cs="Arial"/>
                <w:sz w:val="22"/>
                <w:szCs w:val="24"/>
              </w:rPr>
              <w:t>Actualización de precios.</w:t>
            </w:r>
          </w:p>
        </w:tc>
      </w:tr>
      <w:tr w:rsidR="002D6A28" w:rsidTr="00757611">
        <w:tc>
          <w:tcPr>
            <w:tcW w:w="2518" w:type="dxa"/>
            <w:vMerge w:val="restart"/>
          </w:tcPr>
          <w:p w:rsidR="002D6A28" w:rsidRDefault="002D6A28" w:rsidP="00E40528">
            <w:pPr>
              <w:pStyle w:val="Prrafodelista"/>
              <w:ind w:left="0"/>
              <w:jc w:val="both"/>
              <w:rPr>
                <w:rFonts w:cs="Arial"/>
                <w:szCs w:val="24"/>
              </w:rPr>
            </w:pPr>
          </w:p>
          <w:p w:rsidR="002D6A28" w:rsidRDefault="002D6A28" w:rsidP="00E40528">
            <w:pPr>
              <w:pStyle w:val="Prrafodelista"/>
              <w:ind w:left="0"/>
              <w:jc w:val="both"/>
              <w:rPr>
                <w:rFonts w:cs="Arial"/>
                <w:szCs w:val="24"/>
              </w:rPr>
            </w:pPr>
          </w:p>
          <w:p w:rsidR="002D6A28" w:rsidRDefault="006E7432" w:rsidP="00E40528">
            <w:pPr>
              <w:pStyle w:val="Prrafodelista"/>
              <w:ind w:left="0"/>
              <w:jc w:val="both"/>
              <w:rPr>
                <w:rFonts w:cs="Arial"/>
                <w:szCs w:val="24"/>
              </w:rPr>
            </w:pPr>
            <w:r>
              <w:rPr>
                <w:rFonts w:cs="Arial"/>
                <w:szCs w:val="24"/>
              </w:rPr>
              <w:t xml:space="preserve">Multas </w:t>
            </w:r>
            <w:r w:rsidR="00757611">
              <w:rPr>
                <w:rFonts w:cs="Arial"/>
                <w:szCs w:val="24"/>
              </w:rPr>
              <w:t>por parte de los entes de control</w:t>
            </w:r>
          </w:p>
          <w:p w:rsidR="002D6A28" w:rsidRPr="00E40528" w:rsidRDefault="002D6A28" w:rsidP="00E40528">
            <w:pPr>
              <w:spacing w:line="360" w:lineRule="auto"/>
              <w:jc w:val="both"/>
              <w:rPr>
                <w:rFonts w:cs="Arial"/>
                <w:b/>
                <w:szCs w:val="24"/>
              </w:rPr>
            </w:pPr>
          </w:p>
        </w:tc>
        <w:tc>
          <w:tcPr>
            <w:tcW w:w="3402" w:type="dxa"/>
          </w:tcPr>
          <w:p w:rsidR="002D6A28" w:rsidRDefault="002D6A28" w:rsidP="00EB581C">
            <w:pPr>
              <w:jc w:val="both"/>
              <w:rPr>
                <w:rFonts w:cs="Arial"/>
                <w:sz w:val="22"/>
                <w:szCs w:val="24"/>
              </w:rPr>
            </w:pPr>
          </w:p>
          <w:p w:rsidR="002D6A28" w:rsidRDefault="006E7432" w:rsidP="00EB581C">
            <w:pPr>
              <w:jc w:val="both"/>
              <w:rPr>
                <w:rFonts w:cs="Arial"/>
                <w:sz w:val="22"/>
                <w:szCs w:val="24"/>
              </w:rPr>
            </w:pPr>
            <w:r>
              <w:rPr>
                <w:rFonts w:cs="Arial"/>
                <w:sz w:val="22"/>
                <w:szCs w:val="24"/>
              </w:rPr>
              <w:t>Errores en la dispensación de combustibles.</w:t>
            </w:r>
          </w:p>
          <w:p w:rsidR="006E7432" w:rsidRDefault="006E7432" w:rsidP="00EB581C">
            <w:pPr>
              <w:jc w:val="both"/>
              <w:rPr>
                <w:rFonts w:cs="Arial"/>
                <w:sz w:val="22"/>
                <w:szCs w:val="24"/>
              </w:rPr>
            </w:pPr>
          </w:p>
          <w:p w:rsidR="002D6A28" w:rsidRDefault="006E7432" w:rsidP="00EB581C">
            <w:pPr>
              <w:jc w:val="both"/>
              <w:rPr>
                <w:rFonts w:cs="Arial"/>
                <w:sz w:val="22"/>
                <w:szCs w:val="24"/>
              </w:rPr>
            </w:pPr>
            <w:r>
              <w:rPr>
                <w:rFonts w:cs="Arial"/>
                <w:sz w:val="22"/>
                <w:szCs w:val="24"/>
              </w:rPr>
              <w:t>Errores en la facturación.</w:t>
            </w:r>
          </w:p>
          <w:p w:rsidR="002D6A28" w:rsidRDefault="002D6A28" w:rsidP="00EB581C">
            <w:pPr>
              <w:jc w:val="both"/>
              <w:rPr>
                <w:rFonts w:cs="Arial"/>
                <w:sz w:val="22"/>
                <w:szCs w:val="24"/>
              </w:rPr>
            </w:pPr>
          </w:p>
          <w:p w:rsidR="002D6A28" w:rsidRPr="008774D6" w:rsidRDefault="002D6A28" w:rsidP="00EB581C">
            <w:pPr>
              <w:jc w:val="both"/>
              <w:rPr>
                <w:rFonts w:cs="Arial"/>
                <w:sz w:val="22"/>
                <w:szCs w:val="24"/>
              </w:rPr>
            </w:pPr>
          </w:p>
        </w:tc>
        <w:tc>
          <w:tcPr>
            <w:tcW w:w="4111" w:type="dxa"/>
          </w:tcPr>
          <w:p w:rsidR="002D6A28" w:rsidRDefault="002D6A28" w:rsidP="00EB581C">
            <w:pPr>
              <w:jc w:val="both"/>
              <w:rPr>
                <w:rFonts w:cs="Arial"/>
                <w:sz w:val="22"/>
                <w:szCs w:val="24"/>
              </w:rPr>
            </w:pPr>
            <w:r w:rsidRPr="008774D6">
              <w:rPr>
                <w:rFonts w:cs="Arial"/>
                <w:sz w:val="22"/>
                <w:szCs w:val="24"/>
              </w:rPr>
              <w:t>Verificación de los volúmenes de los tanques de almacenamiento de la EDS.</w:t>
            </w:r>
          </w:p>
          <w:p w:rsidR="006E7432" w:rsidRDefault="006E7432" w:rsidP="00EB581C">
            <w:pPr>
              <w:jc w:val="both"/>
              <w:rPr>
                <w:rFonts w:cs="Arial"/>
                <w:sz w:val="22"/>
                <w:szCs w:val="24"/>
              </w:rPr>
            </w:pPr>
          </w:p>
          <w:p w:rsidR="00757611" w:rsidRDefault="00757611" w:rsidP="00EB581C">
            <w:pPr>
              <w:jc w:val="both"/>
              <w:rPr>
                <w:rFonts w:cs="Arial"/>
                <w:sz w:val="22"/>
                <w:szCs w:val="24"/>
              </w:rPr>
            </w:pPr>
            <w:r>
              <w:rPr>
                <w:rFonts w:cs="Arial"/>
                <w:sz w:val="22"/>
                <w:szCs w:val="24"/>
              </w:rPr>
              <w:t>Calibración de  los surtidores utilizados en la dispensación.</w:t>
            </w:r>
          </w:p>
          <w:p w:rsidR="00757611" w:rsidRDefault="00757611" w:rsidP="00EB581C">
            <w:pPr>
              <w:jc w:val="both"/>
              <w:rPr>
                <w:rFonts w:cs="Arial"/>
                <w:sz w:val="22"/>
                <w:szCs w:val="24"/>
              </w:rPr>
            </w:pPr>
          </w:p>
          <w:p w:rsidR="00757611" w:rsidRDefault="00757611" w:rsidP="00EB581C">
            <w:pPr>
              <w:jc w:val="both"/>
              <w:rPr>
                <w:rFonts w:cs="Arial"/>
                <w:sz w:val="22"/>
                <w:szCs w:val="24"/>
              </w:rPr>
            </w:pPr>
            <w:r>
              <w:rPr>
                <w:rFonts w:cs="Arial"/>
                <w:sz w:val="22"/>
                <w:szCs w:val="24"/>
              </w:rPr>
              <w:t>Actualización de la densidad para calibración de surtidores de gas.</w:t>
            </w:r>
          </w:p>
          <w:p w:rsidR="002D6A28" w:rsidRPr="008774D6" w:rsidRDefault="002D6A28" w:rsidP="00EB581C">
            <w:pPr>
              <w:jc w:val="both"/>
              <w:rPr>
                <w:rFonts w:cs="Arial"/>
                <w:b/>
                <w:sz w:val="22"/>
                <w:szCs w:val="24"/>
              </w:rPr>
            </w:pPr>
          </w:p>
        </w:tc>
      </w:tr>
      <w:tr w:rsidR="002D6A28" w:rsidTr="00757611">
        <w:tc>
          <w:tcPr>
            <w:tcW w:w="2518" w:type="dxa"/>
            <w:vMerge/>
          </w:tcPr>
          <w:p w:rsidR="002D6A28" w:rsidRDefault="002D6A28" w:rsidP="00E40528">
            <w:pPr>
              <w:pStyle w:val="Prrafodelista"/>
              <w:ind w:left="0"/>
              <w:jc w:val="both"/>
              <w:rPr>
                <w:rFonts w:cs="Arial"/>
                <w:szCs w:val="24"/>
              </w:rPr>
            </w:pPr>
          </w:p>
        </w:tc>
        <w:tc>
          <w:tcPr>
            <w:tcW w:w="3402" w:type="dxa"/>
          </w:tcPr>
          <w:p w:rsidR="002D6A28" w:rsidRDefault="002D6A28" w:rsidP="002D6A28">
            <w:pPr>
              <w:jc w:val="both"/>
              <w:rPr>
                <w:rFonts w:cs="Arial"/>
                <w:sz w:val="22"/>
                <w:szCs w:val="24"/>
              </w:rPr>
            </w:pPr>
            <w:r>
              <w:rPr>
                <w:rFonts w:cs="Arial"/>
                <w:sz w:val="22"/>
                <w:szCs w:val="24"/>
              </w:rPr>
              <w:t>Ejecución de maniobras no seguras por parte del personal</w:t>
            </w:r>
          </w:p>
        </w:tc>
        <w:tc>
          <w:tcPr>
            <w:tcW w:w="4111" w:type="dxa"/>
          </w:tcPr>
          <w:p w:rsidR="002D6A28" w:rsidRDefault="002D6A28" w:rsidP="00EB581C">
            <w:pPr>
              <w:jc w:val="both"/>
              <w:rPr>
                <w:rFonts w:cs="Arial"/>
                <w:sz w:val="22"/>
                <w:szCs w:val="24"/>
              </w:rPr>
            </w:pPr>
            <w:r>
              <w:rPr>
                <w:rFonts w:cs="Arial"/>
                <w:sz w:val="22"/>
                <w:szCs w:val="24"/>
              </w:rPr>
              <w:t xml:space="preserve">Seguimiento del protocolo de </w:t>
            </w:r>
            <w:r w:rsidR="00757611">
              <w:rPr>
                <w:rFonts w:cs="Arial"/>
                <w:sz w:val="22"/>
                <w:szCs w:val="24"/>
              </w:rPr>
              <w:t>dispensación.</w:t>
            </w:r>
          </w:p>
          <w:p w:rsidR="00A52374" w:rsidRPr="008774D6" w:rsidRDefault="002D6A28" w:rsidP="0000140F">
            <w:pPr>
              <w:jc w:val="both"/>
              <w:rPr>
                <w:rFonts w:cs="Arial"/>
                <w:sz w:val="22"/>
                <w:szCs w:val="24"/>
              </w:rPr>
            </w:pPr>
            <w:r>
              <w:rPr>
                <w:rFonts w:cs="Arial"/>
                <w:sz w:val="22"/>
                <w:szCs w:val="24"/>
              </w:rPr>
              <w:t xml:space="preserve">Capacitación y adiestramiento del personal encargado de la labor. </w:t>
            </w:r>
          </w:p>
        </w:tc>
      </w:tr>
      <w:tr w:rsidR="00EB581C" w:rsidTr="00757611">
        <w:tc>
          <w:tcPr>
            <w:tcW w:w="2518" w:type="dxa"/>
            <w:vMerge w:val="restart"/>
          </w:tcPr>
          <w:p w:rsidR="00EB581C" w:rsidRDefault="00EB581C" w:rsidP="00EB581C">
            <w:pPr>
              <w:pStyle w:val="Prrafodelista"/>
              <w:ind w:left="0"/>
              <w:jc w:val="center"/>
              <w:rPr>
                <w:rFonts w:cs="Arial"/>
                <w:szCs w:val="24"/>
              </w:rPr>
            </w:pPr>
          </w:p>
          <w:p w:rsidR="00EB581C" w:rsidRDefault="00EB581C" w:rsidP="00EB581C">
            <w:pPr>
              <w:pStyle w:val="Prrafodelista"/>
              <w:ind w:left="0"/>
              <w:jc w:val="center"/>
              <w:rPr>
                <w:rFonts w:cs="Arial"/>
                <w:szCs w:val="24"/>
              </w:rPr>
            </w:pPr>
          </w:p>
          <w:p w:rsidR="00EB581C" w:rsidRDefault="00EB581C" w:rsidP="00EB581C">
            <w:pPr>
              <w:pStyle w:val="Prrafodelista"/>
              <w:ind w:left="0"/>
              <w:jc w:val="center"/>
              <w:rPr>
                <w:rFonts w:cs="Arial"/>
                <w:szCs w:val="24"/>
              </w:rPr>
            </w:pPr>
          </w:p>
          <w:p w:rsidR="00EB581C" w:rsidRDefault="00EB581C" w:rsidP="00950B23">
            <w:pPr>
              <w:pStyle w:val="Prrafodelista"/>
              <w:ind w:left="0"/>
              <w:rPr>
                <w:rFonts w:cs="Arial"/>
                <w:szCs w:val="24"/>
              </w:rPr>
            </w:pPr>
            <w:r>
              <w:rPr>
                <w:rFonts w:cs="Arial"/>
                <w:szCs w:val="24"/>
              </w:rPr>
              <w:t>Presencia de agua en el combustible.</w:t>
            </w:r>
          </w:p>
        </w:tc>
        <w:tc>
          <w:tcPr>
            <w:tcW w:w="3402" w:type="dxa"/>
          </w:tcPr>
          <w:p w:rsidR="00EB581C" w:rsidRPr="008774D6" w:rsidRDefault="00EB581C" w:rsidP="00EB581C">
            <w:pPr>
              <w:jc w:val="both"/>
              <w:rPr>
                <w:rFonts w:cs="Arial"/>
                <w:sz w:val="22"/>
                <w:szCs w:val="24"/>
              </w:rPr>
            </w:pPr>
            <w:r w:rsidRPr="008774D6">
              <w:rPr>
                <w:rFonts w:cs="Arial"/>
                <w:sz w:val="22"/>
                <w:szCs w:val="24"/>
              </w:rPr>
              <w:t>Filtración de agua por los manjoles</w:t>
            </w:r>
            <w:r w:rsidR="008774D6" w:rsidRPr="008774D6">
              <w:rPr>
                <w:rFonts w:cs="Arial"/>
                <w:sz w:val="22"/>
                <w:szCs w:val="24"/>
              </w:rPr>
              <w:t xml:space="preserve"> </w:t>
            </w:r>
            <w:r w:rsidRPr="008774D6">
              <w:rPr>
                <w:rFonts w:cs="Arial"/>
                <w:sz w:val="22"/>
                <w:szCs w:val="24"/>
              </w:rPr>
              <w:t>(escotillas).</w:t>
            </w:r>
          </w:p>
        </w:tc>
        <w:tc>
          <w:tcPr>
            <w:tcW w:w="4111" w:type="dxa"/>
          </w:tcPr>
          <w:p w:rsidR="00EB581C" w:rsidRPr="008774D6" w:rsidRDefault="00950B23" w:rsidP="00950B23">
            <w:pPr>
              <w:jc w:val="both"/>
              <w:rPr>
                <w:rFonts w:cs="Arial"/>
                <w:sz w:val="22"/>
                <w:szCs w:val="24"/>
              </w:rPr>
            </w:pPr>
            <w:r>
              <w:rPr>
                <w:rFonts w:cs="Arial"/>
                <w:sz w:val="22"/>
                <w:szCs w:val="24"/>
              </w:rPr>
              <w:t xml:space="preserve">Revisión </w:t>
            </w:r>
            <w:r w:rsidR="004C6E40">
              <w:rPr>
                <w:rFonts w:cs="Arial"/>
                <w:sz w:val="22"/>
                <w:szCs w:val="24"/>
              </w:rPr>
              <w:t xml:space="preserve">periódica de la hermeticidad </w:t>
            </w:r>
            <w:r>
              <w:rPr>
                <w:rFonts w:cs="Arial"/>
                <w:sz w:val="22"/>
                <w:szCs w:val="24"/>
              </w:rPr>
              <w:t>del  tanque</w:t>
            </w:r>
            <w:r w:rsidR="004C6E40">
              <w:rPr>
                <w:rFonts w:cs="Arial"/>
                <w:sz w:val="22"/>
                <w:szCs w:val="24"/>
              </w:rPr>
              <w:t>.</w:t>
            </w:r>
            <w:r>
              <w:rPr>
                <w:rFonts w:cs="Arial"/>
                <w:sz w:val="22"/>
                <w:szCs w:val="24"/>
              </w:rPr>
              <w:t xml:space="preserve"> </w:t>
            </w:r>
          </w:p>
        </w:tc>
      </w:tr>
      <w:tr w:rsidR="004C6E40" w:rsidTr="00757611">
        <w:tc>
          <w:tcPr>
            <w:tcW w:w="2518" w:type="dxa"/>
            <w:vMerge/>
          </w:tcPr>
          <w:p w:rsidR="004C6E40" w:rsidRDefault="004C6E40" w:rsidP="00E40528">
            <w:pPr>
              <w:pStyle w:val="Prrafodelista"/>
              <w:ind w:left="0"/>
              <w:jc w:val="both"/>
              <w:rPr>
                <w:rFonts w:cs="Arial"/>
                <w:szCs w:val="24"/>
              </w:rPr>
            </w:pPr>
          </w:p>
        </w:tc>
        <w:tc>
          <w:tcPr>
            <w:tcW w:w="3402" w:type="dxa"/>
          </w:tcPr>
          <w:p w:rsidR="004C6E40" w:rsidRPr="008774D6" w:rsidRDefault="004C6E40" w:rsidP="00EB581C">
            <w:pPr>
              <w:jc w:val="both"/>
              <w:rPr>
                <w:rFonts w:cs="Arial"/>
                <w:sz w:val="22"/>
                <w:szCs w:val="24"/>
              </w:rPr>
            </w:pPr>
            <w:r w:rsidRPr="008774D6">
              <w:rPr>
                <w:rFonts w:cs="Arial"/>
                <w:sz w:val="22"/>
                <w:szCs w:val="24"/>
              </w:rPr>
              <w:t>Despacho del combustible alterado desde la planta de abastecimiento.</w:t>
            </w:r>
          </w:p>
        </w:tc>
        <w:tc>
          <w:tcPr>
            <w:tcW w:w="4111" w:type="dxa"/>
            <w:vMerge w:val="restart"/>
          </w:tcPr>
          <w:p w:rsidR="004C6E40" w:rsidRDefault="004C6E40" w:rsidP="00EB581C">
            <w:pPr>
              <w:jc w:val="both"/>
              <w:rPr>
                <w:rFonts w:cs="Arial"/>
                <w:sz w:val="22"/>
                <w:szCs w:val="24"/>
              </w:rPr>
            </w:pPr>
            <w:r>
              <w:rPr>
                <w:rFonts w:cs="Arial"/>
                <w:sz w:val="22"/>
                <w:szCs w:val="24"/>
              </w:rPr>
              <w:t>Prueba con la crema reveladora de presencia de agua.</w:t>
            </w:r>
          </w:p>
          <w:p w:rsidR="004C6E40" w:rsidRDefault="004C6E40" w:rsidP="00EB581C">
            <w:pPr>
              <w:jc w:val="both"/>
              <w:rPr>
                <w:rFonts w:cs="Arial"/>
                <w:sz w:val="22"/>
                <w:szCs w:val="24"/>
              </w:rPr>
            </w:pPr>
          </w:p>
          <w:p w:rsidR="004C6E40" w:rsidRDefault="004C6E40" w:rsidP="00EB581C">
            <w:pPr>
              <w:jc w:val="both"/>
              <w:rPr>
                <w:rFonts w:cs="Arial"/>
                <w:sz w:val="22"/>
                <w:szCs w:val="24"/>
              </w:rPr>
            </w:pPr>
            <w:r>
              <w:rPr>
                <w:rFonts w:cs="Arial"/>
                <w:sz w:val="22"/>
                <w:szCs w:val="24"/>
              </w:rPr>
              <w:t>Evitar realizar la descarga del combustible en la estación.</w:t>
            </w:r>
          </w:p>
          <w:p w:rsidR="004C6E40" w:rsidRDefault="004C6E40" w:rsidP="00EB581C">
            <w:pPr>
              <w:jc w:val="both"/>
              <w:rPr>
                <w:rFonts w:cs="Arial"/>
                <w:sz w:val="22"/>
                <w:szCs w:val="24"/>
              </w:rPr>
            </w:pPr>
          </w:p>
          <w:p w:rsidR="004C6E40" w:rsidRPr="008774D6" w:rsidRDefault="004C6E40" w:rsidP="00EB581C">
            <w:pPr>
              <w:jc w:val="both"/>
              <w:rPr>
                <w:rFonts w:cs="Arial"/>
                <w:sz w:val="22"/>
                <w:szCs w:val="24"/>
              </w:rPr>
            </w:pPr>
            <w:r>
              <w:rPr>
                <w:rFonts w:cs="Arial"/>
                <w:sz w:val="22"/>
                <w:szCs w:val="24"/>
              </w:rPr>
              <w:t xml:space="preserve">Realizar pruebas </w:t>
            </w:r>
            <w:r w:rsidR="00214FD1">
              <w:rPr>
                <w:rFonts w:cs="Arial"/>
                <w:sz w:val="22"/>
                <w:szCs w:val="24"/>
              </w:rPr>
              <w:t>más</w:t>
            </w:r>
            <w:r w:rsidR="00EE1A55">
              <w:rPr>
                <w:rFonts w:cs="Arial"/>
                <w:sz w:val="22"/>
                <w:szCs w:val="24"/>
              </w:rPr>
              <w:t xml:space="preserve"> contundentes.</w:t>
            </w:r>
            <w:r>
              <w:rPr>
                <w:rFonts w:cs="Arial"/>
                <w:sz w:val="22"/>
                <w:szCs w:val="24"/>
              </w:rPr>
              <w:t xml:space="preserve"> </w:t>
            </w:r>
          </w:p>
        </w:tc>
      </w:tr>
      <w:tr w:rsidR="004C6E40" w:rsidTr="00757611">
        <w:tc>
          <w:tcPr>
            <w:tcW w:w="2518" w:type="dxa"/>
            <w:vMerge/>
          </w:tcPr>
          <w:p w:rsidR="004C6E40" w:rsidRDefault="004C6E40" w:rsidP="00E40528">
            <w:pPr>
              <w:pStyle w:val="Prrafodelista"/>
              <w:ind w:left="0"/>
              <w:jc w:val="both"/>
              <w:rPr>
                <w:rFonts w:cs="Arial"/>
                <w:szCs w:val="24"/>
              </w:rPr>
            </w:pPr>
          </w:p>
        </w:tc>
        <w:tc>
          <w:tcPr>
            <w:tcW w:w="3402" w:type="dxa"/>
          </w:tcPr>
          <w:p w:rsidR="004C6E40" w:rsidRPr="008774D6" w:rsidRDefault="004C6E40" w:rsidP="004C6E40">
            <w:pPr>
              <w:jc w:val="both"/>
              <w:rPr>
                <w:rFonts w:cs="Arial"/>
                <w:sz w:val="22"/>
                <w:szCs w:val="24"/>
              </w:rPr>
            </w:pPr>
            <w:r w:rsidRPr="008774D6">
              <w:rPr>
                <w:rFonts w:cs="Arial"/>
                <w:sz w:val="22"/>
                <w:szCs w:val="24"/>
              </w:rPr>
              <w:t xml:space="preserve">Alteración por parte del </w:t>
            </w:r>
            <w:r>
              <w:rPr>
                <w:rFonts w:cs="Arial"/>
                <w:sz w:val="22"/>
                <w:szCs w:val="24"/>
              </w:rPr>
              <w:t xml:space="preserve">personal a fin de realizar </w:t>
            </w:r>
            <w:r w:rsidRPr="008774D6">
              <w:rPr>
                <w:rFonts w:cs="Arial"/>
                <w:sz w:val="22"/>
                <w:szCs w:val="24"/>
              </w:rPr>
              <w:t xml:space="preserve"> reposición de combustible </w:t>
            </w:r>
            <w:r w:rsidR="002D6A28">
              <w:rPr>
                <w:rFonts w:cs="Arial"/>
                <w:sz w:val="22"/>
                <w:szCs w:val="24"/>
              </w:rPr>
              <w:t>extraído</w:t>
            </w:r>
            <w:r>
              <w:rPr>
                <w:rFonts w:cs="Arial"/>
                <w:sz w:val="22"/>
                <w:szCs w:val="24"/>
              </w:rPr>
              <w:t>.</w:t>
            </w:r>
          </w:p>
        </w:tc>
        <w:tc>
          <w:tcPr>
            <w:tcW w:w="4111" w:type="dxa"/>
            <w:vMerge/>
          </w:tcPr>
          <w:p w:rsidR="004C6E40" w:rsidRPr="008774D6" w:rsidRDefault="004C6E40" w:rsidP="00EB581C">
            <w:pPr>
              <w:jc w:val="both"/>
              <w:rPr>
                <w:rFonts w:cs="Arial"/>
                <w:sz w:val="22"/>
                <w:szCs w:val="24"/>
              </w:rPr>
            </w:pPr>
          </w:p>
        </w:tc>
      </w:tr>
      <w:tr w:rsidR="00950B23" w:rsidTr="00757611">
        <w:tc>
          <w:tcPr>
            <w:tcW w:w="2518" w:type="dxa"/>
          </w:tcPr>
          <w:p w:rsidR="00757611" w:rsidRDefault="00757611" w:rsidP="00757611">
            <w:pPr>
              <w:pStyle w:val="Prrafodelista"/>
              <w:ind w:left="0"/>
              <w:jc w:val="center"/>
              <w:rPr>
                <w:rFonts w:cs="Arial"/>
                <w:szCs w:val="24"/>
              </w:rPr>
            </w:pPr>
          </w:p>
          <w:p w:rsidR="00757611" w:rsidRDefault="00757611" w:rsidP="00757611">
            <w:pPr>
              <w:pStyle w:val="Prrafodelista"/>
              <w:ind w:left="0"/>
              <w:jc w:val="center"/>
              <w:rPr>
                <w:rFonts w:cs="Arial"/>
                <w:szCs w:val="24"/>
              </w:rPr>
            </w:pPr>
          </w:p>
          <w:p w:rsidR="00950B23" w:rsidRDefault="00C148ED" w:rsidP="00757611">
            <w:pPr>
              <w:pStyle w:val="Prrafodelista"/>
              <w:ind w:left="0"/>
              <w:jc w:val="center"/>
              <w:rPr>
                <w:rFonts w:cs="Arial"/>
                <w:szCs w:val="24"/>
              </w:rPr>
            </w:pPr>
            <w:r>
              <w:rPr>
                <w:rFonts w:cs="Arial"/>
                <w:szCs w:val="24"/>
              </w:rPr>
              <w:t>Hurtos</w:t>
            </w:r>
          </w:p>
        </w:tc>
        <w:tc>
          <w:tcPr>
            <w:tcW w:w="3402" w:type="dxa"/>
          </w:tcPr>
          <w:p w:rsidR="00950B23" w:rsidRDefault="00950B23" w:rsidP="00EB581C">
            <w:pPr>
              <w:jc w:val="both"/>
              <w:rPr>
                <w:rFonts w:cs="Arial"/>
                <w:sz w:val="22"/>
                <w:szCs w:val="24"/>
              </w:rPr>
            </w:pPr>
          </w:p>
          <w:p w:rsidR="00757611" w:rsidRDefault="00E72272" w:rsidP="00EB581C">
            <w:pPr>
              <w:jc w:val="both"/>
              <w:rPr>
                <w:rFonts w:cs="Arial"/>
                <w:sz w:val="22"/>
                <w:szCs w:val="24"/>
              </w:rPr>
            </w:pPr>
            <w:r>
              <w:rPr>
                <w:rFonts w:cs="Arial"/>
                <w:sz w:val="22"/>
                <w:szCs w:val="24"/>
              </w:rPr>
              <w:t xml:space="preserve">Delincuencia </w:t>
            </w:r>
            <w:r w:rsidR="0000140F">
              <w:rPr>
                <w:rFonts w:cs="Arial"/>
                <w:sz w:val="22"/>
                <w:szCs w:val="24"/>
              </w:rPr>
              <w:t>común, actos vandálicos</w:t>
            </w:r>
            <w:r w:rsidR="00757611">
              <w:rPr>
                <w:rFonts w:cs="Arial"/>
                <w:sz w:val="22"/>
                <w:szCs w:val="24"/>
              </w:rPr>
              <w:t>.</w:t>
            </w:r>
          </w:p>
          <w:p w:rsidR="00757611" w:rsidRDefault="00757611" w:rsidP="00EB581C">
            <w:pPr>
              <w:jc w:val="both"/>
              <w:rPr>
                <w:rFonts w:cs="Arial"/>
                <w:sz w:val="22"/>
                <w:szCs w:val="24"/>
              </w:rPr>
            </w:pPr>
            <w:r>
              <w:rPr>
                <w:rFonts w:cs="Arial"/>
                <w:sz w:val="22"/>
                <w:szCs w:val="24"/>
              </w:rPr>
              <w:t xml:space="preserve">Actos deshonestos por parte del </w:t>
            </w:r>
            <w:r>
              <w:rPr>
                <w:rFonts w:cs="Arial"/>
                <w:sz w:val="22"/>
                <w:szCs w:val="24"/>
              </w:rPr>
              <w:lastRenderedPageBreak/>
              <w:t>personal</w:t>
            </w:r>
          </w:p>
          <w:p w:rsidR="00757611" w:rsidRDefault="00757611" w:rsidP="00EB581C">
            <w:pPr>
              <w:jc w:val="both"/>
              <w:rPr>
                <w:rFonts w:cs="Arial"/>
                <w:sz w:val="22"/>
                <w:szCs w:val="24"/>
              </w:rPr>
            </w:pPr>
          </w:p>
          <w:p w:rsidR="00757611" w:rsidRPr="008774D6" w:rsidRDefault="00757611" w:rsidP="00EB581C">
            <w:pPr>
              <w:jc w:val="both"/>
              <w:rPr>
                <w:rFonts w:cs="Arial"/>
                <w:sz w:val="22"/>
                <w:szCs w:val="24"/>
              </w:rPr>
            </w:pPr>
          </w:p>
        </w:tc>
        <w:tc>
          <w:tcPr>
            <w:tcW w:w="4111" w:type="dxa"/>
          </w:tcPr>
          <w:p w:rsidR="00E72272" w:rsidRDefault="00E72272" w:rsidP="00EB581C">
            <w:pPr>
              <w:jc w:val="both"/>
              <w:rPr>
                <w:rFonts w:cs="Arial"/>
                <w:sz w:val="22"/>
                <w:szCs w:val="24"/>
              </w:rPr>
            </w:pPr>
            <w:r>
              <w:rPr>
                <w:rFonts w:cs="Arial"/>
                <w:sz w:val="22"/>
                <w:szCs w:val="24"/>
              </w:rPr>
              <w:lastRenderedPageBreak/>
              <w:t>Atención a las señales sospechosas en el entorno, dar a</w:t>
            </w:r>
            <w:r w:rsidR="004C6E40">
              <w:rPr>
                <w:rFonts w:cs="Arial"/>
                <w:sz w:val="22"/>
                <w:szCs w:val="24"/>
              </w:rPr>
              <w:t>viso oportuno al jefe inmediato y/o a la policía.</w:t>
            </w:r>
          </w:p>
          <w:p w:rsidR="00E72272" w:rsidRDefault="00E72272" w:rsidP="00EB581C">
            <w:pPr>
              <w:jc w:val="both"/>
              <w:rPr>
                <w:rFonts w:cs="Arial"/>
                <w:sz w:val="22"/>
                <w:szCs w:val="24"/>
              </w:rPr>
            </w:pPr>
          </w:p>
          <w:p w:rsidR="00757611" w:rsidRDefault="00757611" w:rsidP="00EB581C">
            <w:pPr>
              <w:jc w:val="both"/>
              <w:rPr>
                <w:rFonts w:cs="Arial"/>
                <w:sz w:val="22"/>
                <w:szCs w:val="24"/>
              </w:rPr>
            </w:pPr>
            <w:r>
              <w:rPr>
                <w:rFonts w:cs="Arial"/>
                <w:sz w:val="22"/>
                <w:szCs w:val="24"/>
              </w:rPr>
              <w:lastRenderedPageBreak/>
              <w:t>Control de existencias (ventas vs existencias en EDS).</w:t>
            </w:r>
          </w:p>
          <w:p w:rsidR="00757611" w:rsidRDefault="00757611" w:rsidP="00EB581C">
            <w:pPr>
              <w:jc w:val="both"/>
              <w:rPr>
                <w:rFonts w:cs="Arial"/>
                <w:sz w:val="22"/>
                <w:szCs w:val="24"/>
              </w:rPr>
            </w:pPr>
          </w:p>
        </w:tc>
      </w:tr>
    </w:tbl>
    <w:p w:rsidR="0000140F" w:rsidRDefault="0000140F" w:rsidP="00475EED">
      <w:pPr>
        <w:pStyle w:val="Prrafodelista"/>
        <w:ind w:left="0"/>
        <w:jc w:val="both"/>
        <w:rPr>
          <w:rFonts w:cs="Arial"/>
          <w:szCs w:val="24"/>
        </w:rPr>
      </w:pPr>
    </w:p>
    <w:p w:rsidR="00757611" w:rsidRDefault="00757611" w:rsidP="00475EED">
      <w:pPr>
        <w:pStyle w:val="Prrafodelista"/>
        <w:ind w:left="0"/>
        <w:jc w:val="both"/>
        <w:rPr>
          <w:rFonts w:cs="Arial"/>
          <w:szCs w:val="24"/>
        </w:rPr>
      </w:pPr>
    </w:p>
    <w:p w:rsidR="00757611" w:rsidRDefault="00757611" w:rsidP="00475EED">
      <w:pPr>
        <w:pStyle w:val="Prrafodelista"/>
        <w:ind w:left="0"/>
        <w:jc w:val="both"/>
        <w:rPr>
          <w:rFonts w:cs="Arial"/>
          <w:szCs w:val="24"/>
        </w:rPr>
      </w:pPr>
    </w:p>
    <w:p w:rsidR="00757611" w:rsidRDefault="00757611" w:rsidP="00475EED">
      <w:pPr>
        <w:pStyle w:val="Prrafodelista"/>
        <w:ind w:left="0"/>
        <w:jc w:val="both"/>
        <w:rPr>
          <w:rFonts w:cs="Arial"/>
          <w:szCs w:val="24"/>
        </w:rPr>
      </w:pPr>
    </w:p>
    <w:p w:rsidR="005135A9" w:rsidRPr="00475EED" w:rsidRDefault="005135A9" w:rsidP="00475EED">
      <w:pPr>
        <w:pStyle w:val="Prrafodelista"/>
        <w:ind w:left="0"/>
        <w:jc w:val="both"/>
        <w:rPr>
          <w:rFonts w:cs="Arial"/>
          <w:szCs w:val="24"/>
        </w:rPr>
      </w:pPr>
    </w:p>
    <w:p w:rsidR="00E67D55" w:rsidRPr="00475EED" w:rsidRDefault="0027448B" w:rsidP="002B6A00">
      <w:pPr>
        <w:pStyle w:val="Prrafodelista"/>
        <w:numPr>
          <w:ilvl w:val="0"/>
          <w:numId w:val="13"/>
        </w:numPr>
        <w:ind w:left="0"/>
        <w:jc w:val="both"/>
        <w:rPr>
          <w:rFonts w:cs="Arial"/>
          <w:szCs w:val="24"/>
        </w:rPr>
      </w:pPr>
      <w:r w:rsidRPr="00475EED">
        <w:rPr>
          <w:rFonts w:cs="Arial"/>
          <w:b/>
          <w:szCs w:val="24"/>
        </w:rPr>
        <w:t>HERRAMIENTAS</w:t>
      </w:r>
      <w:r w:rsidR="002E4995">
        <w:rPr>
          <w:rFonts w:cs="Arial"/>
          <w:b/>
          <w:szCs w:val="24"/>
        </w:rPr>
        <w:t>, DOCUMENTOS</w:t>
      </w:r>
      <w:r w:rsidRPr="00475EED">
        <w:rPr>
          <w:rFonts w:cs="Arial"/>
          <w:b/>
          <w:szCs w:val="24"/>
        </w:rPr>
        <w:t xml:space="preserve"> Y RECURSOS </w:t>
      </w:r>
      <w:r w:rsidR="00475EED">
        <w:rPr>
          <w:rFonts w:cs="Arial"/>
          <w:b/>
          <w:szCs w:val="24"/>
        </w:rPr>
        <w:t>INVOLUCR</w:t>
      </w:r>
      <w:r w:rsidRPr="00475EED">
        <w:rPr>
          <w:rFonts w:cs="Arial"/>
          <w:b/>
          <w:szCs w:val="24"/>
        </w:rPr>
        <w:t xml:space="preserve">ADOS   </w:t>
      </w:r>
    </w:p>
    <w:p w:rsidR="00475EED" w:rsidRDefault="00475EED" w:rsidP="00E67D55"/>
    <w:tbl>
      <w:tblPr>
        <w:tblStyle w:val="Tablaconcuadrcula"/>
        <w:tblW w:w="0" w:type="auto"/>
        <w:tblLook w:val="04A0" w:firstRow="1" w:lastRow="0" w:firstColumn="1" w:lastColumn="0" w:noHBand="0" w:noVBand="1"/>
      </w:tblPr>
      <w:tblGrid>
        <w:gridCol w:w="2518"/>
        <w:gridCol w:w="7513"/>
      </w:tblGrid>
      <w:tr w:rsidR="00475EED" w:rsidTr="00617ADD">
        <w:tc>
          <w:tcPr>
            <w:tcW w:w="2518" w:type="dxa"/>
          </w:tcPr>
          <w:p w:rsidR="00617ADD" w:rsidRDefault="00617ADD" w:rsidP="00FD2B54">
            <w:pPr>
              <w:jc w:val="center"/>
              <w:rPr>
                <w:sz w:val="22"/>
              </w:rPr>
            </w:pPr>
          </w:p>
          <w:p w:rsidR="00475EED" w:rsidRPr="00617ADD" w:rsidRDefault="00475EED" w:rsidP="00FD2B54">
            <w:pPr>
              <w:jc w:val="center"/>
              <w:rPr>
                <w:sz w:val="22"/>
              </w:rPr>
            </w:pPr>
            <w:r w:rsidRPr="00617ADD">
              <w:rPr>
                <w:sz w:val="22"/>
              </w:rPr>
              <w:t>RECURSO HUMANO</w:t>
            </w:r>
          </w:p>
        </w:tc>
        <w:tc>
          <w:tcPr>
            <w:tcW w:w="7513" w:type="dxa"/>
          </w:tcPr>
          <w:p w:rsidR="00157A0A" w:rsidRDefault="00C148ED" w:rsidP="00617ADD">
            <w:r>
              <w:t>Analista de</w:t>
            </w:r>
            <w:r w:rsidR="00475EED">
              <w:t xml:space="preserve"> Control interno</w:t>
            </w:r>
            <w:r w:rsidR="00157A0A">
              <w:t>, Jefe de logística, Conductor, Vendedor encargado recepción</w:t>
            </w:r>
            <w:r>
              <w:t xml:space="preserve"> combustible</w:t>
            </w:r>
            <w:r w:rsidR="00157A0A">
              <w:t>,</w:t>
            </w:r>
            <w:r w:rsidR="00617ADD">
              <w:t xml:space="preserve"> </w:t>
            </w:r>
            <w:r w:rsidR="00157A0A">
              <w:t>Administrador de la E/S, Asistente contable</w:t>
            </w:r>
            <w:r w:rsidR="00617ADD">
              <w:t>.</w:t>
            </w:r>
          </w:p>
        </w:tc>
      </w:tr>
      <w:tr w:rsidR="00157A0A" w:rsidTr="00617ADD">
        <w:tc>
          <w:tcPr>
            <w:tcW w:w="2518" w:type="dxa"/>
          </w:tcPr>
          <w:p w:rsidR="00157A0A" w:rsidRPr="00617ADD" w:rsidRDefault="00157A0A" w:rsidP="00FD2B54">
            <w:pPr>
              <w:jc w:val="center"/>
              <w:rPr>
                <w:sz w:val="22"/>
              </w:rPr>
            </w:pPr>
            <w:r w:rsidRPr="00617ADD">
              <w:rPr>
                <w:sz w:val="22"/>
              </w:rPr>
              <w:t>MAQUINARIA</w:t>
            </w:r>
          </w:p>
        </w:tc>
        <w:tc>
          <w:tcPr>
            <w:tcW w:w="7513" w:type="dxa"/>
          </w:tcPr>
          <w:p w:rsidR="00157A0A" w:rsidRDefault="00034C1D" w:rsidP="00475EED">
            <w:r>
              <w:t>Serafín de 5 gal</w:t>
            </w:r>
            <w:r w:rsidR="00DB3350">
              <w:t>ones</w:t>
            </w:r>
          </w:p>
        </w:tc>
      </w:tr>
      <w:tr w:rsidR="00157A0A" w:rsidTr="00617ADD">
        <w:tc>
          <w:tcPr>
            <w:tcW w:w="2518" w:type="dxa"/>
          </w:tcPr>
          <w:p w:rsidR="00157A0A" w:rsidRPr="00617ADD" w:rsidRDefault="00157A0A" w:rsidP="00FD2B54">
            <w:pPr>
              <w:jc w:val="center"/>
              <w:rPr>
                <w:sz w:val="22"/>
              </w:rPr>
            </w:pPr>
            <w:r w:rsidRPr="00617ADD">
              <w:rPr>
                <w:sz w:val="22"/>
              </w:rPr>
              <w:t>RECURSO TECNICO Y TECNOLOGICO</w:t>
            </w:r>
          </w:p>
        </w:tc>
        <w:tc>
          <w:tcPr>
            <w:tcW w:w="7513" w:type="dxa"/>
          </w:tcPr>
          <w:p w:rsidR="00157A0A" w:rsidRDefault="00157A0A" w:rsidP="00034C1D">
            <w:r>
              <w:t>Equipo de cómputo, Equipo de medición “</w:t>
            </w:r>
            <w:proofErr w:type="spellStart"/>
            <w:r>
              <w:t>veeder</w:t>
            </w:r>
            <w:proofErr w:type="spellEnd"/>
            <w:r>
              <w:t xml:space="preserve"> </w:t>
            </w:r>
            <w:proofErr w:type="spellStart"/>
            <w:r>
              <w:t>root</w:t>
            </w:r>
            <w:proofErr w:type="spellEnd"/>
            <w:r>
              <w:t>”</w:t>
            </w:r>
            <w:r w:rsidR="00FD2B54">
              <w:t>, Acceso a páginas de internet (SICOM, EXXONMOB</w:t>
            </w:r>
            <w:r w:rsidR="00034C1D">
              <w:t>IL), Acceso a SPEED, SIESA.</w:t>
            </w:r>
          </w:p>
        </w:tc>
      </w:tr>
      <w:tr w:rsidR="00157A0A" w:rsidTr="00617ADD">
        <w:tc>
          <w:tcPr>
            <w:tcW w:w="2518" w:type="dxa"/>
          </w:tcPr>
          <w:p w:rsidR="00617ADD" w:rsidRDefault="00617ADD" w:rsidP="00FD2B54">
            <w:pPr>
              <w:jc w:val="center"/>
              <w:rPr>
                <w:sz w:val="22"/>
              </w:rPr>
            </w:pPr>
          </w:p>
          <w:p w:rsidR="00157A0A" w:rsidRPr="00617ADD" w:rsidRDefault="00157A0A" w:rsidP="00FD2B54">
            <w:pPr>
              <w:jc w:val="center"/>
              <w:rPr>
                <w:sz w:val="22"/>
              </w:rPr>
            </w:pPr>
            <w:r w:rsidRPr="00617ADD">
              <w:rPr>
                <w:sz w:val="22"/>
              </w:rPr>
              <w:t>ELEMENTOS</w:t>
            </w:r>
          </w:p>
        </w:tc>
        <w:tc>
          <w:tcPr>
            <w:tcW w:w="7513" w:type="dxa"/>
          </w:tcPr>
          <w:p w:rsidR="00157A0A" w:rsidRDefault="00157A0A" w:rsidP="00475EED">
            <w:r>
              <w:t xml:space="preserve">Protección personal (arnés, línea de vida, </w:t>
            </w:r>
            <w:proofErr w:type="spellStart"/>
            <w:r w:rsidR="00617ADD">
              <w:t>mono</w:t>
            </w:r>
            <w:r>
              <w:t>gafas</w:t>
            </w:r>
            <w:proofErr w:type="spellEnd"/>
            <w:r>
              <w:t>, guantes</w:t>
            </w:r>
            <w:r w:rsidR="00FD2B54">
              <w:t xml:space="preserve">, </w:t>
            </w:r>
            <w:r w:rsidR="00617ADD">
              <w:t xml:space="preserve">botas con puntera, </w:t>
            </w:r>
            <w:r w:rsidR="00FD2B54">
              <w:t>tapaboca</w:t>
            </w:r>
            <w:r>
              <w:t>)</w:t>
            </w:r>
            <w:r w:rsidR="00FD2B54">
              <w:t>, crema reveladora, vara de medición</w:t>
            </w:r>
            <w:r w:rsidR="00617ADD">
              <w:t>, cronó</w:t>
            </w:r>
            <w:r w:rsidR="001349A4">
              <w:t>metro</w:t>
            </w:r>
            <w:r w:rsidR="00FD2B54">
              <w:t>.</w:t>
            </w:r>
          </w:p>
        </w:tc>
      </w:tr>
      <w:tr w:rsidR="00FD2B54" w:rsidTr="00617ADD">
        <w:tc>
          <w:tcPr>
            <w:tcW w:w="2518" w:type="dxa"/>
          </w:tcPr>
          <w:p w:rsidR="00617ADD" w:rsidRDefault="00617ADD" w:rsidP="00FD2B54">
            <w:pPr>
              <w:jc w:val="center"/>
              <w:rPr>
                <w:sz w:val="22"/>
              </w:rPr>
            </w:pPr>
          </w:p>
          <w:p w:rsidR="00FD2B54" w:rsidRPr="00617ADD" w:rsidRDefault="00FD2B54" w:rsidP="00FD2B54">
            <w:pPr>
              <w:jc w:val="center"/>
              <w:rPr>
                <w:sz w:val="22"/>
              </w:rPr>
            </w:pPr>
            <w:r w:rsidRPr="00617ADD">
              <w:rPr>
                <w:sz w:val="22"/>
              </w:rPr>
              <w:t>DOCUMENTOS</w:t>
            </w:r>
          </w:p>
        </w:tc>
        <w:tc>
          <w:tcPr>
            <w:tcW w:w="7513" w:type="dxa"/>
          </w:tcPr>
          <w:p w:rsidR="00FD2B54" w:rsidRDefault="00FD2B54" w:rsidP="00475EED">
            <w:r>
              <w:t>Factura</w:t>
            </w:r>
            <w:r w:rsidR="00034C1D">
              <w:t>s</w:t>
            </w:r>
            <w:r>
              <w:t>, tablas de aforo</w:t>
            </w:r>
            <w:r w:rsidR="00617ADD">
              <w:t xml:space="preserve"> del vehículo, tablas de aforo de los tanques de almacenamiento</w:t>
            </w:r>
            <w:r w:rsidR="00034C1D">
              <w:t>, Planilla Maestra, Nota de traslado NTG</w:t>
            </w:r>
            <w:r>
              <w:t>.</w:t>
            </w:r>
          </w:p>
        </w:tc>
      </w:tr>
    </w:tbl>
    <w:p w:rsidR="00475EED" w:rsidRDefault="00475EED" w:rsidP="00E67D55">
      <w:pPr>
        <w:sectPr w:rsidR="00475EED" w:rsidSect="00FF6D8A">
          <w:headerReference w:type="even" r:id="rId10"/>
          <w:headerReference w:type="default" r:id="rId11"/>
          <w:footerReference w:type="even" r:id="rId12"/>
          <w:footerReference w:type="default" r:id="rId13"/>
          <w:headerReference w:type="first" r:id="rId14"/>
          <w:footerReference w:type="first" r:id="rId15"/>
          <w:pgSz w:w="12240" w:h="15840" w:code="1"/>
          <w:pgMar w:top="1134" w:right="1185" w:bottom="1134" w:left="1134" w:header="567" w:footer="1134" w:gutter="0"/>
          <w:cols w:space="708"/>
          <w:docGrid w:linePitch="360"/>
        </w:sectPr>
      </w:pPr>
    </w:p>
    <w:p w:rsidR="00A91D54" w:rsidRPr="00A91D54" w:rsidRDefault="008F5E89" w:rsidP="00A91D54">
      <w:pPr>
        <w:pStyle w:val="Prrafodelista"/>
        <w:numPr>
          <w:ilvl w:val="0"/>
          <w:numId w:val="13"/>
        </w:numPr>
        <w:jc w:val="both"/>
        <w:rPr>
          <w:rFonts w:cs="Arial"/>
          <w:sz w:val="20"/>
          <w:szCs w:val="24"/>
        </w:rPr>
      </w:pPr>
      <w:r w:rsidRPr="00A91D54">
        <w:rPr>
          <w:rFonts w:cs="Arial"/>
          <w:b/>
          <w:sz w:val="20"/>
          <w:szCs w:val="24"/>
        </w:rPr>
        <w:lastRenderedPageBreak/>
        <w:t>DIA</w:t>
      </w:r>
      <w:r w:rsidR="006B739E" w:rsidRPr="00A91D54">
        <w:rPr>
          <w:rFonts w:cs="Arial"/>
          <w:b/>
          <w:sz w:val="20"/>
          <w:szCs w:val="24"/>
        </w:rPr>
        <w:t>GRAMA DE PROCESO</w:t>
      </w:r>
    </w:p>
    <w:tbl>
      <w:tblPr>
        <w:tblStyle w:val="Tablaconcuadrcula"/>
        <w:tblpPr w:leftFromText="141" w:rightFromText="141" w:vertAnchor="text" w:tblpX="-318" w:tblpY="297"/>
        <w:tblW w:w="14084" w:type="dxa"/>
        <w:tblLook w:val="04A0" w:firstRow="1" w:lastRow="0" w:firstColumn="1" w:lastColumn="0" w:noHBand="0" w:noVBand="1"/>
      </w:tblPr>
      <w:tblGrid>
        <w:gridCol w:w="1668"/>
        <w:gridCol w:w="12416"/>
      </w:tblGrid>
      <w:tr w:rsidR="00A91D54" w:rsidTr="00A91D54">
        <w:trPr>
          <w:trHeight w:val="274"/>
        </w:trPr>
        <w:tc>
          <w:tcPr>
            <w:tcW w:w="14084" w:type="dxa"/>
            <w:gridSpan w:val="2"/>
          </w:tcPr>
          <w:p w:rsidR="00A91D54" w:rsidRDefault="00A91D54" w:rsidP="00525623">
            <w:pPr>
              <w:spacing w:line="360" w:lineRule="auto"/>
              <w:jc w:val="center"/>
              <w:rPr>
                <w:rFonts w:cs="Arial"/>
                <w:b/>
              </w:rPr>
            </w:pPr>
            <w:r>
              <w:rPr>
                <w:rFonts w:cs="Arial"/>
                <w:b/>
              </w:rPr>
              <w:t xml:space="preserve">CONTROL DE INVENTARIOS </w:t>
            </w:r>
          </w:p>
        </w:tc>
      </w:tr>
      <w:tr w:rsidR="00A91D54" w:rsidTr="00525623">
        <w:trPr>
          <w:trHeight w:val="1263"/>
        </w:trPr>
        <w:tc>
          <w:tcPr>
            <w:tcW w:w="1668" w:type="dxa"/>
          </w:tcPr>
          <w:p w:rsidR="00A91D54" w:rsidRDefault="00A91D54" w:rsidP="00525623">
            <w:pPr>
              <w:spacing w:line="360" w:lineRule="auto"/>
              <w:jc w:val="both"/>
              <w:rPr>
                <w:rFonts w:cs="Arial"/>
                <w:b/>
                <w:sz w:val="22"/>
              </w:rPr>
            </w:pPr>
          </w:p>
          <w:p w:rsidR="00A91D54" w:rsidRPr="001B6F19" w:rsidRDefault="00A91D54" w:rsidP="00525623">
            <w:pPr>
              <w:spacing w:line="360" w:lineRule="auto"/>
              <w:jc w:val="center"/>
              <w:rPr>
                <w:rFonts w:cs="Arial"/>
                <w:b/>
                <w:sz w:val="22"/>
              </w:rPr>
            </w:pPr>
            <w:r w:rsidRPr="001B6F19">
              <w:rPr>
                <w:rFonts w:cs="Arial"/>
                <w:b/>
                <w:sz w:val="22"/>
              </w:rPr>
              <w:t>ADMINIST.</w:t>
            </w:r>
          </w:p>
          <w:p w:rsidR="00A91D54" w:rsidRPr="001B6F19" w:rsidRDefault="00A91D54" w:rsidP="00525623">
            <w:pPr>
              <w:spacing w:line="360" w:lineRule="auto"/>
              <w:jc w:val="center"/>
              <w:rPr>
                <w:rFonts w:cs="Arial"/>
                <w:b/>
                <w:sz w:val="22"/>
              </w:rPr>
            </w:pPr>
            <w:r w:rsidRPr="001B6F19">
              <w:rPr>
                <w:rFonts w:cs="Arial"/>
                <w:b/>
                <w:sz w:val="22"/>
              </w:rPr>
              <w:t>DE EDS</w:t>
            </w:r>
          </w:p>
        </w:tc>
        <w:tc>
          <w:tcPr>
            <w:tcW w:w="12416" w:type="dxa"/>
          </w:tcPr>
          <w:p w:rsidR="00A91D54" w:rsidRDefault="00A91D54" w:rsidP="00525623">
            <w:pPr>
              <w:spacing w:line="360" w:lineRule="auto"/>
              <w:jc w:val="both"/>
              <w:rPr>
                <w:rFonts w:cs="Arial"/>
                <w:b/>
              </w:rPr>
            </w:pPr>
            <w:r>
              <w:rPr>
                <w:rFonts w:cs="Arial"/>
                <w:b/>
                <w:noProof/>
                <w:lang w:val="es-CO" w:eastAsia="es-CO"/>
              </w:rPr>
              <mc:AlternateContent>
                <mc:Choice Requires="wps">
                  <w:drawing>
                    <wp:anchor distT="0" distB="0" distL="114300" distR="114300" simplePos="0" relativeHeight="252049408" behindDoc="0" locked="0" layoutInCell="1" allowOverlap="1" wp14:anchorId="46E0F1FF" wp14:editId="3EB0A0EC">
                      <wp:simplePos x="0" y="0"/>
                      <wp:positionH relativeFrom="column">
                        <wp:posOffset>3281733</wp:posOffset>
                      </wp:positionH>
                      <wp:positionV relativeFrom="paragraph">
                        <wp:posOffset>10160</wp:posOffset>
                      </wp:positionV>
                      <wp:extent cx="1266939" cy="729615"/>
                      <wp:effectExtent l="0" t="0" r="28575" b="13335"/>
                      <wp:wrapNone/>
                      <wp:docPr id="3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939" cy="729615"/>
                              </a:xfrm>
                              <a:prstGeom prst="flowChartProcess">
                                <a:avLst/>
                              </a:prstGeom>
                              <a:solidFill>
                                <a:srgbClr val="FFFFFF"/>
                              </a:solidFill>
                              <a:ln w="9525">
                                <a:solidFill>
                                  <a:srgbClr val="000000"/>
                                </a:solidFill>
                                <a:miter lim="800000"/>
                                <a:headEnd/>
                                <a:tailEnd/>
                              </a:ln>
                            </wps:spPr>
                            <wps:txbx>
                              <w:txbxContent>
                                <w:p w:rsidR="00525623" w:rsidRPr="0052287F" w:rsidRDefault="00525623" w:rsidP="00A91D54">
                                  <w:pPr>
                                    <w:rPr>
                                      <w:sz w:val="18"/>
                                      <w:szCs w:val="19"/>
                                      <w:lang w:val="es-CO"/>
                                    </w:rPr>
                                  </w:pPr>
                                  <w:r w:rsidRPr="000B31CA">
                                    <w:rPr>
                                      <w:sz w:val="17"/>
                                      <w:szCs w:val="17"/>
                                      <w:lang w:val="es-CO"/>
                                    </w:rPr>
                                    <w:t xml:space="preserve">Determinar la distribución </w:t>
                                  </w:r>
                                  <w:r>
                                    <w:rPr>
                                      <w:sz w:val="17"/>
                                      <w:szCs w:val="17"/>
                                      <w:lang w:val="es-CO"/>
                                    </w:rPr>
                                    <w:t>del descargue de CL,  en EDS, reportar inventario en SICOM.</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AutoShape 6" o:spid="_x0000_s1026" type="#_x0000_t109" style="position:absolute;left:0;text-align:left;margin-left:258.4pt;margin-top:.8pt;width:99.75pt;height:57.45pt;z-index:25204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">
                      <v:textbox>
                        <w:txbxContent>
                          <w:p w:rsidR="00525623" w:rsidRPr="0052287F" w:rsidRDefault="00525623" w:rsidP="00A91D54">
                            <w:pPr>
                              <w:rPr>
                                <w:sz w:val="18"/>
                                <w:szCs w:val="19"/>
                                <w:lang w:val="es-CO"/>
                              </w:rPr>
                            </w:pPr>
                            <w:r w:rsidRPr="000B31CA">
                              <w:rPr>
                                <w:sz w:val="17"/>
                                <w:szCs w:val="17"/>
                                <w:lang w:val="es-CO"/>
                              </w:rPr>
                              <w:t xml:space="preserve">Determinar la distribución </w:t>
                            </w:r>
                            <w:r>
                              <w:rPr>
                                <w:sz w:val="17"/>
                                <w:szCs w:val="17"/>
                                <w:lang w:val="es-CO"/>
                              </w:rPr>
                              <w:t>del descargue de CL,  en EDS, reportar inventario en SICOM.</w:t>
                            </w:r>
                          </w:p>
                        </w:txbxContent>
                      </v:textbox>
                    </v:shape>
                  </w:pict>
                </mc:Fallback>
              </mc:AlternateContent>
            </w:r>
            <w:r>
              <w:rPr>
                <w:rFonts w:cs="Arial"/>
                <w:b/>
                <w:noProof/>
                <w:lang w:val="es-CO" w:eastAsia="es-CO"/>
              </w:rPr>
              <mc:AlternateContent>
                <mc:Choice Requires="wps">
                  <w:drawing>
                    <wp:anchor distT="0" distB="0" distL="114300" distR="114300" simplePos="0" relativeHeight="252025856" behindDoc="0" locked="0" layoutInCell="1" allowOverlap="1" wp14:anchorId="191A5D0C" wp14:editId="23704AA3">
                      <wp:simplePos x="0" y="0"/>
                      <wp:positionH relativeFrom="column">
                        <wp:posOffset>1904625</wp:posOffset>
                      </wp:positionH>
                      <wp:positionV relativeFrom="paragraph">
                        <wp:posOffset>10160</wp:posOffset>
                      </wp:positionV>
                      <wp:extent cx="1222872" cy="729615"/>
                      <wp:effectExtent l="0" t="0" r="15875"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872" cy="729615"/>
                              </a:xfrm>
                              <a:prstGeom prst="flowChartProcess">
                                <a:avLst/>
                              </a:prstGeom>
                              <a:solidFill>
                                <a:srgbClr val="FFFFFF"/>
                              </a:solidFill>
                              <a:ln w="9525">
                                <a:solidFill>
                                  <a:srgbClr val="000000"/>
                                </a:solidFill>
                                <a:miter lim="800000"/>
                                <a:headEnd/>
                                <a:tailEnd/>
                              </a:ln>
                            </wps:spPr>
                            <wps:txbx>
                              <w:txbxContent>
                                <w:p w:rsidR="00525623" w:rsidRPr="000B31CA" w:rsidRDefault="00525623" w:rsidP="00A91D54">
                                  <w:pPr>
                                    <w:rPr>
                                      <w:sz w:val="17"/>
                                      <w:szCs w:val="17"/>
                                      <w:lang w:val="es-CO"/>
                                    </w:rPr>
                                  </w:pPr>
                                  <w:r w:rsidRPr="000B31CA">
                                    <w:rPr>
                                      <w:sz w:val="17"/>
                                      <w:szCs w:val="17"/>
                                      <w:lang w:val="es-CO"/>
                                    </w:rPr>
                                    <w:t>Enviar a logística los inventarios diarios de CL y</w:t>
                                  </w:r>
                                  <w:r>
                                    <w:rPr>
                                      <w:sz w:val="17"/>
                                      <w:szCs w:val="17"/>
                                      <w:lang w:val="es-CO"/>
                                    </w:rPr>
                                    <w:t xml:space="preserve">/o </w:t>
                                  </w:r>
                                  <w:r w:rsidRPr="000B31CA">
                                    <w:rPr>
                                      <w:sz w:val="17"/>
                                      <w:szCs w:val="17"/>
                                      <w:lang w:val="es-CO"/>
                                    </w:rPr>
                                    <w:t xml:space="preserve"> GNCV </w:t>
                                  </w:r>
                                  <w:r>
                                    <w:rPr>
                                      <w:sz w:val="17"/>
                                      <w:szCs w:val="17"/>
                                      <w:lang w:val="es-CO"/>
                                    </w:rPr>
                                    <w:t xml:space="preserve">y </w:t>
                                  </w:r>
                                  <w:r w:rsidRPr="000B31CA">
                                    <w:rPr>
                                      <w:sz w:val="17"/>
                                      <w:szCs w:val="17"/>
                                      <w:lang w:val="es-CO"/>
                                    </w:rPr>
                                    <w:t xml:space="preserve">las novedades  </w:t>
                                  </w:r>
                                  <w:r>
                                    <w:rPr>
                                      <w:sz w:val="17"/>
                                      <w:szCs w:val="17"/>
                                      <w:lang w:val="es-CO"/>
                                    </w:rPr>
                                    <w:t>comer</w:t>
                                  </w:r>
                                  <w:r w:rsidRPr="000B31CA">
                                    <w:rPr>
                                      <w:sz w:val="17"/>
                                      <w:szCs w:val="17"/>
                                      <w:lang w:val="es-CO"/>
                                    </w:rPr>
                                    <w:t>ciales</w:t>
                                  </w:r>
                                  <w:r>
                                    <w:rPr>
                                      <w:sz w:val="17"/>
                                      <w:szCs w:val="17"/>
                                      <w:lang w:val="es-CO"/>
                                    </w:rPr>
                                    <w:t>.</w:t>
                                  </w:r>
                                </w:p>
                                <w:p w:rsidR="00525623" w:rsidRPr="0052287F" w:rsidRDefault="00525623" w:rsidP="00A91D54">
                                  <w:pPr>
                                    <w:rPr>
                                      <w:sz w:val="18"/>
                                      <w:szCs w:val="19"/>
                                      <w:lang w:val="es-CO"/>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27" type="#_x0000_t109" style="position:absolute;left:0;text-align:left;margin-left:149.95pt;margin-top:.8pt;width:96.3pt;height:57.45pt;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">
                      <v:textbox>
                        <w:txbxContent>
                          <w:p w:rsidR="00525623" w:rsidRPr="000B31CA" w:rsidRDefault="00525623" w:rsidP="00A91D54">
                            <w:pPr>
                              <w:rPr>
                                <w:sz w:val="17"/>
                                <w:szCs w:val="17"/>
                                <w:lang w:val="es-CO"/>
                              </w:rPr>
                            </w:pPr>
                            <w:r w:rsidRPr="000B31CA">
                              <w:rPr>
                                <w:sz w:val="17"/>
                                <w:szCs w:val="17"/>
                                <w:lang w:val="es-CO"/>
                              </w:rPr>
                              <w:t>Enviar a logística los inventarios diarios de CL y</w:t>
                            </w:r>
                            <w:r>
                              <w:rPr>
                                <w:sz w:val="17"/>
                                <w:szCs w:val="17"/>
                                <w:lang w:val="es-CO"/>
                              </w:rPr>
                              <w:t xml:space="preserve">/o </w:t>
                            </w:r>
                            <w:r w:rsidRPr="000B31CA">
                              <w:rPr>
                                <w:sz w:val="17"/>
                                <w:szCs w:val="17"/>
                                <w:lang w:val="es-CO"/>
                              </w:rPr>
                              <w:t xml:space="preserve"> GNCV </w:t>
                            </w:r>
                            <w:r>
                              <w:rPr>
                                <w:sz w:val="17"/>
                                <w:szCs w:val="17"/>
                                <w:lang w:val="es-CO"/>
                              </w:rPr>
                              <w:t xml:space="preserve">y </w:t>
                            </w:r>
                            <w:r w:rsidRPr="000B31CA">
                              <w:rPr>
                                <w:sz w:val="17"/>
                                <w:szCs w:val="17"/>
                                <w:lang w:val="es-CO"/>
                              </w:rPr>
                              <w:t xml:space="preserve">las novedades  </w:t>
                            </w:r>
                            <w:r>
                              <w:rPr>
                                <w:sz w:val="17"/>
                                <w:szCs w:val="17"/>
                                <w:lang w:val="es-CO"/>
                              </w:rPr>
                              <w:t>comer</w:t>
                            </w:r>
                            <w:r w:rsidRPr="000B31CA">
                              <w:rPr>
                                <w:sz w:val="17"/>
                                <w:szCs w:val="17"/>
                                <w:lang w:val="es-CO"/>
                              </w:rPr>
                              <w:t>ciales</w:t>
                            </w:r>
                            <w:r>
                              <w:rPr>
                                <w:sz w:val="17"/>
                                <w:szCs w:val="17"/>
                                <w:lang w:val="es-CO"/>
                              </w:rPr>
                              <w:t>.</w:t>
                            </w:r>
                          </w:p>
                          <w:p w:rsidR="00525623" w:rsidRPr="0052287F" w:rsidRDefault="00525623" w:rsidP="00A91D54">
                            <w:pPr>
                              <w:rPr>
                                <w:sz w:val="18"/>
                                <w:szCs w:val="19"/>
                                <w:lang w:val="es-CO"/>
                              </w:rPr>
                            </w:pPr>
                          </w:p>
                        </w:txbxContent>
                      </v:textbox>
                    </v:shape>
                  </w:pict>
                </mc:Fallback>
              </mc:AlternateContent>
            </w:r>
            <w:r>
              <w:rPr>
                <w:rFonts w:cs="Arial"/>
                <w:b/>
                <w:noProof/>
                <w:lang w:val="es-CO" w:eastAsia="es-CO"/>
              </w:rPr>
              <mc:AlternateContent>
                <mc:Choice Requires="wps">
                  <w:drawing>
                    <wp:anchor distT="0" distB="0" distL="114300" distR="114300" simplePos="0" relativeHeight="252050432" behindDoc="0" locked="0" layoutInCell="1" allowOverlap="1" wp14:anchorId="25EC0850" wp14:editId="6B07A845">
                      <wp:simplePos x="0" y="0"/>
                      <wp:positionH relativeFrom="column">
                        <wp:posOffset>4747895</wp:posOffset>
                      </wp:positionH>
                      <wp:positionV relativeFrom="paragraph">
                        <wp:posOffset>29210</wp:posOffset>
                      </wp:positionV>
                      <wp:extent cx="1285875" cy="701040"/>
                      <wp:effectExtent l="0" t="0" r="28575" b="22860"/>
                      <wp:wrapNone/>
                      <wp:docPr id="1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01040"/>
                              </a:xfrm>
                              <a:prstGeom prst="flowChartProcess">
                                <a:avLst/>
                              </a:prstGeom>
                              <a:solidFill>
                                <a:srgbClr val="FFFFFF"/>
                              </a:solidFill>
                              <a:ln w="9525">
                                <a:solidFill>
                                  <a:srgbClr val="000000"/>
                                </a:solidFill>
                                <a:miter lim="800000"/>
                                <a:headEnd/>
                                <a:tailEnd/>
                              </a:ln>
                            </wps:spPr>
                            <wps:txbx>
                              <w:txbxContent>
                                <w:p w:rsidR="00525623" w:rsidRPr="00B2020C" w:rsidRDefault="00525623" w:rsidP="00A91D54">
                                  <w:pPr>
                                    <w:rPr>
                                      <w:sz w:val="17"/>
                                      <w:szCs w:val="17"/>
                                      <w:lang w:val="es-CO"/>
                                    </w:rPr>
                                  </w:pPr>
                                  <w:r w:rsidRPr="00B2020C">
                                    <w:rPr>
                                      <w:sz w:val="17"/>
                                      <w:szCs w:val="17"/>
                                      <w:lang w:val="es-CO"/>
                                    </w:rPr>
                                    <w:t>Reporte de inventario de los diferentes productos</w:t>
                                  </w:r>
                                  <w:r>
                                    <w:rPr>
                                      <w:sz w:val="17"/>
                                      <w:szCs w:val="17"/>
                                      <w:lang w:val="es-CO"/>
                                    </w:rPr>
                                    <w:t xml:space="preserve"> y registro de movimiento entre bodegas.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09" style="position:absolute;left:0;text-align:left;margin-left:373.85pt;margin-top:2.3pt;width:101.25pt;height:55.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">
                      <v:textbox>
                        <w:txbxContent>
                          <w:p w:rsidR="00525623" w:rsidRPr="00B2020C" w:rsidRDefault="00525623" w:rsidP="00A91D54">
                            <w:pPr>
                              <w:rPr>
                                <w:sz w:val="17"/>
                                <w:szCs w:val="17"/>
                                <w:lang w:val="es-CO"/>
                              </w:rPr>
                            </w:pPr>
                            <w:r w:rsidRPr="00B2020C">
                              <w:rPr>
                                <w:sz w:val="17"/>
                                <w:szCs w:val="17"/>
                                <w:lang w:val="es-CO"/>
                              </w:rPr>
                              <w:t>Reporte de inventario de los diferentes productos</w:t>
                            </w:r>
                            <w:r>
                              <w:rPr>
                                <w:sz w:val="17"/>
                                <w:szCs w:val="17"/>
                                <w:lang w:val="es-CO"/>
                              </w:rPr>
                              <w:t xml:space="preserve"> y registro de movimiento entre bodegas.</w:t>
                            </w:r>
                          </w:p>
                        </w:txbxContent>
                      </v:textbox>
                    </v:shape>
                  </w:pict>
                </mc:Fallback>
              </mc:AlternateContent>
            </w:r>
            <w:r>
              <w:rPr>
                <w:rFonts w:cs="Arial"/>
                <w:b/>
                <w:noProof/>
                <w:lang w:val="es-CO" w:eastAsia="es-CO"/>
              </w:rPr>
              <mc:AlternateContent>
                <mc:Choice Requires="wps">
                  <w:drawing>
                    <wp:anchor distT="0" distB="0" distL="114300" distR="114300" simplePos="0" relativeHeight="252027904" behindDoc="0" locked="0" layoutInCell="1" allowOverlap="1" wp14:anchorId="1FCF5CA6" wp14:editId="71221043">
                      <wp:simplePos x="0" y="0"/>
                      <wp:positionH relativeFrom="column">
                        <wp:posOffset>728345</wp:posOffset>
                      </wp:positionH>
                      <wp:positionV relativeFrom="paragraph">
                        <wp:posOffset>19685</wp:posOffset>
                      </wp:positionV>
                      <wp:extent cx="1028700" cy="720090"/>
                      <wp:effectExtent l="0" t="0" r="19050" b="228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0090"/>
                              </a:xfrm>
                              <a:prstGeom prst="flowChartProcess">
                                <a:avLst/>
                              </a:prstGeom>
                              <a:solidFill>
                                <a:srgbClr val="FFFFFF"/>
                              </a:solidFill>
                              <a:ln w="9525">
                                <a:solidFill>
                                  <a:srgbClr val="000000"/>
                                </a:solidFill>
                                <a:miter lim="800000"/>
                                <a:headEnd/>
                                <a:tailEnd/>
                              </a:ln>
                            </wps:spPr>
                            <wps:txbx>
                              <w:txbxContent>
                                <w:p w:rsidR="00525623" w:rsidRPr="000B31CA" w:rsidRDefault="00525623" w:rsidP="00A91D54">
                                  <w:pPr>
                                    <w:rPr>
                                      <w:sz w:val="17"/>
                                      <w:szCs w:val="17"/>
                                      <w:lang w:val="es-CO"/>
                                    </w:rPr>
                                  </w:pPr>
                                  <w:r w:rsidRPr="000B31CA">
                                    <w:rPr>
                                      <w:sz w:val="17"/>
                                      <w:szCs w:val="17"/>
                                      <w:lang w:val="es-CO"/>
                                    </w:rPr>
                                    <w:t>Verificar la medida de los tanques de almacenamiento de la estación.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29" type="#_x0000_t109" style="position:absolute;left:0;text-align:left;margin-left:57.35pt;margin-top:1.55pt;width:81pt;height:56.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">
                      <v:textbox>
                        <w:txbxContent>
                          <w:p w:rsidR="00525623" w:rsidRPr="000B31CA" w:rsidRDefault="00525623" w:rsidP="00A91D54">
                            <w:pPr>
                              <w:rPr>
                                <w:sz w:val="17"/>
                                <w:szCs w:val="17"/>
                                <w:lang w:val="es-CO"/>
                              </w:rPr>
                            </w:pPr>
                            <w:r w:rsidRPr="000B31CA">
                              <w:rPr>
                                <w:sz w:val="17"/>
                                <w:szCs w:val="17"/>
                                <w:lang w:val="es-CO"/>
                              </w:rPr>
                              <w:t>Verificar la medida de los tanques de almacenamiento de la estación.</w:t>
                            </w:r>
                          </w:p>
                        </w:txbxContent>
                      </v:textbox>
                    </v:shape>
                  </w:pict>
                </mc:Fallback>
              </mc:AlternateContent>
            </w:r>
            <w:r>
              <w:rPr>
                <w:rFonts w:cs="Arial"/>
                <w:b/>
                <w:noProof/>
                <w:lang w:val="es-CO" w:eastAsia="es-CO"/>
              </w:rPr>
              <mc:AlternateContent>
                <mc:Choice Requires="wps">
                  <w:drawing>
                    <wp:anchor distT="0" distB="0" distL="114300" distR="114300" simplePos="0" relativeHeight="252028928" behindDoc="0" locked="0" layoutInCell="1" allowOverlap="1" wp14:anchorId="42D6D0E0" wp14:editId="461808DA">
                      <wp:simplePos x="0" y="0"/>
                      <wp:positionH relativeFrom="column">
                        <wp:posOffset>-71755</wp:posOffset>
                      </wp:positionH>
                      <wp:positionV relativeFrom="paragraph">
                        <wp:posOffset>181610</wp:posOffset>
                      </wp:positionV>
                      <wp:extent cx="638175" cy="358140"/>
                      <wp:effectExtent l="0" t="0" r="28575"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58140"/>
                              </a:xfrm>
                              <a:prstGeom prst="flowChartTerminator">
                                <a:avLst/>
                              </a:prstGeom>
                              <a:solidFill>
                                <a:srgbClr val="FFFFFF"/>
                              </a:solidFill>
                              <a:ln w="9525">
                                <a:solidFill>
                                  <a:srgbClr val="000000"/>
                                </a:solidFill>
                                <a:miter lim="800000"/>
                                <a:headEnd/>
                                <a:tailEnd/>
                              </a:ln>
                            </wps:spPr>
                            <wps:txbx>
                              <w:txbxContent>
                                <w:p w:rsidR="00525623" w:rsidRPr="000B31CA" w:rsidRDefault="00525623" w:rsidP="00A91D54">
                                  <w:pPr>
                                    <w:jc w:val="center"/>
                                    <w:rPr>
                                      <w:b/>
                                      <w:sz w:val="18"/>
                                      <w:lang w:val="es-CO"/>
                                    </w:rPr>
                                  </w:pPr>
                                  <w:r w:rsidRPr="000B31CA">
                                    <w:rPr>
                                      <w:b/>
                                      <w:sz w:val="18"/>
                                      <w:lang w:val="es-CO"/>
                                    </w:rPr>
                                    <w:t>INICIO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AutoShape 9" o:spid="_x0000_s1030" type="#_x0000_t116" style="position:absolute;left:0;text-align:left;margin-left:-5.65pt;margin-top:14.3pt;width:50.25pt;height:28.2pt;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">
                      <v:textbox>
                        <w:txbxContent>
                          <w:p w:rsidR="00525623" w:rsidRPr="000B31CA" w:rsidRDefault="00525623" w:rsidP="00A91D54">
                            <w:pPr>
                              <w:jc w:val="center"/>
                              <w:rPr>
                                <w:b/>
                                <w:sz w:val="18"/>
                                <w:lang w:val="es-CO"/>
                              </w:rPr>
                            </w:pPr>
                            <w:r w:rsidRPr="000B31CA">
                              <w:rPr>
                                <w:b/>
                                <w:sz w:val="18"/>
                                <w:lang w:val="es-CO"/>
                              </w:rPr>
                              <w:t>INICIO</w:t>
                            </w:r>
                          </w:p>
                        </w:txbxContent>
                      </v:textbox>
                    </v:shape>
                  </w:pict>
                </mc:Fallback>
              </mc:AlternateContent>
            </w:r>
            <w:r>
              <w:rPr>
                <w:rFonts w:cs="Arial"/>
                <w:b/>
                <w:noProof/>
                <w:lang w:val="es-CO" w:eastAsia="es-CO"/>
              </w:rPr>
              <mc:AlternateContent>
                <mc:Choice Requires="wps">
                  <w:drawing>
                    <wp:anchor distT="0" distB="0" distL="114300" distR="114300" simplePos="0" relativeHeight="252026880" behindDoc="0" locked="0" layoutInCell="1" allowOverlap="1" wp14:anchorId="2318671E" wp14:editId="7A38AE28">
                      <wp:simplePos x="0" y="0"/>
                      <wp:positionH relativeFrom="column">
                        <wp:posOffset>6214745</wp:posOffset>
                      </wp:positionH>
                      <wp:positionV relativeFrom="paragraph">
                        <wp:posOffset>29210</wp:posOffset>
                      </wp:positionV>
                      <wp:extent cx="1533525" cy="730885"/>
                      <wp:effectExtent l="0" t="0" r="28575" b="120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30885"/>
                              </a:xfrm>
                              <a:prstGeom prst="flowChartProcess">
                                <a:avLst/>
                              </a:prstGeom>
                              <a:solidFill>
                                <a:srgbClr val="FFFFFF"/>
                              </a:solidFill>
                              <a:ln w="9525">
                                <a:solidFill>
                                  <a:srgbClr val="000000"/>
                                </a:solidFill>
                                <a:miter lim="800000"/>
                                <a:headEnd/>
                                <a:tailEnd/>
                              </a:ln>
                            </wps:spPr>
                            <wps:txbx>
                              <w:txbxContent>
                                <w:p w:rsidR="00525623" w:rsidRPr="00445156" w:rsidRDefault="00525623" w:rsidP="00A91D54">
                                  <w:pPr>
                                    <w:rPr>
                                      <w:sz w:val="17"/>
                                      <w:szCs w:val="17"/>
                                      <w:lang w:val="es-CO"/>
                                    </w:rPr>
                                  </w:pPr>
                                  <w:r w:rsidRPr="00445156">
                                    <w:rPr>
                                      <w:sz w:val="17"/>
                                      <w:szCs w:val="17"/>
                                      <w:lang w:val="es-CO"/>
                                    </w:rPr>
                                    <w:t xml:space="preserve">Realizar la calibración </w:t>
                                  </w:r>
                                  <w:r>
                                    <w:rPr>
                                      <w:sz w:val="17"/>
                                      <w:szCs w:val="17"/>
                                      <w:lang w:val="es-CO"/>
                                    </w:rPr>
                                    <w:t xml:space="preserve">de </w:t>
                                  </w:r>
                                  <w:r w:rsidRPr="00445156">
                                    <w:rPr>
                                      <w:sz w:val="17"/>
                                      <w:szCs w:val="17"/>
                                      <w:lang w:val="es-CO"/>
                                    </w:rPr>
                                    <w:t>equipos de distribución seg</w:t>
                                  </w:r>
                                  <w:r>
                                    <w:rPr>
                                      <w:sz w:val="17"/>
                                      <w:szCs w:val="17"/>
                                      <w:lang w:val="es-CO"/>
                                    </w:rPr>
                                    <w:t xml:space="preserve">ún </w:t>
                                  </w:r>
                                  <w:r w:rsidRPr="00445156">
                                    <w:rPr>
                                      <w:sz w:val="17"/>
                                      <w:szCs w:val="17"/>
                                      <w:lang w:val="es-CO"/>
                                    </w:rPr>
                                    <w:t xml:space="preserve"> </w:t>
                                  </w:r>
                                  <w:r>
                                    <w:rPr>
                                      <w:sz w:val="17"/>
                                      <w:szCs w:val="17"/>
                                      <w:lang w:val="es-CO"/>
                                    </w:rPr>
                                    <w:t>parámetros de CL o GNCV, hacer devolución  de CL usado en calibración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7" o:spid="_x0000_s1031" type="#_x0000_t109" style="position:absolute;left:0;text-align:left;margin-left:489.35pt;margin-top:2.3pt;width:120.75pt;height:57.55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">
                      <v:textbox>
                        <w:txbxContent>
                          <w:p w:rsidR="00525623" w:rsidRPr="00445156" w:rsidRDefault="00525623" w:rsidP="00A91D54">
                            <w:pPr>
                              <w:rPr>
                                <w:sz w:val="17"/>
                                <w:szCs w:val="17"/>
                                <w:lang w:val="es-CO"/>
                              </w:rPr>
                            </w:pPr>
                            <w:r w:rsidRPr="00445156">
                              <w:rPr>
                                <w:sz w:val="17"/>
                                <w:szCs w:val="17"/>
                                <w:lang w:val="es-CO"/>
                              </w:rPr>
                              <w:t xml:space="preserve">Realizar la calibración </w:t>
                            </w:r>
                            <w:r>
                              <w:rPr>
                                <w:sz w:val="17"/>
                                <w:szCs w:val="17"/>
                                <w:lang w:val="es-CO"/>
                              </w:rPr>
                              <w:t xml:space="preserve">de </w:t>
                            </w:r>
                            <w:r w:rsidRPr="00445156">
                              <w:rPr>
                                <w:sz w:val="17"/>
                                <w:szCs w:val="17"/>
                                <w:lang w:val="es-CO"/>
                              </w:rPr>
                              <w:t>equipos de distribución seg</w:t>
                            </w:r>
                            <w:r>
                              <w:rPr>
                                <w:sz w:val="17"/>
                                <w:szCs w:val="17"/>
                                <w:lang w:val="es-CO"/>
                              </w:rPr>
                              <w:t xml:space="preserve">ún </w:t>
                            </w:r>
                            <w:r w:rsidRPr="00445156">
                              <w:rPr>
                                <w:sz w:val="17"/>
                                <w:szCs w:val="17"/>
                                <w:lang w:val="es-CO"/>
                              </w:rPr>
                              <w:t xml:space="preserve"> </w:t>
                            </w:r>
                            <w:r>
                              <w:rPr>
                                <w:sz w:val="17"/>
                                <w:szCs w:val="17"/>
                                <w:lang w:val="es-CO"/>
                              </w:rPr>
                              <w:t>parámetros de CL o GNCV, hacer devolución  de CL usado en calibración</w:t>
                            </w:r>
                          </w:p>
                        </w:txbxContent>
                      </v:textbox>
                    </v:shape>
                  </w:pict>
                </mc:Fallback>
              </mc:AlternateContent>
            </w:r>
          </w:p>
          <w:p w:rsidR="00A91D54" w:rsidRDefault="00A91D54" w:rsidP="00525623">
            <w:pPr>
              <w:spacing w:line="360" w:lineRule="auto"/>
              <w:jc w:val="both"/>
              <w:rPr>
                <w:rFonts w:cs="Arial"/>
                <w:b/>
              </w:rPr>
            </w:pPr>
            <w:r>
              <w:rPr>
                <w:noProof/>
                <w:lang w:val="es-CO" w:eastAsia="es-CO"/>
              </w:rPr>
              <mc:AlternateContent>
                <mc:Choice Requires="wps">
                  <w:drawing>
                    <wp:anchor distT="0" distB="0" distL="114300" distR="114300" simplePos="0" relativeHeight="252042240" behindDoc="0" locked="0" layoutInCell="1" allowOverlap="1" wp14:anchorId="6B7E2093" wp14:editId="60B4A4C1">
                      <wp:simplePos x="0" y="0"/>
                      <wp:positionH relativeFrom="column">
                        <wp:posOffset>3129104</wp:posOffset>
                      </wp:positionH>
                      <wp:positionV relativeFrom="paragraph">
                        <wp:posOffset>80645</wp:posOffset>
                      </wp:positionV>
                      <wp:extent cx="156210" cy="0"/>
                      <wp:effectExtent l="0" t="76200" r="15240" b="9525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46.4pt;margin-top:6.35pt;width:12.3pt;height:0;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" strokecolor="#0070c0">
                      <v:stroke endarrow="block"/>
                    </v:shape>
                  </w:pict>
                </mc:Fallback>
              </mc:AlternateContent>
            </w:r>
            <w:r>
              <w:rPr>
                <w:noProof/>
                <w:lang w:val="es-CO" w:eastAsia="es-CO"/>
              </w:rPr>
              <mc:AlternateContent>
                <mc:Choice Requires="wps">
                  <w:drawing>
                    <wp:anchor distT="0" distB="0" distL="114300" distR="114300" simplePos="0" relativeHeight="252048384" behindDoc="0" locked="0" layoutInCell="1" allowOverlap="1" wp14:anchorId="0D217BF9" wp14:editId="589DBC99">
                      <wp:simplePos x="0" y="0"/>
                      <wp:positionH relativeFrom="column">
                        <wp:posOffset>1753235</wp:posOffset>
                      </wp:positionH>
                      <wp:positionV relativeFrom="paragraph">
                        <wp:posOffset>87630</wp:posOffset>
                      </wp:positionV>
                      <wp:extent cx="157480" cy="2540"/>
                      <wp:effectExtent l="0" t="76200" r="33020" b="92710"/>
                      <wp:wrapNone/>
                      <wp:docPr id="30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25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6" o:spid="_x0000_s1026" type="#_x0000_t32" style="position:absolute;margin-left:138.05pt;margin-top:6.9pt;width:12.4pt;height:.2pt;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" strokecolor="#0070c0">
                      <v:stroke endarrow="block"/>
                    </v:shape>
                  </w:pict>
                </mc:Fallback>
              </mc:AlternateContent>
            </w:r>
            <w:r>
              <w:rPr>
                <w:noProof/>
                <w:lang w:val="es-CO" w:eastAsia="es-CO"/>
              </w:rPr>
              <mc:AlternateContent>
                <mc:Choice Requires="wps">
                  <w:drawing>
                    <wp:anchor distT="0" distB="0" distL="114300" distR="114300" simplePos="0" relativeHeight="252041216" behindDoc="0" locked="0" layoutInCell="1" allowOverlap="1" wp14:anchorId="36591BD0" wp14:editId="138CD96D">
                      <wp:simplePos x="0" y="0"/>
                      <wp:positionH relativeFrom="column">
                        <wp:posOffset>570865</wp:posOffset>
                      </wp:positionH>
                      <wp:positionV relativeFrom="paragraph">
                        <wp:posOffset>80645</wp:posOffset>
                      </wp:positionV>
                      <wp:extent cx="157480" cy="2540"/>
                      <wp:effectExtent l="0" t="76200" r="33020" b="9271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25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6" o:spid="_x0000_s1026" type="#_x0000_t32" style="position:absolute;margin-left:44.95pt;margin-top:6.35pt;width:12.4pt;height:.2pt;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" strokecolor="#0070c0">
                      <v:stroke endarrow="block"/>
                    </v:shape>
                  </w:pict>
                </mc:Fallback>
              </mc:AlternateContent>
            </w:r>
          </w:p>
          <w:p w:rsidR="00A91D54" w:rsidRDefault="00A91D54" w:rsidP="00525623">
            <w:pPr>
              <w:spacing w:line="360" w:lineRule="auto"/>
              <w:jc w:val="both"/>
              <w:rPr>
                <w:rFonts w:cs="Arial"/>
                <w:b/>
              </w:rPr>
            </w:pPr>
            <w:r>
              <w:rPr>
                <w:noProof/>
                <w:lang w:val="es-CO" w:eastAsia="es-CO"/>
              </w:rPr>
              <mc:AlternateContent>
                <mc:Choice Requires="wpg">
                  <w:drawing>
                    <wp:anchor distT="0" distB="0" distL="114300" distR="114300" simplePos="0" relativeHeight="252053504" behindDoc="0" locked="0" layoutInCell="1" allowOverlap="1" wp14:anchorId="1D7DDC6D" wp14:editId="007E136C">
                      <wp:simplePos x="0" y="0"/>
                      <wp:positionH relativeFrom="column">
                        <wp:posOffset>-45360</wp:posOffset>
                      </wp:positionH>
                      <wp:positionV relativeFrom="paragraph">
                        <wp:posOffset>233527</wp:posOffset>
                      </wp:positionV>
                      <wp:extent cx="7792490" cy="1090670"/>
                      <wp:effectExtent l="0" t="38100" r="18415" b="71755"/>
                      <wp:wrapNone/>
                      <wp:docPr id="47" name="47 Grupo"/>
                      <wp:cNvGraphicFramePr/>
                      <a:graphic xmlns:a="http://schemas.openxmlformats.org/drawingml/2006/main">
                        <a:graphicData uri="http://schemas.microsoft.com/office/word/2010/wordprocessingGroup">
                          <wpg:wgp>
                            <wpg:cNvGrpSpPr/>
                            <wpg:grpSpPr>
                              <a:xfrm>
                                <a:off x="0" y="0"/>
                                <a:ext cx="7792490" cy="1090670"/>
                                <a:chOff x="0" y="0"/>
                                <a:chExt cx="7792490" cy="1090670"/>
                              </a:xfrm>
                            </wpg:grpSpPr>
                            <wps:wsp>
                              <wps:cNvPr id="17" name="AutoShape 18"/>
                              <wps:cNvSpPr>
                                <a:spLocks noChangeArrowheads="1"/>
                              </wps:cNvSpPr>
                              <wps:spPr bwMode="auto">
                                <a:xfrm>
                                  <a:off x="0" y="143219"/>
                                  <a:ext cx="1285875" cy="812165"/>
                                </a:xfrm>
                                <a:prstGeom prst="flowChartProcess">
                                  <a:avLst/>
                                </a:prstGeom>
                                <a:solidFill>
                                  <a:srgbClr val="FFFFFF"/>
                                </a:solidFill>
                                <a:ln w="9525">
                                  <a:solidFill>
                                    <a:srgbClr val="000000"/>
                                  </a:solidFill>
                                  <a:miter lim="800000"/>
                                  <a:headEnd/>
                                  <a:tailEnd/>
                                </a:ln>
                              </wps:spPr>
                              <wps:txbx>
                                <w:txbxContent>
                                  <w:p w:rsidR="00525623" w:rsidRPr="001048DD" w:rsidRDefault="00525623" w:rsidP="00A91D54">
                                    <w:pPr>
                                      <w:rPr>
                                        <w:sz w:val="17"/>
                                        <w:szCs w:val="17"/>
                                        <w:lang w:val="es-CO"/>
                                      </w:rPr>
                                    </w:pPr>
                                    <w:r w:rsidRPr="001048DD">
                                      <w:rPr>
                                        <w:sz w:val="17"/>
                                        <w:szCs w:val="17"/>
                                        <w:lang w:val="es-CO"/>
                                      </w:rPr>
                                      <w:t>Revisión de   inventarios  diarios de CL, de GNCV  y reporte  de ventas, según política de inventarios.</w:t>
                                    </w:r>
                                  </w:p>
                                </w:txbxContent>
                              </wps:txbx>
                              <wps:bodyPr rot="0" vert="horz" wrap="square" lIns="91440" tIns="45720" rIns="91440" bIns="45720" anchor="t" anchorCtr="0" upright="1">
                                <a:noAutofit/>
                              </wps:bodyPr>
                            </wps:wsp>
                            <wps:wsp>
                              <wps:cNvPr id="19" name="AutoShape 20"/>
                              <wps:cNvSpPr>
                                <a:spLocks noChangeArrowheads="1"/>
                              </wps:cNvSpPr>
                              <wps:spPr bwMode="auto">
                                <a:xfrm>
                                  <a:off x="1454226" y="132202"/>
                                  <a:ext cx="1200150" cy="811530"/>
                                </a:xfrm>
                                <a:prstGeom prst="flowChartProcess">
                                  <a:avLst/>
                                </a:prstGeom>
                                <a:solidFill>
                                  <a:srgbClr val="FFFFFF"/>
                                </a:solidFill>
                                <a:ln w="9525">
                                  <a:solidFill>
                                    <a:srgbClr val="000000"/>
                                  </a:solidFill>
                                  <a:miter lim="800000"/>
                                  <a:headEnd/>
                                  <a:tailEnd/>
                                </a:ln>
                              </wps:spPr>
                              <wps:txbx>
                                <w:txbxContent>
                                  <w:p w:rsidR="00525623" w:rsidRPr="001048DD" w:rsidRDefault="00525623" w:rsidP="00A91D54">
                                    <w:pPr>
                                      <w:rPr>
                                        <w:sz w:val="17"/>
                                        <w:szCs w:val="17"/>
                                        <w:lang w:val="es-CO"/>
                                      </w:rPr>
                                    </w:pPr>
                                    <w:r w:rsidRPr="001048DD">
                                      <w:rPr>
                                        <w:sz w:val="17"/>
                                        <w:szCs w:val="17"/>
                                        <w:lang w:val="es-CO"/>
                                      </w:rPr>
                                      <w:t>Programar compras de CL según la política de inventarios y los traslados de GNCV según necesidad.</w:t>
                                    </w:r>
                                  </w:p>
                                </w:txbxContent>
                              </wps:txbx>
                              <wps:bodyPr rot="0" vert="horz" wrap="square" lIns="91440" tIns="45720" rIns="91440" bIns="45720" anchor="t" anchorCtr="0" upright="1">
                                <a:noAutofit/>
                              </wps:bodyPr>
                            </wps:wsp>
                            <wps:wsp>
                              <wps:cNvPr id="61" name="AutoShape 20"/>
                              <wps:cNvSpPr>
                                <a:spLocks noChangeArrowheads="1"/>
                              </wps:cNvSpPr>
                              <wps:spPr bwMode="auto">
                                <a:xfrm>
                                  <a:off x="2809301" y="132202"/>
                                  <a:ext cx="1189990" cy="809625"/>
                                </a:xfrm>
                                <a:prstGeom prst="flowChartProcess">
                                  <a:avLst/>
                                </a:prstGeom>
                                <a:solidFill>
                                  <a:srgbClr val="FFFFFF"/>
                                </a:solidFill>
                                <a:ln w="9525">
                                  <a:solidFill>
                                    <a:srgbClr val="000000"/>
                                  </a:solidFill>
                                  <a:miter lim="800000"/>
                                  <a:headEnd/>
                                  <a:tailEnd/>
                                </a:ln>
                              </wps:spPr>
                              <wps:txbx>
                                <w:txbxContent>
                                  <w:p w:rsidR="00525623" w:rsidRPr="009029F9" w:rsidRDefault="00525623" w:rsidP="00A91D54">
                                    <w:pPr>
                                      <w:rPr>
                                        <w:sz w:val="17"/>
                                        <w:szCs w:val="17"/>
                                        <w:lang w:val="es-CO"/>
                                      </w:rPr>
                                    </w:pPr>
                                    <w:r>
                                      <w:rPr>
                                        <w:sz w:val="17"/>
                                        <w:szCs w:val="17"/>
                                        <w:lang w:val="es-CO"/>
                                      </w:rPr>
                                      <w:t xml:space="preserve">Enviar programación de compras de CL a tesorería y al administrador de la EDS. Gestionar recursos </w:t>
                                    </w:r>
                                  </w:p>
                                </w:txbxContent>
                              </wps:txbx>
                              <wps:bodyPr rot="0" vert="horz" wrap="square" lIns="91440" tIns="45720" rIns="91440" bIns="45720" anchor="t" anchorCtr="0" upright="1">
                                <a:noAutofit/>
                              </wps:bodyPr>
                            </wps:wsp>
                            <wps:wsp>
                              <wps:cNvPr id="62" name="AutoShape 20"/>
                              <wps:cNvSpPr>
                                <a:spLocks noChangeArrowheads="1"/>
                              </wps:cNvSpPr>
                              <wps:spPr bwMode="auto">
                                <a:xfrm>
                                  <a:off x="4164375" y="132202"/>
                                  <a:ext cx="1171575" cy="819150"/>
                                </a:xfrm>
                                <a:prstGeom prst="flowChartProcess">
                                  <a:avLst/>
                                </a:prstGeom>
                                <a:solidFill>
                                  <a:srgbClr val="FFFFFF"/>
                                </a:solidFill>
                                <a:ln w="9525">
                                  <a:solidFill>
                                    <a:srgbClr val="000000"/>
                                  </a:solidFill>
                                  <a:miter lim="800000"/>
                                  <a:headEnd/>
                                  <a:tailEnd/>
                                </a:ln>
                              </wps:spPr>
                              <wps:txbx>
                                <w:txbxContent>
                                  <w:p w:rsidR="00525623" w:rsidRPr="009029F9" w:rsidRDefault="00525623" w:rsidP="00A91D54">
                                    <w:pPr>
                                      <w:rPr>
                                        <w:sz w:val="17"/>
                                        <w:szCs w:val="17"/>
                                        <w:lang w:val="es-CO"/>
                                      </w:rPr>
                                    </w:pPr>
                                    <w:r w:rsidRPr="009029F9">
                                      <w:rPr>
                                        <w:sz w:val="17"/>
                                        <w:szCs w:val="17"/>
                                        <w:lang w:val="es-CO"/>
                                      </w:rPr>
                                      <w:t>Montar pedidos  de las  EDS de líquidos  de acuerdo a la necesidad. Verificar estado</w:t>
                                    </w:r>
                                    <w:r>
                                      <w:rPr>
                                        <w:sz w:val="17"/>
                                        <w:szCs w:val="17"/>
                                        <w:lang w:val="es-CO"/>
                                      </w:rPr>
                                      <w:t xml:space="preserve"> de pedido pág. de ExxonMobil</w:t>
                                    </w:r>
                                  </w:p>
                                  <w:p w:rsidR="00525623" w:rsidRPr="009029F9" w:rsidRDefault="00525623" w:rsidP="00A91D54">
                                    <w:pPr>
                                      <w:rPr>
                                        <w:sz w:val="17"/>
                                        <w:szCs w:val="17"/>
                                        <w:lang w:val="es-CO"/>
                                      </w:rPr>
                                    </w:pPr>
                                  </w:p>
                                </w:txbxContent>
                              </wps:txbx>
                              <wps:bodyPr rot="0" vert="horz" wrap="square" lIns="91440" tIns="45720" rIns="91440" bIns="45720" anchor="t" anchorCtr="0" upright="1">
                                <a:noAutofit/>
                              </wps:bodyPr>
                            </wps:wsp>
                            <wps:wsp>
                              <wps:cNvPr id="65" name="AutoShape 44"/>
                              <wps:cNvSpPr>
                                <a:spLocks noChangeArrowheads="1"/>
                              </wps:cNvSpPr>
                              <wps:spPr bwMode="auto">
                                <a:xfrm>
                                  <a:off x="5486400" y="132202"/>
                                  <a:ext cx="981075" cy="822960"/>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 xml:space="preserve">Enviar a compras los datos de los pedidos que se cargan por  día </w:t>
                                    </w:r>
                                  </w:p>
                                </w:txbxContent>
                              </wps:txbx>
                              <wps:bodyPr rot="0" vert="horz" wrap="square" lIns="91440" tIns="45720" rIns="91440" bIns="45720" anchor="t" anchorCtr="0" upright="1">
                                <a:noAutofit/>
                              </wps:bodyPr>
                            </wps:wsp>
                            <wps:wsp>
                              <wps:cNvPr id="103" name="AutoShape 59"/>
                              <wps:cNvCnPr>
                                <a:cxnSpLocks noChangeShapeType="1"/>
                              </wps:cNvCnPr>
                              <wps:spPr bwMode="auto">
                                <a:xfrm flipV="1">
                                  <a:off x="7149947" y="0"/>
                                  <a:ext cx="0" cy="1422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301" name="AutoShape 44"/>
                              <wps:cNvSpPr>
                                <a:spLocks noChangeArrowheads="1"/>
                              </wps:cNvSpPr>
                              <wps:spPr bwMode="auto">
                                <a:xfrm>
                                  <a:off x="6610120" y="143219"/>
                                  <a:ext cx="1182370" cy="812165"/>
                                </a:xfrm>
                                <a:prstGeom prst="flowChartProcess">
                                  <a:avLst/>
                                </a:prstGeom>
                                <a:solidFill>
                                  <a:srgbClr val="FFFFFF"/>
                                </a:solidFill>
                                <a:ln w="9525">
                                  <a:solidFill>
                                    <a:srgbClr val="000000"/>
                                  </a:solidFill>
                                  <a:miter lim="800000"/>
                                  <a:headEnd/>
                                  <a:tailEnd/>
                                </a:ln>
                              </wps:spPr>
                              <wps:txbx>
                                <w:txbxContent>
                                  <w:p w:rsidR="00525623" w:rsidRPr="001048DD" w:rsidRDefault="00525623" w:rsidP="00A91D54">
                                    <w:pPr>
                                      <w:rPr>
                                        <w:sz w:val="17"/>
                                        <w:szCs w:val="17"/>
                                        <w:lang w:val="es-CO"/>
                                      </w:rPr>
                                    </w:pPr>
                                    <w:r w:rsidRPr="001048DD">
                                      <w:rPr>
                                        <w:sz w:val="17"/>
                                        <w:szCs w:val="17"/>
                                        <w:lang w:val="es-CO"/>
                                      </w:rPr>
                                      <w:t>Enviar el soporte de los traslados de gas NTG a cada EDS con la densidad actualizada</w:t>
                                    </w:r>
                                    <w:r>
                                      <w:rPr>
                                        <w:sz w:val="17"/>
                                        <w:szCs w:val="17"/>
                                        <w:lang w:val="es-CO"/>
                                      </w:rPr>
                                      <w:t>, para que calibren equipo</w:t>
                                    </w:r>
                                    <w:r w:rsidRPr="001048DD">
                                      <w:rPr>
                                        <w:sz w:val="17"/>
                                        <w:szCs w:val="17"/>
                                        <w:lang w:val="es-CO"/>
                                      </w:rPr>
                                      <w:t>.</w:t>
                                    </w:r>
                                  </w:p>
                                </w:txbxContent>
                              </wps:txbx>
                              <wps:bodyPr rot="0" vert="horz" wrap="square" lIns="91440" tIns="45720" rIns="91440" bIns="45720" anchor="t" anchorCtr="0" upright="1">
                                <a:noAutofit/>
                              </wps:bodyPr>
                            </wps:wsp>
                            <wps:wsp>
                              <wps:cNvPr id="311" name="AutoShape 25"/>
                              <wps:cNvCnPr>
                                <a:cxnSpLocks noChangeShapeType="1"/>
                              </wps:cNvCnPr>
                              <wps:spPr bwMode="auto">
                                <a:xfrm>
                                  <a:off x="1288973" y="539826"/>
                                  <a:ext cx="16319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12" name="AutoShape 46"/>
                              <wps:cNvCnPr>
                                <a:cxnSpLocks noChangeShapeType="1"/>
                              </wps:cNvCnPr>
                              <wps:spPr bwMode="auto">
                                <a:xfrm>
                                  <a:off x="2655065" y="506776"/>
                                  <a:ext cx="15176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 name="AutoShape 59"/>
                              <wps:cNvCnPr>
                                <a:cxnSpLocks noChangeShapeType="1"/>
                              </wps:cNvCnPr>
                              <wps:spPr bwMode="auto">
                                <a:xfrm>
                                  <a:off x="3988106" y="506776"/>
                                  <a:ext cx="17907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4" name="AutoShape 59"/>
                              <wps:cNvCnPr>
                                <a:cxnSpLocks noChangeShapeType="1"/>
                              </wps:cNvCnPr>
                              <wps:spPr bwMode="auto">
                                <a:xfrm>
                                  <a:off x="5343180" y="484742"/>
                                  <a:ext cx="14287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0" name="AutoShape 59"/>
                              <wps:cNvCnPr>
                                <a:cxnSpLocks noChangeShapeType="1"/>
                              </wps:cNvCnPr>
                              <wps:spPr bwMode="auto">
                                <a:xfrm>
                                  <a:off x="6466901" y="484742"/>
                                  <a:ext cx="14287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5" name="AutoShape 59"/>
                              <wps:cNvCnPr>
                                <a:cxnSpLocks noChangeShapeType="1"/>
                              </wps:cNvCnPr>
                              <wps:spPr bwMode="auto">
                                <a:xfrm>
                                  <a:off x="5409282" y="11017"/>
                                  <a:ext cx="0" cy="107965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47 Grupo" o:spid="_x0000_s1032" style="position:absolute;left:0;text-align:left;margin-left:-3.55pt;margin-top:18.4pt;width:613.6pt;height:85.9pt;z-index:252053504" coordsize="77924,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">
                      <v:shape id="AutoShape 18" o:spid="_x0000_s1033" type="#_x0000_t109" style="position:absolute;top:1432;width:12858;height:8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6T8MA&#10;AADbAAAADwAAAGRycy9kb3ducmV2LnhtbERPTWvCQBC9F/wPywhepNmotZWYVURI0UMPjV68TbNj&#10;EszOhuw2xn/fLRR6m8f7nHQ7mEb01LnasoJZFIMgLqyuuVRwPmXPKxDOI2tsLJOCBznYbkZPKSba&#10;3vmT+tyXIoSwS1BB5X2bSOmKigy6yLbEgbvazqAPsCul7vAewk0j53H8Kg3WHBoqbGlfUXHLv42C&#10;+Wqav/NHdnj5OuoMl7NLP10clZqMh90ahKfB/4v/3Acd5r/B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q6T8MAAADbAAAADwAAAAAAAAAAAAAAAACYAgAAZHJzL2Rv&#10;d25yZXYueG1sUEsFBgAAAAAEAAQA9QAAAIgDAAAAAA==&#10;">
                        <v:textbox>
                          <w:txbxContent>
                            <w:p w:rsidR="00525623" w:rsidRPr="001048DD" w:rsidRDefault="00525623" w:rsidP="00A91D54">
                              <w:pPr>
                                <w:rPr>
                                  <w:sz w:val="17"/>
                                  <w:szCs w:val="17"/>
                                  <w:lang w:val="es-CO"/>
                                </w:rPr>
                              </w:pPr>
                              <w:r w:rsidRPr="001048DD">
                                <w:rPr>
                                  <w:sz w:val="17"/>
                                  <w:szCs w:val="17"/>
                                  <w:lang w:val="es-CO"/>
                                </w:rPr>
                                <w:t>Revisión de   inventarios  diarios de CL, de GNCV  y reporte  de ventas, según política de inventarios.</w:t>
                              </w:r>
                            </w:p>
                          </w:txbxContent>
                        </v:textbox>
                      </v:shape>
                      <v:shape id="AutoShape 20" o:spid="_x0000_s1034" type="#_x0000_t109" style="position:absolute;left:14542;top:1322;width:12001;height:8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525623" w:rsidRPr="001048DD" w:rsidRDefault="00525623" w:rsidP="00A91D54">
                              <w:pPr>
                                <w:rPr>
                                  <w:sz w:val="17"/>
                                  <w:szCs w:val="17"/>
                                  <w:lang w:val="es-CO"/>
                                </w:rPr>
                              </w:pPr>
                              <w:r w:rsidRPr="001048DD">
                                <w:rPr>
                                  <w:sz w:val="17"/>
                                  <w:szCs w:val="17"/>
                                  <w:lang w:val="es-CO"/>
                                </w:rPr>
                                <w:t>Programar compras de CL según la política de inventarios y los traslados de GNCV según necesidad.</w:t>
                              </w:r>
                            </w:p>
                          </w:txbxContent>
                        </v:textbox>
                      </v:shape>
                      <v:shape id="AutoShape 20" o:spid="_x0000_s1035" type="#_x0000_t109" style="position:absolute;left:28093;top:1322;width:11899;height:8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w:txbxContent>
                            <w:p w:rsidR="00525623" w:rsidRPr="009029F9" w:rsidRDefault="00525623" w:rsidP="00A91D54">
                              <w:pPr>
                                <w:rPr>
                                  <w:sz w:val="17"/>
                                  <w:szCs w:val="17"/>
                                  <w:lang w:val="es-CO"/>
                                </w:rPr>
                              </w:pPr>
                              <w:r>
                                <w:rPr>
                                  <w:sz w:val="17"/>
                                  <w:szCs w:val="17"/>
                                  <w:lang w:val="es-CO"/>
                                </w:rPr>
                                <w:t xml:space="preserve">Enviar programación de compras de CL a tesorería y al administrador de la EDS. Gestionar recursos </w:t>
                              </w:r>
                            </w:p>
                          </w:txbxContent>
                        </v:textbox>
                      </v:shape>
                      <v:shape id="AutoShape 20" o:spid="_x0000_s1036" type="#_x0000_t109" style="position:absolute;left:41643;top:1322;width:11716;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rsidR="00525623" w:rsidRPr="009029F9" w:rsidRDefault="00525623" w:rsidP="00A91D54">
                              <w:pPr>
                                <w:rPr>
                                  <w:sz w:val="17"/>
                                  <w:szCs w:val="17"/>
                                  <w:lang w:val="es-CO"/>
                                </w:rPr>
                              </w:pPr>
                              <w:r w:rsidRPr="009029F9">
                                <w:rPr>
                                  <w:sz w:val="17"/>
                                  <w:szCs w:val="17"/>
                                  <w:lang w:val="es-CO"/>
                                </w:rPr>
                                <w:t>Montar pedidos  de las  EDS de líquidos  de acuerdo a la necesidad. Verificar estado</w:t>
                              </w:r>
                              <w:r>
                                <w:rPr>
                                  <w:sz w:val="17"/>
                                  <w:szCs w:val="17"/>
                                  <w:lang w:val="es-CO"/>
                                </w:rPr>
                                <w:t xml:space="preserve"> de pedido pág. de ExxonMobil</w:t>
                              </w:r>
                            </w:p>
                            <w:p w:rsidR="00525623" w:rsidRPr="009029F9" w:rsidRDefault="00525623" w:rsidP="00A91D54">
                              <w:pPr>
                                <w:rPr>
                                  <w:sz w:val="17"/>
                                  <w:szCs w:val="17"/>
                                  <w:lang w:val="es-CO"/>
                                </w:rPr>
                              </w:pPr>
                            </w:p>
                          </w:txbxContent>
                        </v:textbox>
                      </v:shape>
                      <v:shape id="AutoShape 44" o:spid="_x0000_s1037" type="#_x0000_t109" style="position:absolute;left:54864;top:1322;width:9810;height:8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p w:rsidR="00525623" w:rsidRPr="00921021" w:rsidRDefault="00525623" w:rsidP="00A91D54">
                              <w:pPr>
                                <w:rPr>
                                  <w:sz w:val="18"/>
                                  <w:lang w:val="es-CO"/>
                                </w:rPr>
                              </w:pPr>
                              <w:r>
                                <w:rPr>
                                  <w:sz w:val="18"/>
                                  <w:lang w:val="es-CO"/>
                                </w:rPr>
                                <w:t xml:space="preserve">Enviar a compras los datos de los pedidos que se cargan por  día </w:t>
                              </w:r>
                            </w:p>
                          </w:txbxContent>
                        </v:textbox>
                      </v:shape>
                      <v:shapetype id="_x0000_t32" coordsize="21600,21600" o:spt="32" o:oned="t" path="m,l21600,21600e" filled="f">
                        <v:path arrowok="t" fillok="f" o:connecttype="none"/>
                        <o:lock v:ext="edit" shapetype="t"/>
                      </v:shapetype>
                      <v:shape id="AutoShape 59" o:spid="_x0000_s1038" type="#_x0000_t32" style="position:absolute;left:71499;width:0;height:14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d1h8MAAADcAAAADwAAAGRycy9kb3ducmV2LnhtbESPQYvCMBCF78L+hzALe9N0FUW6Rimy&#10;woIXtYJ7HJqxLTaTkkRb/70RBG8zvDfve7NY9aYRN3K+tqzge5SAIC6srrlUcMw3wzkIH5A1NpZJ&#10;wZ08rJYfgwWm2na8p9shlCKGsE9RQRVCm0rpi4oM+pFtiaN2ts5giKsrpXbYxXDTyHGSzKTBmiOh&#10;wpbWFRWXw9VEiDv9T9e72bYb//aYT5ps746ZUl+fffYDIlAf3ubX9Z+O9ZMJPJ+JE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ndYfDAAAA3AAAAA8AAAAAAAAAAAAA&#10;AAAAoQIAAGRycy9kb3ducmV2LnhtbFBLBQYAAAAABAAEAPkAAACRAwAAAAA=&#10;" strokecolor="#0070c0">
                        <v:stroke endarrow="block"/>
                      </v:shape>
                      <v:shape id="AutoShape 44" o:spid="_x0000_s1039" type="#_x0000_t109" style="position:absolute;left:66101;top:1432;width:11823;height:8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BWMYA&#10;AADcAAAADwAAAGRycy9kb3ducmV2LnhtbESPQWvCQBSE74X+h+UVehHdRFsJ0U0oQooeemj04u2Z&#10;fSah2bchu8b033cLhR6HmfmG2eaT6cRIg2stK4gXEQjiyuqWawWnYzFPQDiPrLGzTAq+yUGePT5s&#10;MdX2zp80lr4WAcIuRQWN930qpasaMugWticO3tUOBn2QQy31gPcAN51cRtFaGmw5LDTY066h6qu8&#10;GQXLZFa+80exf7kcdIGv8XmcrQ5KPT9NbxsQnib/H/5r77WCVRTD75l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DBWMYAAADcAAAADwAAAAAAAAAAAAAAAACYAgAAZHJz&#10;L2Rvd25yZXYueG1sUEsFBgAAAAAEAAQA9QAAAIsDAAAAAA==&#10;">
                        <v:textbox>
                          <w:txbxContent>
                            <w:p w:rsidR="00525623" w:rsidRPr="001048DD" w:rsidRDefault="00525623" w:rsidP="00A91D54">
                              <w:pPr>
                                <w:rPr>
                                  <w:sz w:val="17"/>
                                  <w:szCs w:val="17"/>
                                  <w:lang w:val="es-CO"/>
                                </w:rPr>
                              </w:pPr>
                              <w:r w:rsidRPr="001048DD">
                                <w:rPr>
                                  <w:sz w:val="17"/>
                                  <w:szCs w:val="17"/>
                                  <w:lang w:val="es-CO"/>
                                </w:rPr>
                                <w:t>Enviar el soporte de los traslados de gas NTG a cada EDS con la densidad actualizada</w:t>
                              </w:r>
                              <w:r>
                                <w:rPr>
                                  <w:sz w:val="17"/>
                                  <w:szCs w:val="17"/>
                                  <w:lang w:val="es-CO"/>
                                </w:rPr>
                                <w:t>, para que calibren equipo</w:t>
                              </w:r>
                              <w:r w:rsidRPr="001048DD">
                                <w:rPr>
                                  <w:sz w:val="17"/>
                                  <w:szCs w:val="17"/>
                                  <w:lang w:val="es-CO"/>
                                </w:rPr>
                                <w:t>.</w:t>
                              </w:r>
                            </w:p>
                          </w:txbxContent>
                        </v:textbox>
                      </v:shape>
                      <v:shape id="AutoShape 25" o:spid="_x0000_s1040" type="#_x0000_t32" style="position:absolute;left:12889;top:5398;width:1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u28MAAADcAAAADwAAAGRycy9kb3ducmV2LnhtbESP0UoDMRRE3wX/IVzBN5usxa2sTYsI&#10;LVJQaOsHXDa3m+DmZkni7vr3RhB8HGbmDLPezr4XI8XkAmuoFgoEcRuM407Dx3l39wgiZWSDfWDS&#10;8E0JtpvrqzU2Jkx8pPGUO1EgnBrUYHMeGilTa8ljWoSBuHiXED3mImMnTcSpwH0v75WqpUfHZcHi&#10;QC+W2s/Tl9dQ1/vVuztM42Wwh6jUg3H7+U3r25v5+QlEpjn/h//ar0bDsqrg90w5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mrtvDAAAA3AAAAA8AAAAAAAAAAAAA&#10;AAAAoQIAAGRycy9kb3ducmV2LnhtbFBLBQYAAAAABAAEAPkAAACRAwAAAAA=&#10;" strokecolor="#0070c0">
                        <v:stroke endarrow="block"/>
                      </v:shape>
                      <v:shape id="AutoShape 46" o:spid="_x0000_s1041" type="#_x0000_t32" style="position:absolute;left:26550;top:5067;width:1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BeTcEAAADcAAAADwAAAGRycy9kb3ducmV2LnhtbERP20oDMRB9F/yHMAXfbNJC17I2LUWw&#10;lIKCbT9g2Ew3wc1kSeLu+vdGEHybw7nOZjf5TgwUkwusYTFXIIibYBy3Gq6X18c1iJSRDXaBScM3&#10;Jdht7+82WJsw8gcN59yKEsKpRg02576WMjWWPKZ56IkLdwvRYy4wttJEHEu47+RSqUp6dFwaLPb0&#10;Yqn5PH95DVV1eHp3p3G49fYUlVoZd5jetH6YTftnEJmm/C/+cx9Nmb9Ywu8z5QK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sF5NwQAAANwAAAAPAAAAAAAAAAAAAAAA&#10;AKECAABkcnMvZG93bnJldi54bWxQSwUGAAAAAAQABAD5AAAAjwMAAAAA&#10;" strokecolor="#0070c0">
                        <v:stroke endarrow="block"/>
                      </v:shape>
                      <v:shape id="AutoShape 59" o:spid="_x0000_s1042" type="#_x0000_t32" style="position:absolute;left:39881;top:5067;width:17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jDK78AAADaAAAADwAAAGRycy9kb3ducmV2LnhtbERP20oDMRB9F/yHMIJvNrHgKtumpQgt&#10;Uqhg7QcMm+kmdDNZkri7/r0pFHwaDuc6y/XkOzFQTC6whueZAkHcBOO41XD63j69gUgZ2WAXmDT8&#10;UoL16v5uibUJI3/RcMytKCGcatRgc+5rKVNjyWOahZ64cOcQPeYCYytNxLGE+07OlaqkR8elwWJP&#10;75aay/HHa6iq3eun24/Dubf7qNSLcbvpoPXjw7RZgMg05X/xzf1hyny4vnK9c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4jDK78AAADaAAAADwAAAAAAAAAAAAAAAACh&#10;AgAAZHJzL2Rvd25yZXYueG1sUEsFBgAAAAAEAAQA+QAAAI0DAAAAAA==&#10;" strokecolor="#0070c0">
                        <v:stroke endarrow="block"/>
                      </v:shape>
                      <v:shape id="AutoShape 59" o:spid="_x0000_s1043" type="#_x0000_t32" style="position:absolute;left:53431;top:4847;width:1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gs8IAAADaAAAADwAAAGRycy9kb3ducmV2LnhtbESP0UoDMRRE3wX/IVzBN5tY7FbWpkUE&#10;ixQqtPoBl83tJri5WZJ0d/17Uyj4OMzMGWa1mXwnBorJBdbwOFMgiJtgHLcavr/eH55BpIxssAtM&#10;Gn4pwWZ9e7PC2oSRDzQccysKhFONGmzOfS1laix5TLPQExfvFKLHXGRspYk4Frjv5FypSnp0XBYs&#10;9vRmqfk5nr2GqtouP91uHE693UWlFsZtp73W93fT6wuITFP+D1/bH0bDE1yulBs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gs8IAAADaAAAADwAAAAAAAAAAAAAA&#10;AAChAgAAZHJzL2Rvd25yZXYueG1sUEsFBgAAAAAEAAQA+QAAAJADAAAAAA==&#10;" strokecolor="#0070c0">
                        <v:stroke endarrow="block"/>
                      </v:shape>
                      <v:shape id="AutoShape 59" o:spid="_x0000_s1044" type="#_x0000_t32" style="position:absolute;left:64669;top:4847;width:1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50HMIAAADbAAAADwAAAGRycy9kb3ducmV2LnhtbESP0UoDMRBF3wX/IYzgm00UXGVtWopg&#10;kYKC1Q8YNtNN6GayJHF3/XvnQfBthnvn3jPr7RIHNVEuIbGF25UBRdwlF7i38PX5cvMIqlRkh0Ni&#10;svBDBbaby4s1ti7N/EHTsfZKQri0aMHXOrZal85TxLJKI7Fop5QjVllzr13GWcLjoO+MaXTEwNLg&#10;caRnT935+B0tNM3+4T0c5uk0+kM25t6F/fJm7fXVsnsCVWmp/+a/61cn+EIvv8gAe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50HMIAAADbAAAADwAAAAAAAAAAAAAA&#10;AAChAgAAZHJzL2Rvd25yZXYueG1sUEsFBgAAAAAEAAQA+QAAAJADAAAAAA==&#10;" strokecolor="#0070c0">
                        <v:stroke endarrow="block"/>
                      </v:shape>
                      <v:shape id="AutoShape 59" o:spid="_x0000_s1045" type="#_x0000_t32" style="position:absolute;left:54092;top:110;width:0;height:10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XhMAAAADbAAAADwAAAGRycy9kb3ducmV2LnhtbERP3UrDMBS+H/gO4QjebYnCOqlNhwgO&#10;GSg4fYBDc9YEm5OSxLa+vRGE3Z2P7/c0+8UPYqKYXGANtxsFgrgLxnGv4fPjeX0PImVkg0Ng0vBD&#10;Cfbt1arB2oSZ32k65V6UEE41arA5j7WUqbPkMW3CSFy4c4gec4GxlybiXML9IO+UqqRHx6XB4khP&#10;lrqv07fXUFWH3Zs7ztN5tMeo1Na4w/Kq9c318vgAItOSL+J/94sp87fw90s5QL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514TAAAAA2wAAAA8AAAAAAAAAAAAAAAAA&#10;oQIAAGRycy9kb3ducmV2LnhtbFBLBQYAAAAABAAEAPkAAACOAwAAAAA=&#10;" strokecolor="#0070c0">
                        <v:stroke endarrow="block"/>
                      </v:shape>
                    </v:group>
                  </w:pict>
                </mc:Fallback>
              </mc:AlternateContent>
            </w:r>
            <w:r>
              <w:rPr>
                <w:noProof/>
                <w:lang w:val="es-CO" w:eastAsia="es-CO"/>
              </w:rPr>
              <mc:AlternateContent>
                <mc:Choice Requires="wps">
                  <w:drawing>
                    <wp:anchor distT="0" distB="0" distL="114300" distR="114300" simplePos="0" relativeHeight="252045312" behindDoc="0" locked="0" layoutInCell="1" allowOverlap="1" wp14:anchorId="7FBBD732" wp14:editId="643B8582">
                      <wp:simplePos x="0" y="0"/>
                      <wp:positionH relativeFrom="column">
                        <wp:posOffset>7338695</wp:posOffset>
                      </wp:positionH>
                      <wp:positionV relativeFrom="paragraph">
                        <wp:posOffset>217805</wp:posOffset>
                      </wp:positionV>
                      <wp:extent cx="0" cy="3390265"/>
                      <wp:effectExtent l="0" t="0" r="19050" b="19685"/>
                      <wp:wrapNone/>
                      <wp:docPr id="92" name="92 Conector recto"/>
                      <wp:cNvGraphicFramePr/>
                      <a:graphic xmlns:a="http://schemas.openxmlformats.org/drawingml/2006/main">
                        <a:graphicData uri="http://schemas.microsoft.com/office/word/2010/wordprocessingShape">
                          <wps:wsp>
                            <wps:cNvCnPr/>
                            <wps:spPr>
                              <a:xfrm flipV="1">
                                <a:off x="0" y="0"/>
                                <a:ext cx="0" cy="339026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92 Conector recto" o:spid="_x0000_s1026" style="position:absolute;flip:y;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85pt,17.15pt" to="577.85pt,2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" strokecolor="#4a7ebb"/>
                  </w:pict>
                </mc:Fallback>
              </mc:AlternateContent>
            </w:r>
            <w:r>
              <w:rPr>
                <w:noProof/>
                <w:lang w:val="es-CO" w:eastAsia="es-CO"/>
              </w:rPr>
              <mc:AlternateContent>
                <mc:Choice Requires="wpg">
                  <w:drawing>
                    <wp:anchor distT="0" distB="0" distL="114300" distR="114300" simplePos="0" relativeHeight="252023808" behindDoc="0" locked="0" layoutInCell="1" allowOverlap="1" wp14:anchorId="5A7DCAA1" wp14:editId="26D36CBD">
                      <wp:simplePos x="0" y="0"/>
                      <wp:positionH relativeFrom="column">
                        <wp:posOffset>661670</wp:posOffset>
                      </wp:positionH>
                      <wp:positionV relativeFrom="paragraph">
                        <wp:posOffset>236855</wp:posOffset>
                      </wp:positionV>
                      <wp:extent cx="2247900" cy="133350"/>
                      <wp:effectExtent l="76200" t="0" r="19050" b="57150"/>
                      <wp:wrapNone/>
                      <wp:docPr id="106" name="106 Grupo"/>
                      <wp:cNvGraphicFramePr/>
                      <a:graphic xmlns:a="http://schemas.openxmlformats.org/drawingml/2006/main">
                        <a:graphicData uri="http://schemas.microsoft.com/office/word/2010/wordprocessingGroup">
                          <wpg:wgp>
                            <wpg:cNvGrpSpPr/>
                            <wpg:grpSpPr>
                              <a:xfrm>
                                <a:off x="0" y="0"/>
                                <a:ext cx="2247900" cy="133350"/>
                                <a:chOff x="0" y="0"/>
                                <a:chExt cx="3030220" cy="147320"/>
                              </a:xfrm>
                            </wpg:grpSpPr>
                            <wps:wsp>
                              <wps:cNvPr id="13" name="AutoShape 14"/>
                              <wps:cNvCnPr>
                                <a:cxnSpLocks noChangeShapeType="1"/>
                              </wps:cNvCnPr>
                              <wps:spPr bwMode="auto">
                                <a:xfrm rot="10800000" flipV="1">
                                  <a:off x="0" y="0"/>
                                  <a:ext cx="3030220" cy="58510"/>
                                </a:xfrm>
                                <a:prstGeom prst="bentConnector3">
                                  <a:avLst>
                                    <a:gd name="adj1" fmla="val 102"/>
                                  </a:avLst>
                                </a:prstGeom>
                                <a:noFill/>
                                <a:ln w="9525">
                                  <a:solidFill>
                                    <a:srgbClr val="0070C0"/>
                                  </a:solidFill>
                                  <a:miter lim="800000"/>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0" y="55880"/>
                                  <a:ext cx="0" cy="914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106 Grupo" o:spid="_x0000_s1026" style="position:absolute;margin-left:52.1pt;margin-top:18.65pt;width:177pt;height:10.5pt;z-index:252023808;mso-width-relative:margin;mso-height-relative:margin" coordsize="3030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7" type="#_x0000_t34" style="position:absolute;width:30302;height:5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BxzcEAAADbAAAADwAAAGRycy9kb3ducmV2LnhtbERPTWvCQBC9F/oflil4q5saEIluQrEV&#10;vFnT0l6H7JgEs7NhdzXRX98VBG/zeJ+zKkbTiTM531pW8DZNQBBXVrdcK/j53rwuQPiArLGzTAou&#10;5KHIn59WmGk78J7OZahFDGGfoYImhD6T0lcNGfRT2xNH7mCdwRChq6V2OMRw08lZksylwZZjQ4M9&#10;rRuqjuXJKBh37iO9lr/z9u+Q9oPZJ3b99anU5GV8X4IINIaH+O7e6jg/hdsv8QCZ/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cHHNwQAAANsAAAAPAAAAAAAAAAAAAAAA&#10;AKECAABkcnMvZG93bnJldi54bWxQSwUGAAAAAAQABAD5AAAAjwMAAAAA&#10;" adj="22" strokecolor="#0070c0"/>
                      <v:shape id="AutoShape 15" o:spid="_x0000_s1028" type="#_x0000_t32" style="position:absolute;top:558;width:0;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yH8AAAADbAAAADwAAAGRycy9kb3ducmV2LnhtbERP20oDMRB9F/yHMIJvNrHYraxNiwgW&#10;KVRo9QOGzXQT3EyWJN1d/94UCr7N4VxntZl8JwaKyQXW8DhTIIibYBy3Gr6/3h+eQaSMbLALTBp+&#10;KcFmfXuzwtqEkQ80HHMrSginGjXYnPtaytRY8phmoScu3ClEj7nA2EoTcSzhvpNzpSrp0XFpsNjT&#10;m6Xm53j2Gqpqu/x0u3E49XYXlVoYt532Wt/fTa8vIDJN+V98dX+YMv8JLr+U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1ch/AAAAA2wAAAA8AAAAAAAAAAAAAAAAA&#10;oQIAAGRycy9kb3ducmV2LnhtbFBLBQYAAAAABAAEAPkAAACOAwAAAAA=&#10;" strokecolor="#0070c0">
                        <v:stroke endarrow="block"/>
                      </v:shape>
                    </v:group>
                  </w:pict>
                </mc:Fallback>
              </mc:AlternateContent>
            </w:r>
          </w:p>
        </w:tc>
      </w:tr>
      <w:tr w:rsidR="00A91D54" w:rsidTr="00525623">
        <w:trPr>
          <w:trHeight w:val="1551"/>
        </w:trPr>
        <w:tc>
          <w:tcPr>
            <w:tcW w:w="1668" w:type="dxa"/>
          </w:tcPr>
          <w:p w:rsidR="00A91D54" w:rsidRPr="00E25544" w:rsidRDefault="00A91D54" w:rsidP="00525623">
            <w:pPr>
              <w:spacing w:line="360" w:lineRule="auto"/>
              <w:jc w:val="both"/>
              <w:rPr>
                <w:rFonts w:cs="Arial"/>
                <w:b/>
                <w:sz w:val="20"/>
              </w:rPr>
            </w:pPr>
          </w:p>
          <w:p w:rsidR="00A91D54" w:rsidRPr="001B6F19" w:rsidRDefault="00A91D54" w:rsidP="00525623">
            <w:pPr>
              <w:spacing w:line="360" w:lineRule="auto"/>
              <w:jc w:val="both"/>
              <w:rPr>
                <w:rFonts w:cs="Arial"/>
                <w:b/>
                <w:sz w:val="22"/>
              </w:rPr>
            </w:pPr>
            <w:r>
              <w:rPr>
                <w:rFonts w:cs="Arial"/>
                <w:b/>
                <w:sz w:val="22"/>
              </w:rPr>
              <w:t xml:space="preserve">JEFE DE LOGISTICA                                                                                                                                                                                                                                                                                                                                                                                                                                                                                                                                                                                                                     </w:t>
            </w:r>
            <w:r w:rsidRPr="00E25544">
              <w:rPr>
                <w:rFonts w:cs="Arial"/>
                <w:b/>
                <w:sz w:val="20"/>
              </w:rPr>
              <w:t xml:space="preserve"> </w:t>
            </w:r>
          </w:p>
        </w:tc>
        <w:tc>
          <w:tcPr>
            <w:tcW w:w="12416" w:type="dxa"/>
          </w:tcPr>
          <w:p w:rsidR="00A91D54" w:rsidRDefault="00A91D54" w:rsidP="00525623">
            <w:pPr>
              <w:spacing w:line="360" w:lineRule="auto"/>
              <w:jc w:val="both"/>
              <w:rPr>
                <w:rFonts w:cs="Arial"/>
                <w:b/>
              </w:rPr>
            </w:pPr>
            <w:r>
              <w:rPr>
                <w:noProof/>
                <w:lang w:val="es-CO" w:eastAsia="es-CO"/>
              </w:rPr>
              <mc:AlternateContent>
                <mc:Choice Requires="wpg">
                  <w:drawing>
                    <wp:anchor distT="0" distB="0" distL="114300" distR="114300" simplePos="0" relativeHeight="252055552" behindDoc="0" locked="0" layoutInCell="1" allowOverlap="1" wp14:anchorId="17FF57DE" wp14:editId="39DAA4E2">
                      <wp:simplePos x="0" y="0"/>
                      <wp:positionH relativeFrom="column">
                        <wp:posOffset>835989</wp:posOffset>
                      </wp:positionH>
                      <wp:positionV relativeFrom="paragraph">
                        <wp:posOffset>887386</wp:posOffset>
                      </wp:positionV>
                      <wp:extent cx="6146823" cy="1752370"/>
                      <wp:effectExtent l="0" t="0" r="25400" b="19685"/>
                      <wp:wrapNone/>
                      <wp:docPr id="48" name="48 Grupo"/>
                      <wp:cNvGraphicFramePr/>
                      <a:graphic xmlns:a="http://schemas.openxmlformats.org/drawingml/2006/main">
                        <a:graphicData uri="http://schemas.microsoft.com/office/word/2010/wordprocessingGroup">
                          <wpg:wgp>
                            <wpg:cNvGrpSpPr/>
                            <wpg:grpSpPr>
                              <a:xfrm>
                                <a:off x="0" y="0"/>
                                <a:ext cx="6146823" cy="1752370"/>
                                <a:chOff x="0" y="0"/>
                                <a:chExt cx="6146823" cy="1752370"/>
                              </a:xfrm>
                            </wpg:grpSpPr>
                            <wps:wsp>
                              <wps:cNvPr id="20" name="AutoShape 59"/>
                              <wps:cNvCnPr>
                                <a:cxnSpLocks noChangeShapeType="1"/>
                              </wps:cNvCnPr>
                              <wps:spPr bwMode="auto">
                                <a:xfrm>
                                  <a:off x="1355075" y="1443209"/>
                                  <a:ext cx="26416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2952520" y="1454226"/>
                                  <a:ext cx="23622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51" name="AutoShape 52"/>
                              <wps:cNvSpPr>
                                <a:spLocks noChangeArrowheads="1"/>
                              </wps:cNvSpPr>
                              <wps:spPr bwMode="auto">
                                <a:xfrm>
                                  <a:off x="1641513" y="1112703"/>
                                  <a:ext cx="1311275" cy="635635"/>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 xml:space="preserve">Trasladar el CL o el GNCV cumpliendo normas y </w:t>
                                    </w:r>
                                    <w:proofErr w:type="spellStart"/>
                                    <w:r>
                                      <w:rPr>
                                        <w:sz w:val="18"/>
                                        <w:lang w:val="es-CO"/>
                                      </w:rPr>
                                      <w:t>recomenda-ciones</w:t>
                                    </w:r>
                                    <w:proofErr w:type="spellEnd"/>
                                    <w:r>
                                      <w:rPr>
                                        <w:sz w:val="18"/>
                                        <w:lang w:val="es-CO"/>
                                      </w:rPr>
                                      <w:t xml:space="preserve"> de jefe directo.</w:t>
                                    </w:r>
                                  </w:p>
                                </w:txbxContent>
                              </wps:txbx>
                              <wps:bodyPr rot="0" vert="horz" wrap="square" lIns="91440" tIns="45720" rIns="91440" bIns="45720" anchor="t" anchorCtr="0" upright="1">
                                <a:noAutofit/>
                              </wps:bodyPr>
                            </wps:wsp>
                            <wps:wsp>
                              <wps:cNvPr id="59" name="AutoShape 60"/>
                              <wps:cNvSpPr>
                                <a:spLocks noChangeArrowheads="1"/>
                              </wps:cNvSpPr>
                              <wps:spPr bwMode="auto">
                                <a:xfrm>
                                  <a:off x="0" y="1123720"/>
                                  <a:ext cx="1361440" cy="628650"/>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Recibir los anticipos e indicaciones del jefe inmediato y se dirijan a  recoger el producto.</w:t>
                                    </w:r>
                                  </w:p>
                                  <w:p w:rsidR="00525623" w:rsidRPr="00921021" w:rsidRDefault="00525623" w:rsidP="00A91D54">
                                    <w:pPr>
                                      <w:rPr>
                                        <w:sz w:val="18"/>
                                        <w:lang w:val="es-CO"/>
                                      </w:rPr>
                                    </w:pPr>
                                  </w:p>
                                </w:txbxContent>
                              </wps:txbx>
                              <wps:bodyPr rot="0" vert="horz" wrap="square" lIns="91440" tIns="45720" rIns="91440" bIns="45720" anchor="t" anchorCtr="0" upright="1">
                                <a:noAutofit/>
                              </wps:bodyPr>
                            </wps:wsp>
                            <wps:wsp>
                              <wps:cNvPr id="81" name="AutoShape 52"/>
                              <wps:cNvSpPr>
                                <a:spLocks noChangeArrowheads="1"/>
                              </wps:cNvSpPr>
                              <wps:spPr bwMode="auto">
                                <a:xfrm>
                                  <a:off x="4825388" y="1123720"/>
                                  <a:ext cx="1321435" cy="621665"/>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Entregar fact. CL al jefe de logística  y al administrador, y  para EDS GNV los NTG</w:t>
                                    </w:r>
                                  </w:p>
                                </w:txbxContent>
                              </wps:txbx>
                              <wps:bodyPr rot="0" vert="horz" wrap="square" lIns="91440" tIns="45720" rIns="91440" bIns="45720" anchor="t" anchorCtr="0" upright="1">
                                <a:noAutofit/>
                              </wps:bodyPr>
                            </wps:wsp>
                            <wpg:grpSp>
                              <wpg:cNvPr id="36" name="36 Grupo"/>
                              <wpg:cNvGrpSpPr/>
                              <wpg:grpSpPr>
                                <a:xfrm>
                                  <a:off x="892366" y="0"/>
                                  <a:ext cx="1277957" cy="1123598"/>
                                  <a:chOff x="0" y="0"/>
                                  <a:chExt cx="1277957" cy="1123598"/>
                                </a:xfrm>
                              </wpg:grpSpPr>
                              <wps:wsp>
                                <wps:cNvPr id="29" name="AutoShape 59"/>
                                <wps:cNvCnPr>
                                  <a:cxnSpLocks noChangeShapeType="1"/>
                                </wps:cNvCnPr>
                                <wps:spPr bwMode="auto">
                                  <a:xfrm>
                                    <a:off x="0" y="991518"/>
                                    <a:ext cx="0" cy="1320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30" name="30 Conector recto"/>
                                <wps:cNvCnPr/>
                                <wps:spPr>
                                  <a:xfrm>
                                    <a:off x="0" y="991518"/>
                                    <a:ext cx="1277957" cy="0"/>
                                  </a:xfrm>
                                  <a:prstGeom prst="line">
                                    <a:avLst/>
                                  </a:prstGeom>
                                  <a:noFill/>
                                  <a:ln w="9525" cap="flat" cmpd="sng" algn="ctr">
                                    <a:solidFill>
                                      <a:srgbClr val="4F81BD">
                                        <a:shade val="95000"/>
                                        <a:satMod val="105000"/>
                                      </a:srgbClr>
                                    </a:solidFill>
                                    <a:prstDash val="solid"/>
                                  </a:ln>
                                  <a:effectLst/>
                                </wps:spPr>
                                <wps:bodyPr/>
                              </wps:wsp>
                              <wps:wsp>
                                <wps:cNvPr id="35" name="35 Conector recto"/>
                                <wps:cNvCnPr/>
                                <wps:spPr>
                                  <a:xfrm>
                                    <a:off x="1277957" y="0"/>
                                    <a:ext cx="0" cy="991518"/>
                                  </a:xfrm>
                                  <a:prstGeom prst="line">
                                    <a:avLst/>
                                  </a:prstGeom>
                                  <a:noFill/>
                                  <a:ln w="9525" cap="flat" cmpd="sng" algn="ctr">
                                    <a:solidFill>
                                      <a:srgbClr val="4F81BD">
                                        <a:shade val="95000"/>
                                        <a:satMod val="105000"/>
                                      </a:srgbClr>
                                    </a:solidFill>
                                    <a:prstDash val="solid"/>
                                  </a:ln>
                                  <a:effectLst/>
                                </wps:spPr>
                                <wps:bodyPr/>
                              </wps:wsp>
                            </wpg:grpSp>
                            <wps:wsp>
                              <wps:cNvPr id="41" name="AutoShape 52"/>
                              <wps:cNvSpPr>
                                <a:spLocks noChangeArrowheads="1"/>
                              </wps:cNvSpPr>
                              <wps:spPr bwMode="auto">
                                <a:xfrm>
                                  <a:off x="3183875" y="1112703"/>
                                  <a:ext cx="1421130" cy="635635"/>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Realizar cambio de tráiler y/o descarga  de CL en tanques según indique administrador.</w:t>
                                    </w:r>
                                  </w:p>
                                </w:txbxContent>
                              </wps:txbx>
                              <wps:bodyPr rot="0" vert="horz" wrap="square" lIns="91440" tIns="45720" rIns="91440" bIns="45720" anchor="t" anchorCtr="0" upright="1">
                                <a:noAutofit/>
                              </wps:bodyPr>
                            </wps:wsp>
                            <wps:wsp>
                              <wps:cNvPr id="42" name="AutoShape 46"/>
                              <wps:cNvCnPr>
                                <a:cxnSpLocks noChangeShapeType="1"/>
                              </wps:cNvCnPr>
                              <wps:spPr bwMode="auto">
                                <a:xfrm>
                                  <a:off x="4605051" y="1443209"/>
                                  <a:ext cx="23622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48 Grupo" o:spid="_x0000_s1046" style="position:absolute;left:0;text-align:left;margin-left:65.85pt;margin-top:69.85pt;width:484pt;height:138pt;z-index:252055552" coordsize="61468,1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">
                      <v:shape id="AutoShape 59" o:spid="_x0000_s1047" type="#_x0000_t32" style="position:absolute;left:13550;top:14432;width:2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ocAAAADbAAAADwAAAGRycy9kb3ducmV2LnhtbERP3WrCMBS+H+wdwhnsThOF1VGNIoPJ&#10;ECaoe4BDc2yCzUlJsrZ7++VisMuP73+zm3wnBorJBdawmCsQxE0wjlsNX9f32SuIlJENdoFJww8l&#10;2G0fHzZYmzDymYZLbkUJ4VSjBptzX0uZGkse0zz0xIW7hegxFxhbaSKOJdx3cqlUJT06Lg0We3qz&#10;1Nwv315DVR1WJ3cch1tvj1GpF+MO06fWz0/Tfg0i05T/xX/uD6NhWdaXL+U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vqHAAAAA2wAAAA8AAAAAAAAAAAAAAAAA&#10;oQIAAGRycy9kb3ducmV2LnhtbFBLBQYAAAAABAAEAPkAAACOAwAAAAA=&#10;" strokecolor="#0070c0">
                        <v:stroke endarrow="block"/>
                      </v:shape>
                      <v:shape id="AutoShape 46" o:spid="_x0000_s1048" type="#_x0000_t32" style="position:absolute;left:29525;top:14542;width:2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0kesAAAADbAAAADwAAAGRycy9kb3ducmV2LnhtbERP3UrDMBS+F3yHcAbeuWSKVbplQwSH&#10;DDbY9AEOzVkT1pyUJLb17c3FYJcf3/9qM/lODBSTC6xhMVcgiJtgHLcafr4/H99ApIxssAtMGv4o&#10;wWZ9f7fC2oSRjzSccitKCKcaNdic+1rK1FjymOahJy7cOUSPucDYShNxLOG+k09KVdKj49JgsacP&#10;S83l9Os1VNX29eB243Du7S4q9WLcdtpr/TCb3pcgMk35Jr66v4yG5zK2fC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NJHrAAAAA2wAAAA8AAAAAAAAAAAAAAAAA&#10;oQIAAGRycy9kb3ducmV2LnhtbFBLBQYAAAAABAAEAPkAAACOAwAAAAA=&#10;" strokecolor="#0070c0">
                        <v:stroke endarrow="block"/>
                      </v:shape>
                      <v:shape id="_x0000_s1049" type="#_x0000_t109" style="position:absolute;left:16415;top:11127;width:13112;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YMUA&#10;AADbAAAADwAAAGRycy9kb3ducmV2LnhtbESPQWvCQBSE7wX/w/IEL1I30VpC6ioiRPTQg2kvvb1m&#10;X5Ng9m3IrjH+e1coeBxm5htmtRlMI3rqXG1ZQTyLQBAXVtdcKvj+yl4TEM4ja2wsk4IbOdisRy8r&#10;TLW98on63JciQNilqKDyvk2ldEVFBt3MtsTB+7OdQR9kV0rd4TXATSPnUfQuDdYcFipsaVdRcc4v&#10;RsE8meZ7/swOb79HneEy/umni6NSk/Gw/QDhafDP8H/7oBUsY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T5gxQAAANsAAAAPAAAAAAAAAAAAAAAAAJgCAABkcnMv&#10;ZG93bnJldi54bWxQSwUGAAAAAAQABAD1AAAAigMAAAAA&#10;">
                        <v:textbox>
                          <w:txbxContent>
                            <w:p w:rsidR="00525623" w:rsidRPr="00921021" w:rsidRDefault="00525623" w:rsidP="00A91D54">
                              <w:pPr>
                                <w:rPr>
                                  <w:sz w:val="18"/>
                                  <w:lang w:val="es-CO"/>
                                </w:rPr>
                              </w:pPr>
                              <w:r>
                                <w:rPr>
                                  <w:sz w:val="18"/>
                                  <w:lang w:val="es-CO"/>
                                </w:rPr>
                                <w:t xml:space="preserve">Trasladar el CL o el GNCV cumpliendo normas y </w:t>
                              </w:r>
                              <w:proofErr w:type="spellStart"/>
                              <w:r>
                                <w:rPr>
                                  <w:sz w:val="18"/>
                                  <w:lang w:val="es-CO"/>
                                </w:rPr>
                                <w:t>recomenda-ciones</w:t>
                              </w:r>
                              <w:proofErr w:type="spellEnd"/>
                              <w:r>
                                <w:rPr>
                                  <w:sz w:val="18"/>
                                  <w:lang w:val="es-CO"/>
                                </w:rPr>
                                <w:t xml:space="preserve"> de jefe directo.</w:t>
                              </w:r>
                            </w:p>
                          </w:txbxContent>
                        </v:textbox>
                      </v:shape>
                      <v:shape id="_x0000_s1050" type="#_x0000_t109" style="position:absolute;top:11237;width:13614;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yZsYA&#10;AADbAAAADwAAAGRycy9kb3ducmV2LnhtbESPQWvCQBSE70L/w/IKvYhu1EZsmo2UQooePBi9eHvN&#10;viah2bchu43x33cLBY/DzHzDpNvRtGKg3jWWFSzmEQji0uqGKwXnUz7bgHAeWWNrmRTcyME2e5ik&#10;mGh75SMNha9EgLBLUEHtfZdI6cqaDLq57YiD92V7gz7IvpK6x2uAm1Yuo2gtDTYcFmrs6L2m8rv4&#10;MQqWm2nxwYd89/y51znGi8swXe2Venoc315BeBr9Pfzf3mkF8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MyZsYAAADbAAAADwAAAAAAAAAAAAAAAACYAgAAZHJz&#10;L2Rvd25yZXYueG1sUEsFBgAAAAAEAAQA9QAAAIsDAAAAAA==&#10;">
                        <v:textbox>
                          <w:txbxContent>
                            <w:p w:rsidR="00525623" w:rsidRPr="00921021" w:rsidRDefault="00525623" w:rsidP="00A91D54">
                              <w:pPr>
                                <w:rPr>
                                  <w:sz w:val="18"/>
                                  <w:lang w:val="es-CO"/>
                                </w:rPr>
                              </w:pPr>
                              <w:r>
                                <w:rPr>
                                  <w:sz w:val="18"/>
                                  <w:lang w:val="es-CO"/>
                                </w:rPr>
                                <w:t>Recibir los anticipos e indicaciones del jefe inmediato y se dirijan a  recoger el producto.</w:t>
                              </w:r>
                            </w:p>
                            <w:p w:rsidR="00525623" w:rsidRPr="00921021" w:rsidRDefault="00525623" w:rsidP="00A91D54">
                              <w:pPr>
                                <w:rPr>
                                  <w:sz w:val="18"/>
                                  <w:lang w:val="es-CO"/>
                                </w:rPr>
                              </w:pPr>
                            </w:p>
                          </w:txbxContent>
                        </v:textbox>
                      </v:shape>
                      <v:shape id="_x0000_s1051" type="#_x0000_t109" style="position:absolute;left:48253;top:11237;width:13215;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SJ8UA&#10;AADbAAAADwAAAGRycy9kb3ducmV2LnhtbESPQWvCQBSE74X+h+UVehHdRK2E6CqlkKIHD6ZevD2z&#10;zySYfRuy25j+e1cQehxm5htmtRlMI3rqXG1ZQTyJQBAXVtdcKjj+ZOMEhPPIGhvLpOCPHGzWry8r&#10;TLW98YH63JciQNilqKDyvk2ldEVFBt3EtsTBu9jOoA+yK6Xu8BbgppHTKFpIgzWHhQpb+qqouOa/&#10;RsE0GeXfvM+28/NOZ/gRn/rRbKfU+9vwuQThafD/4Wd7qxUkM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RInxQAAANsAAAAPAAAAAAAAAAAAAAAAAJgCAABkcnMv&#10;ZG93bnJldi54bWxQSwUGAAAAAAQABAD1AAAAigMAAAAA&#10;">
                        <v:textbox>
                          <w:txbxContent>
                            <w:p w:rsidR="00525623" w:rsidRPr="00921021" w:rsidRDefault="00525623" w:rsidP="00A91D54">
                              <w:pPr>
                                <w:rPr>
                                  <w:sz w:val="18"/>
                                  <w:lang w:val="es-CO"/>
                                </w:rPr>
                              </w:pPr>
                              <w:r>
                                <w:rPr>
                                  <w:sz w:val="18"/>
                                  <w:lang w:val="es-CO"/>
                                </w:rPr>
                                <w:t>Entregar fact. CL al jefe de logística  y al administrador, y  para EDS GNV los NTG</w:t>
                              </w:r>
                            </w:p>
                          </w:txbxContent>
                        </v:textbox>
                      </v:shape>
                      <v:group id="36 Grupo" o:spid="_x0000_s1052" style="position:absolute;left:8923;width:12780;height:11235" coordsize="12779,1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59" o:spid="_x0000_s1053" type="#_x0000_t32" style="position:absolute;top:991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gXPMMAAADbAAAADwAAAGRycy9kb3ducmV2LnhtbESP0UoDMRRE34X+Q7iCbzax4Fq3TUsR&#10;LFJQaOsHXDa3m9DNzZLE3fXvjSD4OMzMGWa9nXwnBorJBdbwMFcgiJtgHLcaPs+v90sQKSMb7AKT&#10;hm9KsN3MbtZYmzDykYZTbkWBcKpRg825r6VMjSWPaR564uJdQvSYi4ytNBHHAvedXChVSY+Oy4LF&#10;nl4sNdfTl9dQVfunD3cYh0tvD1GpR+P207vWd7fTbgUi05T/w3/tN6Nh8Qy/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YFzzDAAAA2wAAAA8AAAAAAAAAAAAA&#10;AAAAoQIAAGRycy9kb3ducmV2LnhtbFBLBQYAAAAABAAEAPkAAACRAwAAAAA=&#10;" strokecolor="#0070c0">
                          <v:stroke endarrow="block"/>
                        </v:shape>
                        <v:line id="30 Conector recto" o:spid="_x0000_s1054" style="position:absolute;visibility:visible;mso-wrap-style:square" from="0,9915" to="1277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T9MAAAADbAAAADwAAAGRycy9kb3ducmV2LnhtbERPu2rDMBTdC/kHcQPZark1hNSJEkKg&#10;0CGD84B2vJVuLFPryrFU2/37aih0PJz3Zje5VgzUh8azgqcsB0GsvWm4VnC9vD6uQISIbLD1TAp+&#10;KMBuO3vYYGn8yCcazrEWKYRDiQpsjF0pZdCWHIbMd8SJu/neYUywr6XpcUzhrpXPeb6UDhtODRY7&#10;OljSX+dvp+Dd4rGq9GckX3zstamN8fcXpRbzab8GEWmK/+I/95tRUKT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E/TAAAAA2wAAAA8AAAAAAAAAAAAAAAAA&#10;oQIAAGRycy9kb3ducmV2LnhtbFBLBQYAAAAABAAEAPkAAACOAwAAAAA=&#10;" strokecolor="#4a7ebb"/>
                        <v:line id="35 Conector recto" o:spid="_x0000_s1055" style="position:absolute;visibility:visible;mso-wrap-style:square" from="12779,0" to="1277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wbMQAAADbAAAADwAAAGRycy9kb3ducmV2LnhtbESPzWrDMBCE74G8g9hAb7Hchob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7BsxAAAANsAAAAPAAAAAAAAAAAA&#10;AAAAAKECAABkcnMvZG93bnJldi54bWxQSwUGAAAAAAQABAD5AAAAkgMAAAAA&#10;" strokecolor="#4a7ebb"/>
                      </v:group>
                      <v:shape id="_x0000_s1056" type="#_x0000_t109" style="position:absolute;left:31838;top:11127;width:14212;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ovcUA&#10;AADbAAAADwAAAGRycy9kb3ducmV2LnhtbESPT2vCQBTE7wW/w/IEL1I38U8JqauIENFDD6a99Paa&#10;fU2C2bchu8b47V2h0OMwM79h1tvBNKKnztWWFcSzCARxYXXNpYKvz+w1AeE8ssbGMim4k4PtZvSy&#10;xlTbG5+pz30pAoRdigoq79tUSldUZNDNbEscvF/bGfRBdqXUHd4C3DRyHkVv0mDNYaHClvYVFZf8&#10;ahTMk2l+4I/suPw56QxX8Xc/XZyUmoyH3TsIT4P/D/+1j1rBMobnl/AD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Ki9xQAAANsAAAAPAAAAAAAAAAAAAAAAAJgCAABkcnMv&#10;ZG93bnJldi54bWxQSwUGAAAAAAQABAD1AAAAigMAAAAA&#10;">
                        <v:textbox>
                          <w:txbxContent>
                            <w:p w:rsidR="00525623" w:rsidRPr="00921021" w:rsidRDefault="00525623" w:rsidP="00A91D54">
                              <w:pPr>
                                <w:rPr>
                                  <w:sz w:val="18"/>
                                  <w:lang w:val="es-CO"/>
                                </w:rPr>
                              </w:pPr>
                              <w:r>
                                <w:rPr>
                                  <w:sz w:val="18"/>
                                  <w:lang w:val="es-CO"/>
                                </w:rPr>
                                <w:t>Realizar cambio de tráiler y/o descarga  de CL en tanques según indique administrador.</w:t>
                              </w:r>
                            </w:p>
                          </w:txbxContent>
                        </v:textbox>
                      </v:shape>
                      <v:shape id="AutoShape 46" o:spid="_x0000_s1057" type="#_x0000_t32" style="position:absolute;left:46050;top:14432;width:2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g7cMAAADbAAAADwAAAGRycy9kb3ducmV2LnhtbESP0UoDMRRE34X+Q7iCbzax6Fa2TUsR&#10;LFJQaOsHXDa3m9DNzZLE3fXvjSD4OMzMGWa9nXwnBorJBdbwMFcgiJtgHLcaPs+v988gUkY22AUm&#10;Dd+UYLuZ3ayxNmHkIw2n3IoC4VSjBptzX0uZGkse0zz0xMW7hOgxFxlbaSKOBe47uVCqkh4dlwWL&#10;Pb1Yaq6nL6+hqvbLD3cYh0tvD1GpJ+P207vWd7fTbgUi05T/w3/tN6PhcQG/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YO3DAAAA2wAAAA8AAAAAAAAAAAAA&#10;AAAAoQIAAGRycy9kb3ducmV2LnhtbFBLBQYAAAAABAAEAPkAAACRAwAAAAA=&#10;" strokecolor="#0070c0">
                        <v:stroke endarrow="block"/>
                      </v:shape>
                    </v:group>
                  </w:pict>
                </mc:Fallback>
              </mc:AlternateContent>
            </w:r>
            <w:r>
              <w:rPr>
                <w:noProof/>
                <w:lang w:val="es-CO" w:eastAsia="es-CO"/>
              </w:rPr>
              <mc:AlternateContent>
                <mc:Choice Requires="wpg">
                  <w:drawing>
                    <wp:anchor distT="0" distB="0" distL="114300" distR="114300" simplePos="0" relativeHeight="252054528" behindDoc="0" locked="0" layoutInCell="1" allowOverlap="1" wp14:anchorId="13F445A6" wp14:editId="1D20B917">
                      <wp:simplePos x="0" y="0"/>
                      <wp:positionH relativeFrom="column">
                        <wp:posOffset>1056326</wp:posOffset>
                      </wp:positionH>
                      <wp:positionV relativeFrom="paragraph">
                        <wp:posOffset>898403</wp:posOffset>
                      </wp:positionV>
                      <wp:extent cx="5221996" cy="966179"/>
                      <wp:effectExtent l="0" t="0" r="17145" b="24765"/>
                      <wp:wrapNone/>
                      <wp:docPr id="46" name="46 Grupo"/>
                      <wp:cNvGraphicFramePr/>
                      <a:graphic xmlns:a="http://schemas.openxmlformats.org/drawingml/2006/main">
                        <a:graphicData uri="http://schemas.microsoft.com/office/word/2010/wordprocessingGroup">
                          <wpg:wgp>
                            <wpg:cNvGrpSpPr/>
                            <wpg:grpSpPr>
                              <a:xfrm>
                                <a:off x="0" y="0"/>
                                <a:ext cx="5221996" cy="966179"/>
                                <a:chOff x="0" y="0"/>
                                <a:chExt cx="5221996" cy="966179"/>
                              </a:xfrm>
                            </wpg:grpSpPr>
                            <wps:wsp>
                              <wps:cNvPr id="96" name="AutoShape 20"/>
                              <wps:cNvSpPr>
                                <a:spLocks noChangeArrowheads="1"/>
                              </wps:cNvSpPr>
                              <wps:spPr bwMode="auto">
                                <a:xfrm>
                                  <a:off x="3657600" y="143219"/>
                                  <a:ext cx="1407795" cy="822960"/>
                                </a:xfrm>
                                <a:prstGeom prst="flowChartProcess">
                                  <a:avLst/>
                                </a:prstGeom>
                                <a:solidFill>
                                  <a:srgbClr val="FFFFFF"/>
                                </a:solidFill>
                                <a:ln w="9525">
                                  <a:solidFill>
                                    <a:srgbClr val="000000"/>
                                  </a:solidFill>
                                  <a:miter lim="800000"/>
                                  <a:headEnd/>
                                  <a:tailEnd/>
                                </a:ln>
                              </wps:spPr>
                              <wps:txbx>
                                <w:txbxContent>
                                  <w:p w:rsidR="00525623" w:rsidRPr="003A417D" w:rsidRDefault="00525623" w:rsidP="00A91D54">
                                    <w:pPr>
                                      <w:rPr>
                                        <w:sz w:val="17"/>
                                        <w:szCs w:val="17"/>
                                        <w:lang w:val="es-CO"/>
                                      </w:rPr>
                                    </w:pPr>
                                    <w:r w:rsidRPr="003A417D">
                                      <w:rPr>
                                        <w:sz w:val="17"/>
                                        <w:szCs w:val="17"/>
                                        <w:lang w:val="es-CO"/>
                                      </w:rPr>
                                      <w:t xml:space="preserve">Recibir reporte de inventarios  y  requisiciones  de los demás productos  programar compras </w:t>
                                    </w:r>
                                    <w:r>
                                      <w:rPr>
                                        <w:sz w:val="17"/>
                                        <w:szCs w:val="17"/>
                                        <w:lang w:val="es-CO"/>
                                      </w:rPr>
                                      <w:t xml:space="preserve"> o envíos </w:t>
                                    </w:r>
                                    <w:r w:rsidRPr="003A417D">
                                      <w:rPr>
                                        <w:sz w:val="17"/>
                                        <w:szCs w:val="17"/>
                                        <w:lang w:val="es-CO"/>
                                      </w:rPr>
                                      <w:t>pertinentes</w:t>
                                    </w:r>
                                  </w:p>
                                </w:txbxContent>
                              </wps:txbx>
                              <wps:bodyPr rot="0" vert="horz" wrap="square" lIns="91440" tIns="45720" rIns="91440" bIns="45720" anchor="t" anchorCtr="0" upright="1">
                                <a:noAutofit/>
                              </wps:bodyPr>
                            </wps:wsp>
                            <wpg:grpSp>
                              <wpg:cNvPr id="110" name="110 Grupo"/>
                              <wpg:cNvGrpSpPr/>
                              <wpg:grpSpPr>
                                <a:xfrm>
                                  <a:off x="2732183" y="0"/>
                                  <a:ext cx="866852" cy="174120"/>
                                  <a:chOff x="0" y="0"/>
                                  <a:chExt cx="3887924" cy="193143"/>
                                </a:xfrm>
                              </wpg:grpSpPr>
                              <wps:wsp>
                                <wps:cNvPr id="40" name="AutoShape 41"/>
                                <wps:cNvCnPr>
                                  <a:cxnSpLocks noChangeShapeType="1"/>
                                </wps:cNvCnPr>
                                <wps:spPr bwMode="auto">
                                  <a:xfrm>
                                    <a:off x="0" y="77273"/>
                                    <a:ext cx="635" cy="1158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63" name="63 Conector angular"/>
                                <wps:cNvCnPr/>
                                <wps:spPr>
                                  <a:xfrm flipV="1">
                                    <a:off x="0" y="0"/>
                                    <a:ext cx="3887924" cy="78104"/>
                                  </a:xfrm>
                                  <a:prstGeom prst="bentConnector3">
                                    <a:avLst>
                                      <a:gd name="adj1" fmla="val 100056"/>
                                    </a:avLst>
                                  </a:prstGeom>
                                  <a:noFill/>
                                  <a:ln w="9525" cap="flat" cmpd="sng" algn="ctr">
                                    <a:solidFill>
                                      <a:srgbClr val="4F81BD">
                                        <a:shade val="95000"/>
                                        <a:satMod val="105000"/>
                                      </a:srgbClr>
                                    </a:solidFill>
                                    <a:prstDash val="solid"/>
                                  </a:ln>
                                  <a:effectLst/>
                                </wps:spPr>
                                <wps:bodyPr/>
                              </wps:wsp>
                            </wpg:grpSp>
                            <wps:wsp>
                              <wps:cNvPr id="37" name="AutoShape 59"/>
                              <wps:cNvCnPr>
                                <a:cxnSpLocks noChangeShapeType="1"/>
                              </wps:cNvCnPr>
                              <wps:spPr bwMode="auto">
                                <a:xfrm flipH="1">
                                  <a:off x="1399142" y="583894"/>
                                  <a:ext cx="671478"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43" name="AutoShape 44"/>
                              <wps:cNvSpPr>
                                <a:spLocks noChangeArrowheads="1"/>
                              </wps:cNvSpPr>
                              <wps:spPr bwMode="auto">
                                <a:xfrm>
                                  <a:off x="2093205" y="143219"/>
                                  <a:ext cx="1399540" cy="815248"/>
                                </a:xfrm>
                                <a:prstGeom prst="flowChartProcess">
                                  <a:avLst/>
                                </a:prstGeom>
                                <a:solidFill>
                                  <a:srgbClr val="FFFFFF"/>
                                </a:solidFill>
                                <a:ln w="9525">
                                  <a:solidFill>
                                    <a:srgbClr val="000000"/>
                                  </a:solidFill>
                                  <a:miter lim="800000"/>
                                  <a:headEnd/>
                                  <a:tailEnd/>
                                </a:ln>
                              </wps:spPr>
                              <wps:txbx>
                                <w:txbxContent>
                                  <w:p w:rsidR="00525623" w:rsidRPr="00165F5C" w:rsidRDefault="00525623" w:rsidP="00A91D54">
                                    <w:pPr>
                                      <w:rPr>
                                        <w:sz w:val="20"/>
                                        <w:szCs w:val="17"/>
                                        <w:lang w:val="es-CO"/>
                                      </w:rPr>
                                    </w:pPr>
                                    <w:r>
                                      <w:rPr>
                                        <w:sz w:val="18"/>
                                        <w:szCs w:val="17"/>
                                        <w:lang w:val="es-CO"/>
                                      </w:rPr>
                                      <w:t xml:space="preserve">Realizar las órdenes de compra correspondientes a los pedidos de CL </w:t>
                                    </w:r>
                                  </w:p>
                                </w:txbxContent>
                              </wps:txbx>
                              <wps:bodyPr rot="0" vert="horz" wrap="square" lIns="91440" tIns="45720" rIns="91440" bIns="45720" anchor="t" anchorCtr="0" upright="1">
                                <a:noAutofit/>
                              </wps:bodyPr>
                            </wps:wsp>
                            <wps:wsp>
                              <wps:cNvPr id="314" name="AutoShape 59"/>
                              <wps:cNvCnPr>
                                <a:cxnSpLocks noChangeShapeType="1"/>
                              </wps:cNvCnPr>
                              <wps:spPr bwMode="auto">
                                <a:xfrm flipH="1">
                                  <a:off x="3492347" y="594910"/>
                                  <a:ext cx="17526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g:cNvPr id="27" name="27 Grupo"/>
                              <wpg:cNvGrpSpPr/>
                              <wpg:grpSpPr>
                                <a:xfrm>
                                  <a:off x="5045726" y="11016"/>
                                  <a:ext cx="176270" cy="583894"/>
                                  <a:chOff x="0" y="0"/>
                                  <a:chExt cx="176270" cy="583894"/>
                                </a:xfrm>
                              </wpg:grpSpPr>
                              <wps:wsp>
                                <wps:cNvPr id="23" name="AutoShape 59"/>
                                <wps:cNvCnPr>
                                  <a:cxnSpLocks noChangeShapeType="1"/>
                                </wps:cNvCnPr>
                                <wps:spPr bwMode="auto">
                                  <a:xfrm flipH="1">
                                    <a:off x="0" y="583894"/>
                                    <a:ext cx="17627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4" name="24 Conector recto"/>
                                <wps:cNvCnPr/>
                                <wps:spPr>
                                  <a:xfrm flipV="1">
                                    <a:off x="176270" y="0"/>
                                    <a:ext cx="0" cy="583893"/>
                                  </a:xfrm>
                                  <a:prstGeom prst="line">
                                    <a:avLst/>
                                  </a:prstGeom>
                                  <a:noFill/>
                                  <a:ln w="9525" cap="flat" cmpd="sng" algn="ctr">
                                    <a:solidFill>
                                      <a:srgbClr val="4F81BD">
                                        <a:shade val="95000"/>
                                        <a:satMod val="105000"/>
                                      </a:srgbClr>
                                    </a:solidFill>
                                    <a:prstDash val="solid"/>
                                  </a:ln>
                                  <a:effectLst/>
                                </wps:spPr>
                                <wps:bodyPr/>
                              </wps:wsp>
                            </wpg:grpSp>
                            <wps:wsp>
                              <wps:cNvPr id="28" name="AutoShape 44"/>
                              <wps:cNvSpPr>
                                <a:spLocks noChangeArrowheads="1"/>
                              </wps:cNvSpPr>
                              <wps:spPr bwMode="auto">
                                <a:xfrm>
                                  <a:off x="0" y="143219"/>
                                  <a:ext cx="1399540" cy="781685"/>
                                </a:xfrm>
                                <a:prstGeom prst="flowChartProcess">
                                  <a:avLst/>
                                </a:prstGeom>
                                <a:solidFill>
                                  <a:srgbClr val="FFFFFF"/>
                                </a:solidFill>
                                <a:ln w="9525">
                                  <a:solidFill>
                                    <a:srgbClr val="000000"/>
                                  </a:solidFill>
                                  <a:miter lim="800000"/>
                                  <a:headEnd/>
                                  <a:tailEnd/>
                                </a:ln>
                              </wps:spPr>
                              <wps:txbx>
                                <w:txbxContent>
                                  <w:p w:rsidR="00525623" w:rsidRPr="00165F5C" w:rsidRDefault="00525623" w:rsidP="00A91D54">
                                    <w:pPr>
                                      <w:rPr>
                                        <w:sz w:val="20"/>
                                        <w:szCs w:val="17"/>
                                        <w:lang w:val="es-CO"/>
                                      </w:rPr>
                                    </w:pPr>
                                    <w:r>
                                      <w:rPr>
                                        <w:sz w:val="18"/>
                                        <w:szCs w:val="17"/>
                                        <w:lang w:val="es-CO"/>
                                      </w:rPr>
                                      <w:t xml:space="preserve">Reportar novedades o diferencias entre los reportes de inventarios hechos por el </w:t>
                                    </w:r>
                                    <w:proofErr w:type="spellStart"/>
                                    <w:r>
                                      <w:rPr>
                                        <w:sz w:val="18"/>
                                        <w:szCs w:val="17"/>
                                        <w:lang w:val="es-CO"/>
                                      </w:rPr>
                                      <w:t>admdor</w:t>
                                    </w:r>
                                    <w:proofErr w:type="spellEnd"/>
                                    <w:r>
                                      <w:rPr>
                                        <w:sz w:val="18"/>
                                        <w:szCs w:val="17"/>
                                        <w:lang w:val="es-CO"/>
                                      </w:rPr>
                                      <w:t xml:space="preserve"> y las compras realizadas. </w:t>
                                    </w:r>
                                  </w:p>
                                </w:txbxContent>
                              </wps:txbx>
                              <wps:bodyPr rot="0" vert="horz" wrap="square" lIns="91440" tIns="45720" rIns="91440" bIns="45720" anchor="t" anchorCtr="0" upright="1">
                                <a:noAutofit/>
                              </wps:bodyPr>
                            </wps:wsp>
                          </wpg:wgp>
                        </a:graphicData>
                      </a:graphic>
                    </wp:anchor>
                  </w:drawing>
                </mc:Choice>
                <mc:Fallback>
                  <w:pict>
                    <v:group id="46 Grupo" o:spid="_x0000_s1058" style="position:absolute;left:0;text-align:left;margin-left:83.2pt;margin-top:70.75pt;width:411.2pt;height:76.1pt;z-index:252054528" coordsize="52219,9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">
                      <v:shape id="AutoShape 20" o:spid="_x0000_s1059" type="#_x0000_t109" style="position:absolute;left:36576;top:1432;width:14077;height:8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cjsUA&#10;AADbAAAADwAAAGRycy9kb3ducmV2LnhtbESPQWvCQBSE7wX/w/IEL6IbrRUbXUWEiB48NPbS22v2&#10;mQSzb0N2jem/dwWhx2FmvmFWm85UoqXGlZYVTMYRCOLM6pJzBd/nZLQA4TyyxsoyKfgjB5t1722F&#10;sbZ3/qI29bkIEHYxKii8r2MpXVaQQTe2NXHwLrYx6INscqkbvAe4qeQ0iubSYMlhocCadgVl1/Rm&#10;FEwXw3TPp+Qw+z3qBD8mP+3w/ajUoN9tlyA8df4//GoftILPO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RyOxQAAANsAAAAPAAAAAAAAAAAAAAAAAJgCAABkcnMv&#10;ZG93bnJldi54bWxQSwUGAAAAAAQABAD1AAAAigMAAAAA&#10;">
                        <v:textbox>
                          <w:txbxContent>
                            <w:p w:rsidR="00525623" w:rsidRPr="003A417D" w:rsidRDefault="00525623" w:rsidP="00A91D54">
                              <w:pPr>
                                <w:rPr>
                                  <w:sz w:val="17"/>
                                  <w:szCs w:val="17"/>
                                  <w:lang w:val="es-CO"/>
                                </w:rPr>
                              </w:pPr>
                              <w:r w:rsidRPr="003A417D">
                                <w:rPr>
                                  <w:sz w:val="17"/>
                                  <w:szCs w:val="17"/>
                                  <w:lang w:val="es-CO"/>
                                </w:rPr>
                                <w:t xml:space="preserve">Recibir reporte de inventarios  y  requisiciones  de los demás productos  programar compras </w:t>
                              </w:r>
                              <w:r>
                                <w:rPr>
                                  <w:sz w:val="17"/>
                                  <w:szCs w:val="17"/>
                                  <w:lang w:val="es-CO"/>
                                </w:rPr>
                                <w:t xml:space="preserve"> o envíos </w:t>
                              </w:r>
                              <w:r w:rsidRPr="003A417D">
                                <w:rPr>
                                  <w:sz w:val="17"/>
                                  <w:szCs w:val="17"/>
                                  <w:lang w:val="es-CO"/>
                                </w:rPr>
                                <w:t>pertinentes</w:t>
                              </w:r>
                            </w:p>
                          </w:txbxContent>
                        </v:textbox>
                      </v:shape>
                      <v:group id="110 Grupo" o:spid="_x0000_s1060" style="position:absolute;left:27321;width:8669;height:1741" coordsize="38879,1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utoShape 41" o:spid="_x0000_s1061" type="#_x0000_t32" style="position:absolute;top:772;width:6;height:1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bAcAAAADbAAAADwAAAGRycy9kb3ducmV2LnhtbERP3UrDMBS+F3yHcAbeuWSiVbplQwSH&#10;DDbY9AEOzVkT1pyUJLb17c3FYJcf3/9qM/lODBSTC6xhMVcgiJtgHLcafr4/H99ApIxssAtMGv4o&#10;wWZ9f7fC2oSRjzSccitKCKcaNdic+1rK1FjymOahJy7cOUSPucDYShNxLOG+k09KVdKj49JgsacP&#10;S83l9Os1VNX29eB243Du7S4q9WLcdtpr/TCb3pcgMk35Jr66v4yG57K+fC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9WwHAAAAA2wAAAA8AAAAAAAAAAAAAAAAA&#10;oQIAAGRycy9kb3ducmV2LnhtbFBLBQYAAAAABAAEAPkAAACOAwAAAAA=&#10;" strokecolor="#0070c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63 Conector angular" o:spid="_x0000_s1062" type="#_x0000_t34" style="position:absolute;width:38879;height:78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lGgMQAAADbAAAADwAAAGRycy9kb3ducmV2LnhtbESP3WrCQBCF7wu+wzKCd3WjQpDUVYoY&#10;sEJK1TzAkB2TtNnZkN3m5+27hUIvD2fOd+bsDqNpRE+dqy0rWC0jEMSF1TWXCvJ7+rwF4TyyxsYy&#10;KZjIwWE/e9phou3AV+pvvhQBwi5BBZX3bSKlKyoy6Ja2JQ7ew3YGfZBdKXWHQ4CbRq6jKJYGaw4N&#10;FbZ0rKj4un2b8EbO5/e3j6nfntIhv2SX7PF590ot5uPrCwhPo/8//kuftYJ4A79bAgD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UaAxAAAANsAAAAPAAAAAAAAAAAA&#10;AAAAAKECAABkcnMvZG93bnJldi54bWxQSwUGAAAAAAQABAD5AAAAkgMAAAAA&#10;" adj="21612" strokecolor="#4a7ebb"/>
                      </v:group>
                      <v:shape id="AutoShape 59" o:spid="_x0000_s1063" type="#_x0000_t32" style="position:absolute;left:13991;top:5838;width:6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xOw8QAAADbAAAADwAAAGRycy9kb3ducmV2LnhtbESPX2vCMBTF3wd+h3AF32Zqy1Q6oxRx&#10;IOxltoJ7vDR3bVlzU5LMdt9+GQz2eDh/fpzdYTK9uJPznWUFq2UCgri2uuNGwbV6edyC8AFZY2+Z&#10;FHyTh8N+9rDDXNuRL3QvQyPiCPscFbQhDLmUvm7JoF/agTh6H9YZDFG6RmqHYxw3vUyTZC0NdhwJ&#10;LQ50bKn+LL9MhLjb+9Pxbf06pqcJq6wvLu5aKLWYT8UziEBT+A//tc9aQbaB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E7DxAAAANsAAAAPAAAAAAAAAAAA&#10;AAAAAKECAABkcnMvZG93bnJldi54bWxQSwUGAAAAAAQABAD5AAAAkgMAAAAA&#10;" strokecolor="#0070c0">
                        <v:stroke endarrow="block"/>
                      </v:shape>
                      <v:shape id="AutoShape 44" o:spid="_x0000_s1064" type="#_x0000_t109" style="position:absolute;left:20932;top:1432;width:13995;height:8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525623" w:rsidRPr="00165F5C" w:rsidRDefault="00525623" w:rsidP="00A91D54">
                              <w:pPr>
                                <w:rPr>
                                  <w:sz w:val="20"/>
                                  <w:szCs w:val="17"/>
                                  <w:lang w:val="es-CO"/>
                                </w:rPr>
                              </w:pPr>
                              <w:r>
                                <w:rPr>
                                  <w:sz w:val="18"/>
                                  <w:szCs w:val="17"/>
                                  <w:lang w:val="es-CO"/>
                                </w:rPr>
                                <w:t xml:space="preserve">Realizar las órdenes de compra correspondientes a los pedidos de CL </w:t>
                              </w:r>
                            </w:p>
                          </w:txbxContent>
                        </v:textbox>
                      </v:shape>
                      <v:shape id="AutoShape 59" o:spid="_x0000_s1065" type="#_x0000_t32" style="position:absolute;left:34923;top:5949;width:17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MVz8QAAADcAAAADwAAAGRycy9kb3ducmV2LnhtbESPX2vCMBTF3wd+h3AF32aqbmV0Rimi&#10;IOxl1cL2eGnu2rLmpiSxrd9+GQz2eDh/fpztfjKdGMj51rKC1TIBQVxZ3XKtoLyeHl9A+ICssbNM&#10;Cu7kYb+bPWwx03bkgoZLqEUcYZ+hgiaEPpPSVw0Z9EvbE0fvyzqDIUpXS+1wjOOmk+skSaXBliOh&#10;wZ4ODVXfl5uJEPfx+Xx4T9/G9XHC66bLC1fmSi3mU/4KItAU/sN/7bNWsFk9we+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UxXPxAAAANwAAAAPAAAAAAAAAAAA&#10;AAAAAKECAABkcnMvZG93bnJldi54bWxQSwUGAAAAAAQABAD5AAAAkgMAAAAA&#10;" strokecolor="#0070c0">
                        <v:stroke endarrow="block"/>
                      </v:shape>
                      <v:group id="27 Grupo" o:spid="_x0000_s1066" style="position:absolute;left:50457;top:110;width:1762;height:5839" coordsize="1762,5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59" o:spid="_x0000_s1067" type="#_x0000_t32" style="position:absolute;top:5838;width:1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eHcIAAADbAAAADwAAAGRycy9kb3ducmV2LnhtbESPS4vCMBSF98L8h3AHZqfpVBSpRiky&#10;wsBsfIEuL821LTY3JYm28++NILg8nMfHWax604g7OV9bVvA9SkAQF1bXXCo4HjbDGQgfkDU2lknB&#10;P3lYLT8GC8y07XhH930oRRxhn6GCKoQ2k9IXFRn0I9sSR+9incEQpSuldtjFcdPINEmm0mDNkVBh&#10;S+uKiuv+ZiLEnc6T9Xb616U/PR7GTb5zx1ypr88+n4MI1Id3+NX+1QrSM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eHcIAAADbAAAADwAAAAAAAAAAAAAA&#10;AAChAgAAZHJzL2Rvd25yZXYueG1sUEsFBgAAAAAEAAQA+QAAAJADAAAAAA==&#10;" strokecolor="#0070c0">
                          <v:stroke endarrow="block"/>
                        </v:shape>
                        <v:line id="24 Conector recto" o:spid="_x0000_s1068" style="position:absolute;flip:y;visibility:visible;mso-wrap-style:square" from="1762,0" to="1762,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p1sUAAADbAAAADwAAAGRycy9kb3ducmV2LnhtbESPQWvCQBSE7wX/w/KE3szGUKWk2YiI&#10;hQpeqvbQ2yP7kixm36bZrUZ/fbdQ6HGYmW+YYjXaTlxo8MaxgnmSgiCunDbcKDgdX2fPIHxA1tg5&#10;JgU38rAqJw8F5tpd+Z0uh9CICGGfo4I2hD6X0lctWfSJ64mjV7vBYohyaKQe8BrhtpNZmi6lRcNx&#10;ocWeNi1V58O3VbD9DN34hbfsvq932/rDbdx6YZR6nI7rFxCBxvAf/mu/aQXZE/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Lp1sUAAADbAAAADwAAAAAAAAAA&#10;AAAAAAChAgAAZHJzL2Rvd25yZXYueG1sUEsFBgAAAAAEAAQA+QAAAJMDAAAAAA==&#10;" strokecolor="#4a7ebb"/>
                      </v:group>
                      <v:shape id="AutoShape 44" o:spid="_x0000_s1069" type="#_x0000_t109" style="position:absolute;top:1432;width:13995;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textbox>
                          <w:txbxContent>
                            <w:p w:rsidR="00525623" w:rsidRPr="00165F5C" w:rsidRDefault="00525623" w:rsidP="00A91D54">
                              <w:pPr>
                                <w:rPr>
                                  <w:sz w:val="20"/>
                                  <w:szCs w:val="17"/>
                                  <w:lang w:val="es-CO"/>
                                </w:rPr>
                              </w:pPr>
                              <w:r>
                                <w:rPr>
                                  <w:sz w:val="18"/>
                                  <w:szCs w:val="17"/>
                                  <w:lang w:val="es-CO"/>
                                </w:rPr>
                                <w:t xml:space="preserve">Reportar novedades o diferencias entre los reportes de inventarios hechos por el </w:t>
                              </w:r>
                              <w:proofErr w:type="spellStart"/>
                              <w:r>
                                <w:rPr>
                                  <w:sz w:val="18"/>
                                  <w:szCs w:val="17"/>
                                  <w:lang w:val="es-CO"/>
                                </w:rPr>
                                <w:t>admdor</w:t>
                              </w:r>
                              <w:proofErr w:type="spellEnd"/>
                              <w:r>
                                <w:rPr>
                                  <w:sz w:val="18"/>
                                  <w:szCs w:val="17"/>
                                  <w:lang w:val="es-CO"/>
                                </w:rPr>
                                <w:t xml:space="preserve"> y las compras realizadas. </w:t>
                              </w:r>
                            </w:p>
                          </w:txbxContent>
                        </v:textbox>
                      </v:shape>
                    </v:group>
                  </w:pict>
                </mc:Fallback>
              </mc:AlternateContent>
            </w:r>
            <w:r>
              <w:rPr>
                <w:rFonts w:cs="Arial"/>
                <w:b/>
                <w:noProof/>
                <w:lang w:val="es-CO" w:eastAsia="es-CO"/>
              </w:rPr>
              <w:t xml:space="preserve"> </w:t>
            </w:r>
          </w:p>
        </w:tc>
      </w:tr>
      <w:tr w:rsidR="00A91D54" w:rsidTr="00525623">
        <w:trPr>
          <w:trHeight w:val="1414"/>
        </w:trPr>
        <w:tc>
          <w:tcPr>
            <w:tcW w:w="1668" w:type="dxa"/>
          </w:tcPr>
          <w:p w:rsidR="00A91D54" w:rsidRPr="001B6F19" w:rsidRDefault="00A91D54" w:rsidP="00525623">
            <w:pPr>
              <w:spacing w:line="360" w:lineRule="auto"/>
              <w:jc w:val="both"/>
              <w:rPr>
                <w:rFonts w:cs="Arial"/>
                <w:b/>
                <w:sz w:val="22"/>
              </w:rPr>
            </w:pPr>
          </w:p>
          <w:p w:rsidR="00A91D54" w:rsidRPr="001B6F19" w:rsidRDefault="00A91D54" w:rsidP="00525623">
            <w:pPr>
              <w:spacing w:line="360" w:lineRule="auto"/>
              <w:jc w:val="both"/>
              <w:rPr>
                <w:rFonts w:cs="Arial"/>
                <w:b/>
                <w:sz w:val="22"/>
              </w:rPr>
            </w:pPr>
            <w:r>
              <w:rPr>
                <w:rFonts w:cs="Arial"/>
                <w:b/>
                <w:sz w:val="22"/>
              </w:rPr>
              <w:t>ANALISTA DE COMPRAS</w:t>
            </w:r>
          </w:p>
        </w:tc>
        <w:tc>
          <w:tcPr>
            <w:tcW w:w="12416" w:type="dxa"/>
          </w:tcPr>
          <w:p w:rsidR="00A91D54" w:rsidRDefault="00A91D54" w:rsidP="00525623">
            <w:pPr>
              <w:spacing w:line="360" w:lineRule="auto"/>
              <w:jc w:val="both"/>
              <w:rPr>
                <w:rFonts w:cs="Arial"/>
                <w:b/>
              </w:rPr>
            </w:pPr>
          </w:p>
          <w:p w:rsidR="00A91D54" w:rsidRDefault="00A91D54" w:rsidP="00525623">
            <w:pPr>
              <w:spacing w:line="360" w:lineRule="auto"/>
              <w:jc w:val="both"/>
              <w:rPr>
                <w:rFonts w:cs="Arial"/>
                <w:b/>
              </w:rPr>
            </w:pPr>
          </w:p>
          <w:p w:rsidR="00A91D54" w:rsidRDefault="00A91D54" w:rsidP="00525623">
            <w:pPr>
              <w:spacing w:line="360" w:lineRule="auto"/>
              <w:jc w:val="both"/>
              <w:rPr>
                <w:rFonts w:cs="Arial"/>
                <w:b/>
              </w:rPr>
            </w:pPr>
          </w:p>
        </w:tc>
      </w:tr>
      <w:tr w:rsidR="00A91D54" w:rsidTr="00525623">
        <w:trPr>
          <w:trHeight w:val="1127"/>
        </w:trPr>
        <w:tc>
          <w:tcPr>
            <w:tcW w:w="1668" w:type="dxa"/>
          </w:tcPr>
          <w:p w:rsidR="00A91D54" w:rsidRDefault="00A91D54" w:rsidP="00525623">
            <w:pPr>
              <w:spacing w:line="360" w:lineRule="auto"/>
              <w:jc w:val="both"/>
              <w:rPr>
                <w:rFonts w:cs="Arial"/>
                <w:b/>
                <w:sz w:val="22"/>
              </w:rPr>
            </w:pPr>
          </w:p>
          <w:p w:rsidR="00A91D54" w:rsidRPr="001B6F19" w:rsidRDefault="00A91D54" w:rsidP="00525623">
            <w:pPr>
              <w:spacing w:line="360" w:lineRule="auto"/>
              <w:jc w:val="both"/>
              <w:rPr>
                <w:rFonts w:cs="Arial"/>
                <w:b/>
                <w:sz w:val="22"/>
              </w:rPr>
            </w:pPr>
            <w:r w:rsidRPr="001B6F19">
              <w:rPr>
                <w:rFonts w:cs="Arial"/>
                <w:b/>
                <w:sz w:val="22"/>
              </w:rPr>
              <w:t>CONDUCTOR</w:t>
            </w:r>
          </w:p>
        </w:tc>
        <w:tc>
          <w:tcPr>
            <w:tcW w:w="12416" w:type="dxa"/>
          </w:tcPr>
          <w:p w:rsidR="00A91D54" w:rsidRDefault="00A91D54" w:rsidP="00525623">
            <w:pPr>
              <w:spacing w:line="360" w:lineRule="auto"/>
              <w:jc w:val="both"/>
              <w:rPr>
                <w:noProof/>
                <w:lang w:val="es-CO" w:eastAsia="es-CO"/>
              </w:rPr>
            </w:pPr>
            <w:r>
              <w:rPr>
                <w:noProof/>
                <w:lang w:val="es-CO" w:eastAsia="es-CO"/>
              </w:rPr>
              <w:t xml:space="preserve">   </w:t>
            </w:r>
          </w:p>
        </w:tc>
      </w:tr>
      <w:tr w:rsidR="00A91D54" w:rsidTr="00525623">
        <w:trPr>
          <w:trHeight w:val="1110"/>
        </w:trPr>
        <w:tc>
          <w:tcPr>
            <w:tcW w:w="1668" w:type="dxa"/>
          </w:tcPr>
          <w:p w:rsidR="00A91D54" w:rsidRPr="001B6F19" w:rsidRDefault="00A91D54" w:rsidP="00525623">
            <w:pPr>
              <w:spacing w:line="360" w:lineRule="auto"/>
              <w:jc w:val="both"/>
              <w:rPr>
                <w:rFonts w:cs="Arial"/>
                <w:b/>
                <w:sz w:val="22"/>
              </w:rPr>
            </w:pPr>
            <w:r>
              <w:rPr>
                <w:rFonts w:cs="Arial"/>
                <w:b/>
                <w:sz w:val="22"/>
              </w:rPr>
              <w:t xml:space="preserve">VENDEDOR DE SERVICIOS </w:t>
            </w:r>
          </w:p>
        </w:tc>
        <w:tc>
          <w:tcPr>
            <w:tcW w:w="12416" w:type="dxa"/>
          </w:tcPr>
          <w:p w:rsidR="00A91D54" w:rsidRDefault="00A91D54" w:rsidP="00525623">
            <w:pPr>
              <w:spacing w:line="360" w:lineRule="auto"/>
              <w:jc w:val="both"/>
              <w:rPr>
                <w:noProof/>
                <w:lang w:val="es-CO" w:eastAsia="es-CO"/>
              </w:rPr>
            </w:pPr>
            <w:r>
              <w:rPr>
                <w:noProof/>
                <w:lang w:val="es-CO" w:eastAsia="es-CO"/>
              </w:rPr>
              <mc:AlternateContent>
                <mc:Choice Requires="wps">
                  <w:drawing>
                    <wp:anchor distT="0" distB="0" distL="114300" distR="114300" simplePos="0" relativeHeight="252033024" behindDoc="0" locked="0" layoutInCell="1" allowOverlap="1" wp14:anchorId="0B695B49" wp14:editId="63DFAE46">
                      <wp:simplePos x="0" y="0"/>
                      <wp:positionH relativeFrom="column">
                        <wp:posOffset>2909570</wp:posOffset>
                      </wp:positionH>
                      <wp:positionV relativeFrom="paragraph">
                        <wp:posOffset>52070</wp:posOffset>
                      </wp:positionV>
                      <wp:extent cx="1228725" cy="697865"/>
                      <wp:effectExtent l="0" t="0" r="28575" b="26035"/>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97865"/>
                              </a:xfrm>
                              <a:prstGeom prst="flowChartDocument">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sidRPr="00F85C2B">
                                    <w:rPr>
                                      <w:sz w:val="17"/>
                                      <w:szCs w:val="17"/>
                                      <w:lang w:val="es-CO"/>
                                    </w:rPr>
                                    <w:t>Tomar</w:t>
                                  </w:r>
                                  <w:r>
                                    <w:rPr>
                                      <w:sz w:val="17"/>
                                      <w:szCs w:val="17"/>
                                      <w:lang w:val="es-CO"/>
                                    </w:rPr>
                                    <w:t xml:space="preserve"> </w:t>
                                  </w:r>
                                  <w:r w:rsidRPr="00F85C2B">
                                    <w:rPr>
                                      <w:sz w:val="17"/>
                                      <w:szCs w:val="17"/>
                                      <w:lang w:val="es-CO"/>
                                    </w:rPr>
                                    <w:t xml:space="preserve"> medida de los tanques</w:t>
                                  </w:r>
                                  <w:r>
                                    <w:rPr>
                                      <w:sz w:val="17"/>
                                      <w:szCs w:val="17"/>
                                      <w:lang w:val="es-CO"/>
                                    </w:rPr>
                                    <w:t xml:space="preserve"> de la EDS del vehículo y registra en factura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0" o:spid="_x0000_s1070" type="#_x0000_t114" style="position:absolute;left:0;text-align:left;margin-left:229.1pt;margin-top:4.1pt;width:96.75pt;height:54.95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">
                      <v:textbox>
                        <w:txbxContent>
                          <w:p w:rsidR="00525623" w:rsidRPr="00921021" w:rsidRDefault="00525623" w:rsidP="00A91D54">
                            <w:pPr>
                              <w:rPr>
                                <w:sz w:val="18"/>
                                <w:lang w:val="es-CO"/>
                              </w:rPr>
                            </w:pPr>
                            <w:r w:rsidRPr="00F85C2B">
                              <w:rPr>
                                <w:sz w:val="17"/>
                                <w:szCs w:val="17"/>
                                <w:lang w:val="es-CO"/>
                              </w:rPr>
                              <w:t>Tomar</w:t>
                            </w:r>
                            <w:r>
                              <w:rPr>
                                <w:sz w:val="17"/>
                                <w:szCs w:val="17"/>
                                <w:lang w:val="es-CO"/>
                              </w:rPr>
                              <w:t xml:space="preserve"> </w:t>
                            </w:r>
                            <w:r w:rsidRPr="00F85C2B">
                              <w:rPr>
                                <w:sz w:val="17"/>
                                <w:szCs w:val="17"/>
                                <w:lang w:val="es-CO"/>
                              </w:rPr>
                              <w:t xml:space="preserve"> medida de los tanques</w:t>
                            </w:r>
                            <w:r>
                              <w:rPr>
                                <w:sz w:val="17"/>
                                <w:szCs w:val="17"/>
                                <w:lang w:val="es-CO"/>
                              </w:rPr>
                              <w:t xml:space="preserve"> de la EDS del vehículo y registra en factura</w:t>
                            </w: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51456" behindDoc="0" locked="0" layoutInCell="1" allowOverlap="1" wp14:anchorId="172D9A75" wp14:editId="4B8B4AFA">
                      <wp:simplePos x="0" y="0"/>
                      <wp:positionH relativeFrom="column">
                        <wp:posOffset>2700020</wp:posOffset>
                      </wp:positionH>
                      <wp:positionV relativeFrom="paragraph">
                        <wp:posOffset>318135</wp:posOffset>
                      </wp:positionV>
                      <wp:extent cx="209550" cy="1"/>
                      <wp:effectExtent l="0" t="76200" r="19050" b="95250"/>
                      <wp:wrapNone/>
                      <wp:docPr id="123" name="123 Conector recto"/>
                      <wp:cNvGraphicFramePr/>
                      <a:graphic xmlns:a="http://schemas.openxmlformats.org/drawingml/2006/main">
                        <a:graphicData uri="http://schemas.microsoft.com/office/word/2010/wordprocessingShape">
                          <wps:wsp>
                            <wps:cNvCnPr/>
                            <wps:spPr>
                              <a:xfrm flipV="1">
                                <a:off x="0" y="0"/>
                                <a:ext cx="209550" cy="1"/>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123 Conector recto" o:spid="_x0000_s1026" style="position:absolute;flip:y;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pt,25.05pt" to="229.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" strokecolor="#4a7ebb">
                      <v:stroke endarrow="block"/>
                    </v:line>
                  </w:pict>
                </mc:Fallback>
              </mc:AlternateContent>
            </w:r>
            <w:r>
              <w:rPr>
                <w:noProof/>
                <w:lang w:val="es-CO" w:eastAsia="es-CO"/>
              </w:rPr>
              <mc:AlternateContent>
                <mc:Choice Requires="wps">
                  <w:drawing>
                    <wp:anchor distT="0" distB="0" distL="114300" distR="114300" simplePos="0" relativeHeight="252044288" behindDoc="0" locked="0" layoutInCell="1" allowOverlap="1" wp14:anchorId="39C835CF" wp14:editId="50C509A2">
                      <wp:simplePos x="0" y="0"/>
                      <wp:positionH relativeFrom="column">
                        <wp:posOffset>6415267</wp:posOffset>
                      </wp:positionH>
                      <wp:positionV relativeFrom="paragraph">
                        <wp:posOffset>641405</wp:posOffset>
                      </wp:positionV>
                      <wp:extent cx="932180" cy="0"/>
                      <wp:effectExtent l="0" t="0" r="20320" b="19050"/>
                      <wp:wrapNone/>
                      <wp:docPr id="91" name="91 Conector recto"/>
                      <wp:cNvGraphicFramePr/>
                      <a:graphic xmlns:a="http://schemas.openxmlformats.org/drawingml/2006/main">
                        <a:graphicData uri="http://schemas.microsoft.com/office/word/2010/wordprocessingShape">
                          <wps:wsp>
                            <wps:cNvCnPr/>
                            <wps:spPr>
                              <a:xfrm>
                                <a:off x="0" y="0"/>
                                <a:ext cx="9321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91 Conector recto"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505.15pt,50.5pt" to="578.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" strokecolor="#4a7ebb"/>
                  </w:pict>
                </mc:Fallback>
              </mc:AlternateContent>
            </w:r>
            <w:r>
              <w:rPr>
                <w:noProof/>
                <w:lang w:val="es-CO" w:eastAsia="es-CO"/>
              </w:rPr>
              <mc:AlternateContent>
                <mc:Choice Requires="wps">
                  <w:drawing>
                    <wp:anchor distT="0" distB="0" distL="114300" distR="114300" simplePos="0" relativeHeight="252046336" behindDoc="0" locked="0" layoutInCell="1" allowOverlap="1" wp14:anchorId="320F77F9" wp14:editId="167A696C">
                      <wp:simplePos x="0" y="0"/>
                      <wp:positionH relativeFrom="column">
                        <wp:posOffset>6423218</wp:posOffset>
                      </wp:positionH>
                      <wp:positionV relativeFrom="paragraph">
                        <wp:posOffset>641405</wp:posOffset>
                      </wp:positionV>
                      <wp:extent cx="0" cy="109469"/>
                      <wp:effectExtent l="0" t="0" r="19050" b="24130"/>
                      <wp:wrapNone/>
                      <wp:docPr id="93" name="93 Conector recto"/>
                      <wp:cNvGraphicFramePr/>
                      <a:graphic xmlns:a="http://schemas.openxmlformats.org/drawingml/2006/main">
                        <a:graphicData uri="http://schemas.microsoft.com/office/word/2010/wordprocessingShape">
                          <wps:wsp>
                            <wps:cNvCnPr/>
                            <wps:spPr>
                              <a:xfrm flipV="1">
                                <a:off x="0" y="0"/>
                                <a:ext cx="0" cy="10946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93 Conector recto" o:spid="_x0000_s1026" style="position:absolute;flip:y;z-index:252046336;visibility:visible;mso-wrap-style:square;mso-wrap-distance-left:9pt;mso-wrap-distance-top:0;mso-wrap-distance-right:9pt;mso-wrap-distance-bottom:0;mso-position-horizontal:absolute;mso-position-horizontal-relative:text;mso-position-vertical:absolute;mso-position-vertical-relative:text" from="505.75pt,50.5pt" to="505.7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" strokecolor="#4a7ebb"/>
                  </w:pict>
                </mc:Fallback>
              </mc:AlternateContent>
            </w:r>
            <w:r>
              <w:rPr>
                <w:noProof/>
                <w:lang w:val="es-CO" w:eastAsia="es-CO"/>
              </w:rPr>
              <mc:AlternateContent>
                <mc:Choice Requires="wps">
                  <w:drawing>
                    <wp:anchor distT="0" distB="0" distL="114300" distR="114300" simplePos="0" relativeHeight="252030976" behindDoc="0" locked="0" layoutInCell="1" allowOverlap="1" wp14:anchorId="712AFF2A" wp14:editId="198BF189">
                      <wp:simplePos x="0" y="0"/>
                      <wp:positionH relativeFrom="column">
                        <wp:posOffset>-42103</wp:posOffset>
                      </wp:positionH>
                      <wp:positionV relativeFrom="paragraph">
                        <wp:posOffset>54506</wp:posOffset>
                      </wp:positionV>
                      <wp:extent cx="1283265" cy="622273"/>
                      <wp:effectExtent l="0" t="0" r="12700" b="26035"/>
                      <wp:wrapNone/>
                      <wp:docPr id="7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265" cy="622273"/>
                              </a:xfrm>
                              <a:prstGeom prst="flowChartProcess">
                                <a:avLst/>
                              </a:prstGeom>
                              <a:solidFill>
                                <a:srgbClr val="FFFFFF"/>
                              </a:solidFill>
                              <a:ln w="9525">
                                <a:solidFill>
                                  <a:srgbClr val="000000"/>
                                </a:solidFill>
                                <a:miter lim="800000"/>
                                <a:headEnd/>
                                <a:tailEnd/>
                              </a:ln>
                            </wps:spPr>
                            <wps:txbx>
                              <w:txbxContent>
                                <w:p w:rsidR="00525623" w:rsidRPr="000A21BE" w:rsidRDefault="00525623" w:rsidP="00A91D54">
                                  <w:pPr>
                                    <w:rPr>
                                      <w:sz w:val="18"/>
                                    </w:rPr>
                                  </w:pPr>
                                  <w:r>
                                    <w:rPr>
                                      <w:sz w:val="18"/>
                                      <w:szCs w:val="18"/>
                                    </w:rPr>
                                    <w:t>Acompañar en el proceso de descargue al conductor</w:t>
                                  </w:r>
                                </w:p>
                                <w:p w:rsidR="00525623" w:rsidRPr="00921021" w:rsidRDefault="00525623" w:rsidP="00A91D54">
                                  <w:pPr>
                                    <w:rPr>
                                      <w:sz w:val="18"/>
                                      <w:lang w:val="es-CO"/>
                                    </w:rPr>
                                  </w:pPr>
                                </w:p>
                              </w:txbxContent>
                            </wps:txbx>
                            <wps:bodyPr rot="0" vert="horz" wrap="square" lIns="91440" tIns="45720" rIns="91440" bIns="45720" anchor="t" anchorCtr="0" upright="1">
                              <a:noAutofit/>
                            </wps:bodyPr>
                          </wps:wsp>
                        </a:graphicData>
                      </a:graphic>
                    </wp:anchor>
                  </w:drawing>
                </mc:Choice>
                <mc:Fallback>
                  <w:pict>
                    <v:shape id="_x0000_s1071" type="#_x0000_t109" style="position:absolute;left:0;text-align:left;margin-left:-3.3pt;margin-top:4.3pt;width:101.05pt;height:49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">
                      <v:textbox>
                        <w:txbxContent>
                          <w:p w:rsidR="00525623" w:rsidRPr="000A21BE" w:rsidRDefault="00525623" w:rsidP="00A91D54">
                            <w:pPr>
                              <w:rPr>
                                <w:sz w:val="18"/>
                              </w:rPr>
                            </w:pPr>
                            <w:r>
                              <w:rPr>
                                <w:sz w:val="18"/>
                                <w:szCs w:val="18"/>
                              </w:rPr>
                              <w:t>Acompañar en el proceso de descargue al conductor</w:t>
                            </w:r>
                          </w:p>
                          <w:p w:rsidR="00525623" w:rsidRPr="00921021" w:rsidRDefault="00525623" w:rsidP="00A91D54">
                            <w:pPr>
                              <w:rPr>
                                <w:sz w:val="18"/>
                                <w:lang w:val="es-CO"/>
                              </w:rPr>
                            </w:pPr>
                          </w:p>
                        </w:txbxContent>
                      </v:textbox>
                    </v:shape>
                  </w:pict>
                </mc:Fallback>
              </mc:AlternateContent>
            </w:r>
            <w:r>
              <w:rPr>
                <w:noProof/>
                <w:lang w:val="es-CO" w:eastAsia="es-CO"/>
              </w:rPr>
              <mc:AlternateContent>
                <mc:Choice Requires="wps">
                  <w:drawing>
                    <wp:anchor distT="0" distB="0" distL="114300" distR="114300" simplePos="0" relativeHeight="252032000" behindDoc="0" locked="0" layoutInCell="1" allowOverlap="1" wp14:anchorId="28BDD13D" wp14:editId="1510DB0B">
                      <wp:simplePos x="0" y="0"/>
                      <wp:positionH relativeFrom="column">
                        <wp:posOffset>1361618</wp:posOffset>
                      </wp:positionH>
                      <wp:positionV relativeFrom="paragraph">
                        <wp:posOffset>60944</wp:posOffset>
                      </wp:positionV>
                      <wp:extent cx="1376605" cy="622273"/>
                      <wp:effectExtent l="0" t="0" r="14605" b="26035"/>
                      <wp:wrapNone/>
                      <wp:docPr id="7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05" cy="622273"/>
                              </a:xfrm>
                              <a:prstGeom prst="flowChartProcess">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 xml:space="preserve">Informar al </w:t>
                                  </w:r>
                                  <w:proofErr w:type="spellStart"/>
                                  <w:r>
                                    <w:rPr>
                                      <w:sz w:val="18"/>
                                      <w:lang w:val="es-CO"/>
                                    </w:rPr>
                                    <w:t>admdor</w:t>
                                  </w:r>
                                  <w:proofErr w:type="spellEnd"/>
                                  <w:r>
                                    <w:rPr>
                                      <w:sz w:val="18"/>
                                      <w:lang w:val="es-CO"/>
                                    </w:rPr>
                                    <w:t xml:space="preserve">  la llegada de producto tomar  registros e informar a </w:t>
                                  </w:r>
                                  <w:proofErr w:type="spellStart"/>
                                  <w:r>
                                    <w:rPr>
                                      <w:sz w:val="18"/>
                                      <w:lang w:val="es-CO"/>
                                    </w:rPr>
                                    <w:t>admdor</w:t>
                                  </w:r>
                                  <w:proofErr w:type="spellEnd"/>
                                </w:p>
                              </w:txbxContent>
                            </wps:txbx>
                            <wps:bodyPr rot="0" vert="horz" wrap="square" lIns="91440" tIns="45720" rIns="91440" bIns="45720" anchor="t" anchorCtr="0" upright="1">
                              <a:noAutofit/>
                            </wps:bodyPr>
                          </wps:wsp>
                        </a:graphicData>
                      </a:graphic>
                    </wp:anchor>
                  </w:drawing>
                </mc:Choice>
                <mc:Fallback>
                  <w:pict>
                    <v:shape id="AutoShape 52" o:spid="_x0000_s1072" type="#_x0000_t109" style="position:absolute;left:0;text-align:left;margin-left:107.2pt;margin-top:4.8pt;width:108.4pt;height:49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">
                      <v:textbox>
                        <w:txbxContent>
                          <w:p w:rsidR="00525623" w:rsidRPr="00921021" w:rsidRDefault="00525623" w:rsidP="00A91D54">
                            <w:pPr>
                              <w:rPr>
                                <w:sz w:val="18"/>
                                <w:lang w:val="es-CO"/>
                              </w:rPr>
                            </w:pPr>
                            <w:r>
                              <w:rPr>
                                <w:sz w:val="18"/>
                                <w:lang w:val="es-CO"/>
                              </w:rPr>
                              <w:t xml:space="preserve">Informar al </w:t>
                            </w:r>
                            <w:proofErr w:type="spellStart"/>
                            <w:r>
                              <w:rPr>
                                <w:sz w:val="18"/>
                                <w:lang w:val="es-CO"/>
                              </w:rPr>
                              <w:t>admdor</w:t>
                            </w:r>
                            <w:proofErr w:type="spellEnd"/>
                            <w:r>
                              <w:rPr>
                                <w:sz w:val="18"/>
                                <w:lang w:val="es-CO"/>
                              </w:rPr>
                              <w:t xml:space="preserve">  la llegada de producto tomar  registros e informar a </w:t>
                            </w:r>
                            <w:proofErr w:type="spellStart"/>
                            <w:r>
                              <w:rPr>
                                <w:sz w:val="18"/>
                                <w:lang w:val="es-CO"/>
                              </w:rPr>
                              <w:t>admdor</w:t>
                            </w:r>
                            <w:proofErr w:type="spellEnd"/>
                          </w:p>
                        </w:txbxContent>
                      </v:textbox>
                    </v:shape>
                  </w:pict>
                </mc:Fallback>
              </mc:AlternateContent>
            </w:r>
            <w:r>
              <w:rPr>
                <w:noProof/>
                <w:lang w:val="es-CO" w:eastAsia="es-CO"/>
              </w:rPr>
              <mc:AlternateContent>
                <mc:Choice Requires="wps">
                  <w:drawing>
                    <wp:anchor distT="0" distB="0" distL="114300" distR="114300" simplePos="0" relativeHeight="252034048" behindDoc="0" locked="0" layoutInCell="1" allowOverlap="1" wp14:anchorId="42AFEC38" wp14:editId="7205F529">
                      <wp:simplePos x="0" y="0"/>
                      <wp:positionH relativeFrom="column">
                        <wp:posOffset>4426621</wp:posOffset>
                      </wp:positionH>
                      <wp:positionV relativeFrom="paragraph">
                        <wp:posOffset>48067</wp:posOffset>
                      </wp:positionV>
                      <wp:extent cx="1184441" cy="633355"/>
                      <wp:effectExtent l="0" t="0" r="15875" b="14605"/>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441" cy="633355"/>
                              </a:xfrm>
                              <a:prstGeom prst="flowChartProcess">
                                <a:avLst/>
                              </a:prstGeom>
                              <a:solidFill>
                                <a:srgbClr val="FFFFFF"/>
                              </a:solidFill>
                              <a:ln w="9525">
                                <a:solidFill>
                                  <a:srgbClr val="000000"/>
                                </a:solidFill>
                                <a:miter lim="800000"/>
                                <a:headEnd/>
                                <a:tailEnd/>
                              </a:ln>
                            </wps:spPr>
                            <wps:txbx>
                              <w:txbxContent>
                                <w:p w:rsidR="00525623" w:rsidRDefault="00525623" w:rsidP="00A91D54">
                                  <w:pPr>
                                    <w:rPr>
                                      <w:sz w:val="18"/>
                                      <w:szCs w:val="18"/>
                                    </w:rPr>
                                  </w:pPr>
                                  <w:r w:rsidRPr="00776A75">
                                    <w:rPr>
                                      <w:sz w:val="18"/>
                                      <w:szCs w:val="18"/>
                                    </w:rPr>
                                    <w:t>Inspeccionar que se descarga</w:t>
                                  </w:r>
                                  <w:r>
                                    <w:rPr>
                                      <w:sz w:val="18"/>
                                      <w:szCs w:val="18"/>
                                    </w:rPr>
                                    <w:t xml:space="preserve">  </w:t>
                                  </w:r>
                                  <w:r w:rsidRPr="00776A75">
                                    <w:rPr>
                                      <w:sz w:val="18"/>
                                      <w:szCs w:val="18"/>
                                    </w:rPr>
                                    <w:t>la totalidad del CL.</w:t>
                                  </w:r>
                                </w:p>
                                <w:p w:rsidR="00525623" w:rsidRPr="00776A75" w:rsidRDefault="00525623" w:rsidP="00A91D54">
                                  <w:pPr>
                                    <w:rPr>
                                      <w:sz w:val="18"/>
                                      <w:szCs w:val="18"/>
                                    </w:rPr>
                                  </w:pPr>
                                  <w:r>
                                    <w:rPr>
                                      <w:sz w:val="18"/>
                                      <w:szCs w:val="18"/>
                                    </w:rPr>
                                    <w:t>Despachar  NTG</w:t>
                                  </w:r>
                                </w:p>
                                <w:p w:rsidR="00525623" w:rsidRPr="000A21BE" w:rsidRDefault="00525623" w:rsidP="00A91D54">
                                  <w:pPr>
                                    <w:rPr>
                                      <w:sz w:val="18"/>
                                    </w:rPr>
                                  </w:pPr>
                                </w:p>
                                <w:p w:rsidR="00525623" w:rsidRPr="00921021" w:rsidRDefault="00525623" w:rsidP="00A91D54">
                                  <w:pPr>
                                    <w:rPr>
                                      <w:sz w:val="18"/>
                                      <w:lang w:val="es-CO"/>
                                    </w:rPr>
                                  </w:pPr>
                                </w:p>
                              </w:txbxContent>
                            </wps:txbx>
                            <wps:bodyPr rot="0" vert="horz" wrap="square" lIns="91440" tIns="45720" rIns="91440" bIns="45720" anchor="t" anchorCtr="0" upright="1">
                              <a:noAutofit/>
                            </wps:bodyPr>
                          </wps:wsp>
                        </a:graphicData>
                      </a:graphic>
                    </wp:anchor>
                  </w:drawing>
                </mc:Choice>
                <mc:Fallback>
                  <w:pict>
                    <v:shape id="_x0000_s1073" type="#_x0000_t109" style="position:absolute;left:0;text-align:left;margin-left:348.55pt;margin-top:3.8pt;width:93.25pt;height:49.8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">
                      <v:textbox>
                        <w:txbxContent>
                          <w:p w:rsidR="00525623" w:rsidRDefault="00525623" w:rsidP="00A91D54">
                            <w:pPr>
                              <w:rPr>
                                <w:sz w:val="18"/>
                                <w:szCs w:val="18"/>
                              </w:rPr>
                            </w:pPr>
                            <w:r w:rsidRPr="00776A75">
                              <w:rPr>
                                <w:sz w:val="18"/>
                                <w:szCs w:val="18"/>
                              </w:rPr>
                              <w:t>Inspeccionar que se descarga</w:t>
                            </w:r>
                            <w:r>
                              <w:rPr>
                                <w:sz w:val="18"/>
                                <w:szCs w:val="18"/>
                              </w:rPr>
                              <w:t xml:space="preserve">  </w:t>
                            </w:r>
                            <w:r w:rsidRPr="00776A75">
                              <w:rPr>
                                <w:sz w:val="18"/>
                                <w:szCs w:val="18"/>
                              </w:rPr>
                              <w:t>la totalidad del CL.</w:t>
                            </w:r>
                          </w:p>
                          <w:p w:rsidR="00525623" w:rsidRPr="00776A75" w:rsidRDefault="00525623" w:rsidP="00A91D54">
                            <w:pPr>
                              <w:rPr>
                                <w:sz w:val="18"/>
                                <w:szCs w:val="18"/>
                              </w:rPr>
                            </w:pPr>
                            <w:r>
                              <w:rPr>
                                <w:sz w:val="18"/>
                                <w:szCs w:val="18"/>
                              </w:rPr>
                              <w:t>Despachar  NTG</w:t>
                            </w:r>
                          </w:p>
                          <w:p w:rsidR="00525623" w:rsidRPr="000A21BE" w:rsidRDefault="00525623" w:rsidP="00A91D54">
                            <w:pPr>
                              <w:rPr>
                                <w:sz w:val="18"/>
                              </w:rPr>
                            </w:pPr>
                          </w:p>
                          <w:p w:rsidR="00525623" w:rsidRPr="00921021" w:rsidRDefault="00525623" w:rsidP="00A91D54">
                            <w:pPr>
                              <w:rPr>
                                <w:sz w:val="18"/>
                                <w:lang w:val="es-CO"/>
                              </w:rPr>
                            </w:pPr>
                          </w:p>
                        </w:txbxContent>
                      </v:textbox>
                    </v:shape>
                  </w:pict>
                </mc:Fallback>
              </mc:AlternateContent>
            </w:r>
            <w:r>
              <w:rPr>
                <w:noProof/>
                <w:lang w:val="es-CO" w:eastAsia="es-CO"/>
              </w:rPr>
              <mc:AlternateContent>
                <mc:Choice Requires="wps">
                  <w:drawing>
                    <wp:anchor distT="0" distB="0" distL="114300" distR="114300" simplePos="0" relativeHeight="252024832" behindDoc="0" locked="0" layoutInCell="1" allowOverlap="1" wp14:anchorId="699B1769" wp14:editId="7DDDF82C">
                      <wp:simplePos x="0" y="0"/>
                      <wp:positionH relativeFrom="column">
                        <wp:posOffset>1243965</wp:posOffset>
                      </wp:positionH>
                      <wp:positionV relativeFrom="paragraph">
                        <wp:posOffset>363855</wp:posOffset>
                      </wp:positionV>
                      <wp:extent cx="121920" cy="0"/>
                      <wp:effectExtent l="0" t="0" r="11430" b="19050"/>
                      <wp:wrapNone/>
                      <wp:docPr id="32" name="32 Conector recto"/>
                      <wp:cNvGraphicFramePr/>
                      <a:graphic xmlns:a="http://schemas.openxmlformats.org/drawingml/2006/main">
                        <a:graphicData uri="http://schemas.microsoft.com/office/word/2010/wordprocessingShape">
                          <wps:wsp>
                            <wps:cNvCnPr/>
                            <wps:spPr>
                              <a:xfrm>
                                <a:off x="0" y="0"/>
                                <a:ext cx="121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32 Conector recto" o:spid="_x0000_s1026" style="position:absolute;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5pt,28.65pt" to="107.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" strokecolor="#4a7ebb"/>
                  </w:pict>
                </mc:Fallback>
              </mc:AlternateContent>
            </w:r>
          </w:p>
        </w:tc>
      </w:tr>
      <w:tr w:rsidR="00A91D54" w:rsidTr="00525623">
        <w:trPr>
          <w:trHeight w:val="1256"/>
        </w:trPr>
        <w:tc>
          <w:tcPr>
            <w:tcW w:w="1668" w:type="dxa"/>
          </w:tcPr>
          <w:p w:rsidR="00A91D54" w:rsidRDefault="00A91D54" w:rsidP="00525623">
            <w:pPr>
              <w:spacing w:line="360" w:lineRule="auto"/>
              <w:jc w:val="both"/>
              <w:rPr>
                <w:rFonts w:cs="Arial"/>
                <w:b/>
                <w:sz w:val="22"/>
              </w:rPr>
            </w:pPr>
          </w:p>
          <w:p w:rsidR="00A91D54" w:rsidRDefault="00A91D54" w:rsidP="00525623">
            <w:pPr>
              <w:spacing w:line="360" w:lineRule="auto"/>
              <w:jc w:val="both"/>
              <w:rPr>
                <w:rFonts w:cs="Arial"/>
                <w:b/>
                <w:sz w:val="22"/>
              </w:rPr>
            </w:pPr>
            <w:r>
              <w:rPr>
                <w:rFonts w:cs="Arial"/>
                <w:b/>
                <w:sz w:val="22"/>
              </w:rPr>
              <w:t>ASIST. / AUX. CONTABLE</w:t>
            </w:r>
          </w:p>
        </w:tc>
        <w:tc>
          <w:tcPr>
            <w:tcW w:w="12416" w:type="dxa"/>
          </w:tcPr>
          <w:p w:rsidR="00A91D54" w:rsidRDefault="00A91D54" w:rsidP="00525623">
            <w:pPr>
              <w:spacing w:line="360" w:lineRule="auto"/>
              <w:jc w:val="both"/>
              <w:rPr>
                <w:noProof/>
                <w:lang w:val="es-CO" w:eastAsia="es-CO"/>
              </w:rPr>
            </w:pPr>
            <w:r>
              <w:rPr>
                <w:rFonts w:cs="Arial"/>
                <w:b/>
                <w:noProof/>
                <w:sz w:val="20"/>
                <w:szCs w:val="24"/>
                <w:lang w:val="es-CO" w:eastAsia="es-CO"/>
              </w:rPr>
              <mc:AlternateContent>
                <mc:Choice Requires="wps">
                  <w:drawing>
                    <wp:anchor distT="0" distB="0" distL="114300" distR="114300" simplePos="0" relativeHeight="252035072" behindDoc="0" locked="0" layoutInCell="1" allowOverlap="1" wp14:anchorId="4786B8CE" wp14:editId="166C843D">
                      <wp:simplePos x="0" y="0"/>
                      <wp:positionH relativeFrom="column">
                        <wp:posOffset>-43180</wp:posOffset>
                      </wp:positionH>
                      <wp:positionV relativeFrom="paragraph">
                        <wp:posOffset>84455</wp:posOffset>
                      </wp:positionV>
                      <wp:extent cx="1361440" cy="612140"/>
                      <wp:effectExtent l="0" t="0" r="10160" b="16510"/>
                      <wp:wrapNone/>
                      <wp:docPr id="8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12140"/>
                              </a:xfrm>
                              <a:prstGeom prst="flowChartProcess">
                                <a:avLst/>
                              </a:prstGeom>
                              <a:solidFill>
                                <a:srgbClr val="FFFFFF"/>
                              </a:solidFill>
                              <a:ln w="9525">
                                <a:solidFill>
                                  <a:srgbClr val="000000"/>
                                </a:solidFill>
                                <a:miter lim="800000"/>
                                <a:headEnd/>
                                <a:tailEnd/>
                              </a:ln>
                            </wps:spPr>
                            <wps:txbx>
                              <w:txbxContent>
                                <w:p w:rsidR="00525623" w:rsidRPr="000A21BE" w:rsidRDefault="00525623" w:rsidP="00A91D54">
                                  <w:pPr>
                                    <w:rPr>
                                      <w:sz w:val="18"/>
                                    </w:rPr>
                                  </w:pPr>
                                  <w:r>
                                    <w:rPr>
                                      <w:sz w:val="18"/>
                                      <w:szCs w:val="18"/>
                                    </w:rPr>
                                    <w:t>Realiza ajuste contable del CL usado en revisión y calibración de equipos</w:t>
                                  </w:r>
                                </w:p>
                                <w:p w:rsidR="00525623" w:rsidRPr="00921021" w:rsidRDefault="00525623" w:rsidP="00A91D54">
                                  <w:pPr>
                                    <w:rPr>
                                      <w:sz w:val="18"/>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4" type="#_x0000_t109" style="position:absolute;left:0;text-align:left;margin-left:-3.4pt;margin-top:6.65pt;width:107.2pt;height:48.2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">
                      <v:textbox>
                        <w:txbxContent>
                          <w:p w:rsidR="00525623" w:rsidRPr="000A21BE" w:rsidRDefault="00525623" w:rsidP="00A91D54">
                            <w:pPr>
                              <w:rPr>
                                <w:sz w:val="18"/>
                              </w:rPr>
                            </w:pPr>
                            <w:r>
                              <w:rPr>
                                <w:sz w:val="18"/>
                                <w:szCs w:val="18"/>
                              </w:rPr>
                              <w:t>Realiza ajuste contable del CL usado en revisión y calibración de equipos</w:t>
                            </w:r>
                          </w:p>
                          <w:p w:rsidR="00525623" w:rsidRPr="00921021" w:rsidRDefault="00525623" w:rsidP="00A91D54">
                            <w:pPr>
                              <w:rPr>
                                <w:sz w:val="18"/>
                                <w:lang w:val="es-CO"/>
                              </w:rPr>
                            </w:pP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38144" behindDoc="0" locked="0" layoutInCell="1" allowOverlap="1" wp14:anchorId="5C19E3FC" wp14:editId="684C33DB">
                      <wp:simplePos x="0" y="0"/>
                      <wp:positionH relativeFrom="column">
                        <wp:posOffset>1318260</wp:posOffset>
                      </wp:positionH>
                      <wp:positionV relativeFrom="paragraph">
                        <wp:posOffset>358775</wp:posOffset>
                      </wp:positionV>
                      <wp:extent cx="204470" cy="0"/>
                      <wp:effectExtent l="0" t="76200" r="24130" b="95250"/>
                      <wp:wrapNone/>
                      <wp:docPr id="88" name="88 Conector recto"/>
                      <wp:cNvGraphicFramePr/>
                      <a:graphic xmlns:a="http://schemas.openxmlformats.org/drawingml/2006/main">
                        <a:graphicData uri="http://schemas.microsoft.com/office/word/2010/wordprocessingShape">
                          <wps:wsp>
                            <wps:cNvCnPr/>
                            <wps:spPr>
                              <a:xfrm>
                                <a:off x="0" y="0"/>
                                <a:ext cx="204470" cy="0"/>
                              </a:xfrm>
                              <a:prstGeom prst="line">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line id="88 Conector recto"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103.8pt,28.25pt" to="119.9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" strokecolor="#4a7ebb">
                      <v:stroke endarrow="block"/>
                    </v:line>
                  </w:pict>
                </mc:Fallback>
              </mc:AlternateContent>
            </w:r>
            <w:r>
              <w:rPr>
                <w:noProof/>
                <w:lang w:val="es-CO" w:eastAsia="es-CO"/>
              </w:rPr>
              <mc:AlternateContent>
                <mc:Choice Requires="wps">
                  <w:drawing>
                    <wp:anchor distT="0" distB="0" distL="114300" distR="114300" simplePos="0" relativeHeight="252022784" behindDoc="0" locked="0" layoutInCell="1" allowOverlap="1" wp14:anchorId="4E6E3552" wp14:editId="75005FAE">
                      <wp:simplePos x="0" y="0"/>
                      <wp:positionH relativeFrom="column">
                        <wp:posOffset>5948045</wp:posOffset>
                      </wp:positionH>
                      <wp:positionV relativeFrom="paragraph">
                        <wp:posOffset>255905</wp:posOffset>
                      </wp:positionV>
                      <wp:extent cx="809625" cy="347345"/>
                      <wp:effectExtent l="0" t="0" r="2857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47345"/>
                              </a:xfrm>
                              <a:prstGeom prst="flowChartTerminator">
                                <a:avLst/>
                              </a:prstGeom>
                              <a:solidFill>
                                <a:srgbClr val="FFFFFF"/>
                              </a:solidFill>
                              <a:ln w="9525">
                                <a:solidFill>
                                  <a:srgbClr val="000000"/>
                                </a:solidFill>
                                <a:miter lim="800000"/>
                                <a:headEnd/>
                                <a:tailEnd/>
                              </a:ln>
                            </wps:spPr>
                            <wps:txbx>
                              <w:txbxContent>
                                <w:p w:rsidR="00525623" w:rsidRPr="00BA4036" w:rsidRDefault="00525623" w:rsidP="00A91D54">
                                  <w:pPr>
                                    <w:jc w:val="center"/>
                                    <w:rPr>
                                      <w:b/>
                                      <w:sz w:val="20"/>
                                      <w:lang w:val="es-CO"/>
                                    </w:rPr>
                                  </w:pPr>
                                  <w:r>
                                    <w:rPr>
                                      <w:b/>
                                      <w:sz w:val="20"/>
                                      <w:lang w:val="es-CO"/>
                                    </w:rPr>
                                    <w:t>FIN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3" o:spid="_x0000_s1075" type="#_x0000_t116" style="position:absolute;left:0;text-align:left;margin-left:468.35pt;margin-top:20.15pt;width:63.75pt;height:27.35pt;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">
                      <v:textbox>
                        <w:txbxContent>
                          <w:p w:rsidR="00525623" w:rsidRPr="00BA4036" w:rsidRDefault="00525623" w:rsidP="00A91D54">
                            <w:pPr>
                              <w:jc w:val="center"/>
                              <w:rPr>
                                <w:b/>
                                <w:sz w:val="20"/>
                                <w:lang w:val="es-CO"/>
                              </w:rPr>
                            </w:pPr>
                            <w:r>
                              <w:rPr>
                                <w:b/>
                                <w:sz w:val="20"/>
                                <w:lang w:val="es-CO"/>
                              </w:rPr>
                              <w:t>FIN</w:t>
                            </w: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52480" behindDoc="0" locked="0" layoutInCell="1" allowOverlap="1" wp14:anchorId="2A638EB3" wp14:editId="48661F80">
                      <wp:simplePos x="0" y="0"/>
                      <wp:positionH relativeFrom="column">
                        <wp:posOffset>5648960</wp:posOffset>
                      </wp:positionH>
                      <wp:positionV relativeFrom="paragraph">
                        <wp:posOffset>358775</wp:posOffset>
                      </wp:positionV>
                      <wp:extent cx="278130" cy="0"/>
                      <wp:effectExtent l="0" t="76200" r="26670" b="95250"/>
                      <wp:wrapNone/>
                      <wp:docPr id="120" name="120 Conector recto"/>
                      <wp:cNvGraphicFramePr/>
                      <a:graphic xmlns:a="http://schemas.openxmlformats.org/drawingml/2006/main">
                        <a:graphicData uri="http://schemas.microsoft.com/office/word/2010/wordprocessingShape">
                          <wps:wsp>
                            <wps:cNvCnPr/>
                            <wps:spPr>
                              <a:xfrm>
                                <a:off x="0" y="0"/>
                                <a:ext cx="278130" cy="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line id="120 Conector recto" o:spid="_x0000_s1026" style="position:absolute;z-index:25205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8pt,28.25pt" to="466.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" strokecolor="#4a7ebb">
                      <v:stroke endarrow="block"/>
                    </v:line>
                  </w:pict>
                </mc:Fallback>
              </mc:AlternateContent>
            </w:r>
            <w:r>
              <w:rPr>
                <w:rFonts w:cs="Arial"/>
                <w:b/>
                <w:noProof/>
                <w:sz w:val="20"/>
                <w:szCs w:val="24"/>
                <w:lang w:val="es-CO" w:eastAsia="es-CO"/>
              </w:rPr>
              <mc:AlternateContent>
                <mc:Choice Requires="wps">
                  <w:drawing>
                    <wp:anchor distT="0" distB="0" distL="114300" distR="114300" simplePos="0" relativeHeight="252029952" behindDoc="0" locked="0" layoutInCell="1" allowOverlap="1" wp14:anchorId="10D34D5E" wp14:editId="154BB6CA">
                      <wp:simplePos x="0" y="0"/>
                      <wp:positionH relativeFrom="column">
                        <wp:posOffset>4757420</wp:posOffset>
                      </wp:positionH>
                      <wp:positionV relativeFrom="paragraph">
                        <wp:posOffset>102235</wp:posOffset>
                      </wp:positionV>
                      <wp:extent cx="897890" cy="621665"/>
                      <wp:effectExtent l="0" t="0" r="16510" b="26035"/>
                      <wp:wrapNone/>
                      <wp:docPr id="9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621665"/>
                              </a:xfrm>
                              <a:prstGeom prst="flowChartDocument">
                                <a:avLst/>
                              </a:prstGeom>
                              <a:solidFill>
                                <a:srgbClr val="FFFFFF"/>
                              </a:solidFill>
                              <a:ln w="9525">
                                <a:solidFill>
                                  <a:srgbClr val="000000"/>
                                </a:solidFill>
                                <a:miter lim="800000"/>
                                <a:headEnd/>
                                <a:tailEnd/>
                              </a:ln>
                            </wps:spPr>
                            <wps:txbx>
                              <w:txbxContent>
                                <w:p w:rsidR="00525623" w:rsidRPr="00921021" w:rsidRDefault="00525623" w:rsidP="00A91D54">
                                  <w:pPr>
                                    <w:rPr>
                                      <w:sz w:val="18"/>
                                      <w:lang w:val="es-CO"/>
                                    </w:rPr>
                                  </w:pPr>
                                  <w:r>
                                    <w:rPr>
                                      <w:sz w:val="18"/>
                                      <w:lang w:val="es-CO"/>
                                    </w:rPr>
                                    <w:t>Archivar factura  física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114" style="position:absolute;left:0;text-align:left;margin-left:374.6pt;margin-top:8.05pt;width:70.7pt;height:48.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">
                      <v:textbox>
                        <w:txbxContent>
                          <w:p w:rsidR="00525623" w:rsidRPr="00921021" w:rsidRDefault="00525623" w:rsidP="00A91D54">
                            <w:pPr>
                              <w:rPr>
                                <w:sz w:val="18"/>
                                <w:lang w:val="es-CO"/>
                              </w:rPr>
                            </w:pPr>
                            <w:r>
                              <w:rPr>
                                <w:sz w:val="18"/>
                                <w:lang w:val="es-CO"/>
                              </w:rPr>
                              <w:t>Archivar factura  física</w:t>
                            </w: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39168" behindDoc="0" locked="0" layoutInCell="1" allowOverlap="1" wp14:anchorId="14B01A3C" wp14:editId="42EB21C6">
                      <wp:simplePos x="0" y="0"/>
                      <wp:positionH relativeFrom="column">
                        <wp:posOffset>2911475</wp:posOffset>
                      </wp:positionH>
                      <wp:positionV relativeFrom="paragraph">
                        <wp:posOffset>363855</wp:posOffset>
                      </wp:positionV>
                      <wp:extent cx="156845" cy="0"/>
                      <wp:effectExtent l="0" t="76200" r="14605" b="95250"/>
                      <wp:wrapNone/>
                      <wp:docPr id="89" name="89 Conector recto"/>
                      <wp:cNvGraphicFramePr/>
                      <a:graphic xmlns:a="http://schemas.openxmlformats.org/drawingml/2006/main">
                        <a:graphicData uri="http://schemas.microsoft.com/office/word/2010/wordprocessingShape">
                          <wps:wsp>
                            <wps:cNvCnPr/>
                            <wps:spPr>
                              <a:xfrm>
                                <a:off x="0" y="0"/>
                                <a:ext cx="156845" cy="0"/>
                              </a:xfrm>
                              <a:prstGeom prst="line">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line id="89 Conector recto" o:spid="_x0000_s1026" style="position:absolute;z-index:252039168;visibility:visible;mso-wrap-style:square;mso-wrap-distance-left:9pt;mso-wrap-distance-top:0;mso-wrap-distance-right:9pt;mso-wrap-distance-bottom:0;mso-position-horizontal:absolute;mso-position-horizontal-relative:text;mso-position-vertical:absolute;mso-position-vertical-relative:text" from="229.25pt,28.65pt" to="241.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" strokecolor="#4a7ebb">
                      <v:stroke endarrow="block"/>
                    </v:line>
                  </w:pict>
                </mc:Fallback>
              </mc:AlternateContent>
            </w:r>
            <w:r>
              <w:rPr>
                <w:rFonts w:cs="Arial"/>
                <w:b/>
                <w:noProof/>
                <w:sz w:val="20"/>
                <w:szCs w:val="24"/>
                <w:lang w:val="es-CO" w:eastAsia="es-CO"/>
              </w:rPr>
              <mc:AlternateContent>
                <mc:Choice Requires="wps">
                  <w:drawing>
                    <wp:anchor distT="0" distB="0" distL="114300" distR="114300" simplePos="0" relativeHeight="252036096" behindDoc="0" locked="0" layoutInCell="1" allowOverlap="1" wp14:anchorId="517B88B0" wp14:editId="0B37A706">
                      <wp:simplePos x="0" y="0"/>
                      <wp:positionH relativeFrom="column">
                        <wp:posOffset>3058795</wp:posOffset>
                      </wp:positionH>
                      <wp:positionV relativeFrom="paragraph">
                        <wp:posOffset>78740</wp:posOffset>
                      </wp:positionV>
                      <wp:extent cx="1431925" cy="621665"/>
                      <wp:effectExtent l="0" t="0" r="15875" b="26035"/>
                      <wp:wrapNone/>
                      <wp:docPr id="8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621665"/>
                              </a:xfrm>
                              <a:prstGeom prst="flowChartProcess">
                                <a:avLst/>
                              </a:prstGeom>
                              <a:solidFill>
                                <a:srgbClr val="FFFFFF"/>
                              </a:solidFill>
                              <a:ln w="9525">
                                <a:solidFill>
                                  <a:srgbClr val="000000"/>
                                </a:solidFill>
                                <a:miter lim="800000"/>
                                <a:headEnd/>
                                <a:tailEnd/>
                              </a:ln>
                            </wps:spPr>
                            <wps:txbx>
                              <w:txbxContent>
                                <w:p w:rsidR="00525623" w:rsidRPr="000A21BE" w:rsidRDefault="00525623" w:rsidP="00A91D54">
                                  <w:pPr>
                                    <w:rPr>
                                      <w:sz w:val="18"/>
                                    </w:rPr>
                                  </w:pPr>
                                  <w:r>
                                    <w:rPr>
                                      <w:sz w:val="18"/>
                                      <w:szCs w:val="18"/>
                                    </w:rPr>
                                    <w:t>Diligenciar la planilla de compras del combustible y calcular los impuestos</w:t>
                                  </w:r>
                                </w:p>
                                <w:p w:rsidR="00525623" w:rsidRPr="00921021" w:rsidRDefault="00525623" w:rsidP="00A91D54">
                                  <w:pPr>
                                    <w:rPr>
                                      <w:sz w:val="18"/>
                                      <w:lang w:val="es-CO"/>
                                    </w:rPr>
                                  </w:pPr>
                                </w:p>
                              </w:txbxContent>
                            </wps:txbx>
                            <wps:bodyPr rot="0" vert="horz" wrap="square" lIns="91440" tIns="45720" rIns="91440" bIns="45720" anchor="t" anchorCtr="0" upright="1">
                              <a:noAutofit/>
                            </wps:bodyPr>
                          </wps:wsp>
                        </a:graphicData>
                      </a:graphic>
                    </wp:anchor>
                  </w:drawing>
                </mc:Choice>
                <mc:Fallback>
                  <w:pict>
                    <v:shape id="_x0000_s1077" type="#_x0000_t109" style="position:absolute;left:0;text-align:left;margin-left:240.85pt;margin-top:6.2pt;width:112.75pt;height:48.9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">
                      <v:textbox>
                        <w:txbxContent>
                          <w:p w:rsidR="00525623" w:rsidRPr="000A21BE" w:rsidRDefault="00525623" w:rsidP="00A91D54">
                            <w:pPr>
                              <w:rPr>
                                <w:sz w:val="18"/>
                              </w:rPr>
                            </w:pPr>
                            <w:r>
                              <w:rPr>
                                <w:sz w:val="18"/>
                                <w:szCs w:val="18"/>
                              </w:rPr>
                              <w:t>Diligenciar la planilla de compras del combustible y calcular los impuestos</w:t>
                            </w:r>
                          </w:p>
                          <w:p w:rsidR="00525623" w:rsidRPr="00921021" w:rsidRDefault="00525623" w:rsidP="00A91D54">
                            <w:pPr>
                              <w:rPr>
                                <w:sz w:val="18"/>
                                <w:lang w:val="es-CO"/>
                              </w:rPr>
                            </w:pP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37120" behindDoc="0" locked="0" layoutInCell="1" allowOverlap="1" wp14:anchorId="710F57E9" wp14:editId="74AC7177">
                      <wp:simplePos x="0" y="0"/>
                      <wp:positionH relativeFrom="column">
                        <wp:posOffset>1475740</wp:posOffset>
                      </wp:positionH>
                      <wp:positionV relativeFrom="paragraph">
                        <wp:posOffset>85725</wp:posOffset>
                      </wp:positionV>
                      <wp:extent cx="1431925" cy="621665"/>
                      <wp:effectExtent l="0" t="0" r="15875" b="26035"/>
                      <wp:wrapNone/>
                      <wp:docPr id="8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621665"/>
                              </a:xfrm>
                              <a:prstGeom prst="flowChartProcess">
                                <a:avLst/>
                              </a:prstGeom>
                              <a:solidFill>
                                <a:srgbClr val="FFFFFF"/>
                              </a:solidFill>
                              <a:ln w="9525">
                                <a:solidFill>
                                  <a:srgbClr val="000000"/>
                                </a:solidFill>
                                <a:miter lim="800000"/>
                                <a:headEnd/>
                                <a:tailEnd/>
                              </a:ln>
                            </wps:spPr>
                            <wps:txbx>
                              <w:txbxContent>
                                <w:p w:rsidR="00525623" w:rsidRPr="000A21BE" w:rsidRDefault="00525623" w:rsidP="00A91D54">
                                  <w:pPr>
                                    <w:rPr>
                                      <w:sz w:val="18"/>
                                    </w:rPr>
                                  </w:pPr>
                                  <w:r>
                                    <w:rPr>
                                      <w:sz w:val="18"/>
                                      <w:szCs w:val="18"/>
                                    </w:rPr>
                                    <w:t>Causación de las facturas  (compras de combustible y demás productos)</w:t>
                                  </w:r>
                                </w:p>
                                <w:p w:rsidR="00525623" w:rsidRPr="0043285A" w:rsidRDefault="00525623" w:rsidP="00A91D54">
                                  <w:pPr>
                                    <w:rPr>
                                      <w:sz w:val="18"/>
                                    </w:rPr>
                                  </w:pPr>
                                </w:p>
                              </w:txbxContent>
                            </wps:txbx>
                            <wps:bodyPr rot="0" vert="horz" wrap="square" lIns="91440" tIns="45720" rIns="91440" bIns="45720" anchor="t" anchorCtr="0" upright="1">
                              <a:noAutofit/>
                            </wps:bodyPr>
                          </wps:wsp>
                        </a:graphicData>
                      </a:graphic>
                    </wp:anchor>
                  </w:drawing>
                </mc:Choice>
                <mc:Fallback>
                  <w:pict>
                    <v:shape id="_x0000_s1078" type="#_x0000_t109" style="position:absolute;left:0;text-align:left;margin-left:116.2pt;margin-top:6.75pt;width:112.75pt;height:48.95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">
                      <v:textbox>
                        <w:txbxContent>
                          <w:p w:rsidR="00525623" w:rsidRPr="000A21BE" w:rsidRDefault="00525623" w:rsidP="00A91D54">
                            <w:pPr>
                              <w:rPr>
                                <w:sz w:val="18"/>
                              </w:rPr>
                            </w:pPr>
                            <w:r>
                              <w:rPr>
                                <w:sz w:val="18"/>
                                <w:szCs w:val="18"/>
                              </w:rPr>
                              <w:t>Causación de las facturas  (compras de combustible y demás productos)</w:t>
                            </w:r>
                          </w:p>
                          <w:p w:rsidR="00525623" w:rsidRPr="0043285A" w:rsidRDefault="00525623" w:rsidP="00A91D54">
                            <w:pPr>
                              <w:rPr>
                                <w:sz w:val="18"/>
                              </w:rPr>
                            </w:pPr>
                          </w:p>
                        </w:txbxContent>
                      </v:textbox>
                    </v:shape>
                  </w:pict>
                </mc:Fallback>
              </mc:AlternateContent>
            </w:r>
            <w:r>
              <w:rPr>
                <w:rFonts w:cs="Arial"/>
                <w:b/>
                <w:noProof/>
                <w:sz w:val="20"/>
                <w:szCs w:val="24"/>
                <w:lang w:val="es-CO" w:eastAsia="es-CO"/>
              </w:rPr>
              <mc:AlternateContent>
                <mc:Choice Requires="wps">
                  <w:drawing>
                    <wp:anchor distT="0" distB="0" distL="114300" distR="114300" simplePos="0" relativeHeight="252043264" behindDoc="0" locked="0" layoutInCell="1" allowOverlap="1" wp14:anchorId="1689CAC2" wp14:editId="3F3436F0">
                      <wp:simplePos x="0" y="0"/>
                      <wp:positionH relativeFrom="column">
                        <wp:posOffset>642620</wp:posOffset>
                      </wp:positionH>
                      <wp:positionV relativeFrom="paragraph">
                        <wp:posOffset>7841</wp:posOffset>
                      </wp:positionV>
                      <wp:extent cx="5781675" cy="20320"/>
                      <wp:effectExtent l="0" t="0" r="28575" b="36830"/>
                      <wp:wrapNone/>
                      <wp:docPr id="86" name="86 Conector recto"/>
                      <wp:cNvGraphicFramePr/>
                      <a:graphic xmlns:a="http://schemas.openxmlformats.org/drawingml/2006/main">
                        <a:graphicData uri="http://schemas.microsoft.com/office/word/2010/wordprocessingShape">
                          <wps:wsp>
                            <wps:cNvCnPr/>
                            <wps:spPr>
                              <a:xfrm>
                                <a:off x="0" y="0"/>
                                <a:ext cx="5781675" cy="203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86 Conector recto" o:spid="_x0000_s1026" style="position:absolute;z-index:252043264;visibility:visible;mso-wrap-style:square;mso-wrap-distance-left:9pt;mso-wrap-distance-top:0;mso-wrap-distance-right:9pt;mso-wrap-distance-bottom:0;mso-position-horizontal:absolute;mso-position-horizontal-relative:text;mso-position-vertical:absolute;mso-position-vertical-relative:text" from="50.6pt,.6pt" to="50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" strokecolor="#4a7ebb"/>
                  </w:pict>
                </mc:Fallback>
              </mc:AlternateContent>
            </w:r>
            <w:r>
              <w:rPr>
                <w:rFonts w:cs="Arial"/>
                <w:b/>
                <w:noProof/>
                <w:sz w:val="20"/>
                <w:szCs w:val="24"/>
                <w:lang w:val="es-CO" w:eastAsia="es-CO"/>
              </w:rPr>
              <mc:AlternateContent>
                <mc:Choice Requires="wps">
                  <w:drawing>
                    <wp:anchor distT="0" distB="0" distL="114300" distR="114300" simplePos="0" relativeHeight="252047360" behindDoc="0" locked="0" layoutInCell="1" allowOverlap="1" wp14:anchorId="512C7372" wp14:editId="3155C996">
                      <wp:simplePos x="0" y="0"/>
                      <wp:positionH relativeFrom="column">
                        <wp:posOffset>650571</wp:posOffset>
                      </wp:positionH>
                      <wp:positionV relativeFrom="paragraph">
                        <wp:posOffset>23743</wp:posOffset>
                      </wp:positionV>
                      <wp:extent cx="7951" cy="71562"/>
                      <wp:effectExtent l="57150" t="0" r="87630" b="62230"/>
                      <wp:wrapNone/>
                      <wp:docPr id="9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1" cy="71562"/>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1" o:spid="_x0000_s1026" type="#_x0000_t32" style="position:absolute;margin-left:51.25pt;margin-top:1.85pt;width:.65pt;height:5.65pt;flip:x;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" strokecolor="#0070c0">
                      <v:stroke endarrow="block"/>
                    </v:shape>
                  </w:pict>
                </mc:Fallback>
              </mc:AlternateContent>
            </w:r>
            <w:r>
              <w:rPr>
                <w:rFonts w:cs="Arial"/>
                <w:b/>
                <w:noProof/>
                <w:sz w:val="20"/>
                <w:szCs w:val="24"/>
                <w:lang w:val="es-CO" w:eastAsia="es-CO"/>
              </w:rPr>
              <mc:AlternateContent>
                <mc:Choice Requires="wps">
                  <w:drawing>
                    <wp:anchor distT="0" distB="0" distL="114300" distR="114300" simplePos="0" relativeHeight="252040192" behindDoc="0" locked="0" layoutInCell="1" allowOverlap="1" wp14:anchorId="43234BEB" wp14:editId="3C245AB3">
                      <wp:simplePos x="0" y="0"/>
                      <wp:positionH relativeFrom="column">
                        <wp:posOffset>4474210</wp:posOffset>
                      </wp:positionH>
                      <wp:positionV relativeFrom="paragraph">
                        <wp:posOffset>387350</wp:posOffset>
                      </wp:positionV>
                      <wp:extent cx="278130" cy="0"/>
                      <wp:effectExtent l="0" t="76200" r="26670" b="95250"/>
                      <wp:wrapNone/>
                      <wp:docPr id="90" name="90 Conector recto"/>
                      <wp:cNvGraphicFramePr/>
                      <a:graphic xmlns:a="http://schemas.openxmlformats.org/drawingml/2006/main">
                        <a:graphicData uri="http://schemas.microsoft.com/office/word/2010/wordprocessingShape">
                          <wps:wsp>
                            <wps:cNvCnPr/>
                            <wps:spPr>
                              <a:xfrm>
                                <a:off x="0" y="0"/>
                                <a:ext cx="278130" cy="0"/>
                              </a:xfrm>
                              <a:prstGeom prst="line">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w:pict>
                    <v:line id="90 Conector recto" o:spid="_x0000_s1026" style="position:absolute;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3pt,30.5pt" to="37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" strokecolor="#4a7ebb">
                      <v:stroke endarrow="block"/>
                    </v:line>
                  </w:pict>
                </mc:Fallback>
              </mc:AlternateContent>
            </w:r>
            <w:r>
              <w:rPr>
                <w:noProof/>
                <w:lang w:val="es-CO" w:eastAsia="es-CO"/>
              </w:rPr>
              <w:t xml:space="preserve"> </w:t>
            </w:r>
          </w:p>
        </w:tc>
      </w:tr>
    </w:tbl>
    <w:p w:rsidR="00A91D54" w:rsidRPr="00F84B66" w:rsidRDefault="00A91D54" w:rsidP="009062B2">
      <w:pPr>
        <w:spacing w:line="360" w:lineRule="auto"/>
        <w:jc w:val="both"/>
        <w:rPr>
          <w:rFonts w:cs="Arial"/>
          <w:sz w:val="20"/>
          <w:szCs w:val="24"/>
        </w:rPr>
        <w:sectPr w:rsidR="00A91D54" w:rsidRPr="00F84B66" w:rsidSect="00C32FFD">
          <w:headerReference w:type="default" r:id="rId16"/>
          <w:pgSz w:w="15840" w:h="12240" w:orient="landscape"/>
          <w:pgMar w:top="1134" w:right="1134" w:bottom="567" w:left="1134" w:header="567" w:footer="257" w:gutter="0"/>
          <w:cols w:space="708"/>
          <w:docGrid w:linePitch="360"/>
        </w:sectPr>
      </w:pPr>
    </w:p>
    <w:p w:rsidR="00FD2B54" w:rsidRPr="00FD2B54" w:rsidRDefault="00FD2B54" w:rsidP="0027448B">
      <w:pPr>
        <w:pStyle w:val="Prrafodelista"/>
        <w:numPr>
          <w:ilvl w:val="0"/>
          <w:numId w:val="13"/>
        </w:numPr>
        <w:rPr>
          <w:b/>
        </w:rPr>
      </w:pPr>
      <w:r>
        <w:rPr>
          <w:rFonts w:cs="Arial"/>
          <w:szCs w:val="24"/>
        </w:rPr>
        <w:lastRenderedPageBreak/>
        <w:t xml:space="preserve"> </w:t>
      </w:r>
      <w:r w:rsidRPr="00FD2B54">
        <w:rPr>
          <w:rFonts w:cs="Arial"/>
          <w:b/>
          <w:szCs w:val="24"/>
        </w:rPr>
        <w:t>INDICADORES DEL PROCESO</w:t>
      </w:r>
      <w:r w:rsidR="0027448B" w:rsidRPr="00FD2B54">
        <w:rPr>
          <w:rFonts w:cs="Arial"/>
          <w:b/>
          <w:szCs w:val="24"/>
        </w:rPr>
        <w:t xml:space="preserve"> </w:t>
      </w:r>
    </w:p>
    <w:p w:rsidR="00FD2B54" w:rsidRDefault="00FD2B54" w:rsidP="00FD2B54">
      <w:pPr>
        <w:pStyle w:val="Prrafodelista"/>
        <w:ind w:left="360"/>
        <w:rPr>
          <w:rFonts w:cs="Arial"/>
          <w:b/>
          <w:szCs w:val="24"/>
        </w:rPr>
      </w:pPr>
    </w:p>
    <w:tbl>
      <w:tblPr>
        <w:tblStyle w:val="Tablaconcuadrcula"/>
        <w:tblW w:w="0" w:type="auto"/>
        <w:tblInd w:w="108" w:type="dxa"/>
        <w:tblLook w:val="04A0" w:firstRow="1" w:lastRow="0" w:firstColumn="1" w:lastColumn="0" w:noHBand="0" w:noVBand="1"/>
      </w:tblPr>
      <w:tblGrid>
        <w:gridCol w:w="3402"/>
        <w:gridCol w:w="6804"/>
      </w:tblGrid>
      <w:tr w:rsidR="00FD2B54" w:rsidTr="00523E54">
        <w:tc>
          <w:tcPr>
            <w:tcW w:w="3402" w:type="dxa"/>
          </w:tcPr>
          <w:p w:rsidR="008E4DE1" w:rsidRPr="004059BE" w:rsidRDefault="00956DBF" w:rsidP="00503E4A">
            <w:pPr>
              <w:pStyle w:val="Prrafodelista"/>
              <w:ind w:left="0"/>
              <w:rPr>
                <w:rFonts w:cs="Arial"/>
                <w:szCs w:val="24"/>
              </w:rPr>
            </w:pPr>
            <w:r>
              <w:rPr>
                <w:rFonts w:cs="Arial"/>
                <w:szCs w:val="24"/>
              </w:rPr>
              <w:t>Variación</w:t>
            </w:r>
            <w:r w:rsidR="0043267D">
              <w:rPr>
                <w:rFonts w:cs="Arial"/>
                <w:szCs w:val="24"/>
              </w:rPr>
              <w:t xml:space="preserve"> de inventario</w:t>
            </w:r>
          </w:p>
          <w:p w:rsidR="00FD2B54" w:rsidRPr="004059BE" w:rsidRDefault="00FD2B54" w:rsidP="00503E4A">
            <w:pPr>
              <w:pStyle w:val="Prrafodelista"/>
              <w:ind w:left="0"/>
              <w:rPr>
                <w:rFonts w:cs="Arial"/>
                <w:szCs w:val="24"/>
              </w:rPr>
            </w:pPr>
          </w:p>
        </w:tc>
        <w:tc>
          <w:tcPr>
            <w:tcW w:w="6804" w:type="dxa"/>
          </w:tcPr>
          <w:p w:rsidR="008E4DE1" w:rsidRPr="008E4DE1" w:rsidRDefault="00956DBF" w:rsidP="0043267D">
            <w:pPr>
              <w:pStyle w:val="Prrafodelista"/>
              <w:ind w:left="0"/>
              <w:rPr>
                <w:rFonts w:cs="Arial"/>
                <w:szCs w:val="24"/>
              </w:rPr>
            </w:pPr>
            <m:oMathPara>
              <m:oMath>
                <m:r>
                  <w:rPr>
                    <w:rFonts w:ascii="Cambria Math" w:hAnsi="Cambria Math" w:cs="Arial"/>
                    <w:szCs w:val="24"/>
                  </w:rPr>
                  <m:t>Inventario final-Inventario Inicial</m:t>
                </m:r>
              </m:oMath>
            </m:oMathPara>
          </w:p>
        </w:tc>
      </w:tr>
      <w:tr w:rsidR="0043267D" w:rsidTr="00523E54">
        <w:tc>
          <w:tcPr>
            <w:tcW w:w="3402" w:type="dxa"/>
          </w:tcPr>
          <w:p w:rsidR="0043267D" w:rsidRDefault="0043267D" w:rsidP="00503E4A">
            <w:pPr>
              <w:pStyle w:val="Prrafodelista"/>
              <w:ind w:left="0"/>
              <w:rPr>
                <w:rFonts w:cs="Arial"/>
                <w:szCs w:val="24"/>
              </w:rPr>
            </w:pPr>
            <w:r>
              <w:rPr>
                <w:rFonts w:cs="Arial"/>
                <w:szCs w:val="24"/>
              </w:rPr>
              <w:t>Costo promedio inventario diario</w:t>
            </w:r>
          </w:p>
        </w:tc>
        <w:tc>
          <w:tcPr>
            <w:tcW w:w="6804" w:type="dxa"/>
          </w:tcPr>
          <w:p w:rsidR="0043267D" w:rsidRDefault="000D6889" w:rsidP="0043267D">
            <w:pPr>
              <w:pStyle w:val="Prrafodelista"/>
              <w:ind w:left="0"/>
              <w:rPr>
                <w:rFonts w:cs="Arial"/>
                <w:szCs w:val="24"/>
              </w:rPr>
            </w:pPr>
            <m:oMathPara>
              <m:oMath>
                <m:f>
                  <m:fPr>
                    <m:ctrlPr>
                      <w:rPr>
                        <w:rFonts w:ascii="Cambria Math" w:hAnsi="Cambria Math" w:cs="Arial"/>
                        <w:b/>
                        <w:i/>
                        <w:szCs w:val="24"/>
                      </w:rPr>
                    </m:ctrlPr>
                  </m:fPr>
                  <m:num>
                    <m:r>
                      <w:rPr>
                        <w:rFonts w:ascii="Cambria Math" w:hAnsi="Cambria Math" w:cs="Arial"/>
                        <w:szCs w:val="24"/>
                      </w:rPr>
                      <m:t>variación inventario</m:t>
                    </m:r>
                  </m:num>
                  <m:den>
                    <m:r>
                      <w:rPr>
                        <w:rFonts w:ascii="Cambria Math" w:hAnsi="Cambria Math" w:cs="Arial"/>
                        <w:szCs w:val="24"/>
                      </w:rPr>
                      <m:t xml:space="preserve">costo promedio  </m:t>
                    </m:r>
                  </m:den>
                </m:f>
              </m:oMath>
            </m:oMathPara>
          </w:p>
        </w:tc>
      </w:tr>
      <w:tr w:rsidR="00FD2B54" w:rsidTr="00523E54">
        <w:tc>
          <w:tcPr>
            <w:tcW w:w="3402" w:type="dxa"/>
          </w:tcPr>
          <w:p w:rsidR="00FD2B54" w:rsidRPr="004059BE" w:rsidRDefault="000556E3" w:rsidP="00503E4A">
            <w:pPr>
              <w:pStyle w:val="Prrafodelista"/>
              <w:ind w:left="0"/>
              <w:rPr>
                <w:rFonts w:cs="Arial"/>
                <w:szCs w:val="24"/>
              </w:rPr>
            </w:pPr>
            <w:r w:rsidRPr="004059BE">
              <w:rPr>
                <w:rFonts w:cs="Arial"/>
                <w:szCs w:val="24"/>
              </w:rPr>
              <w:t>Días</w:t>
            </w:r>
            <w:r w:rsidR="00AD321E" w:rsidRPr="004059BE">
              <w:rPr>
                <w:rFonts w:cs="Arial"/>
                <w:szCs w:val="24"/>
              </w:rPr>
              <w:t xml:space="preserve"> de</w:t>
            </w:r>
            <w:r w:rsidR="00503E4A">
              <w:rPr>
                <w:rFonts w:cs="Arial"/>
                <w:szCs w:val="24"/>
              </w:rPr>
              <w:t xml:space="preserve"> rotación </w:t>
            </w:r>
            <w:r w:rsidR="00AD321E" w:rsidRPr="004059BE">
              <w:rPr>
                <w:rFonts w:cs="Arial"/>
                <w:szCs w:val="24"/>
              </w:rPr>
              <w:t>inventario</w:t>
            </w:r>
          </w:p>
        </w:tc>
        <w:tc>
          <w:tcPr>
            <w:tcW w:w="6804" w:type="dxa"/>
          </w:tcPr>
          <w:p w:rsidR="00FD2B54" w:rsidRDefault="000D6889" w:rsidP="0043267D">
            <w:pPr>
              <w:pStyle w:val="Prrafodelista"/>
              <w:ind w:left="0"/>
              <w:rPr>
                <w:rFonts w:cs="Arial"/>
                <w:b/>
                <w:szCs w:val="24"/>
              </w:rPr>
            </w:pPr>
            <m:oMathPara>
              <m:oMath>
                <m:d>
                  <m:dPr>
                    <m:ctrlPr>
                      <w:rPr>
                        <w:rFonts w:ascii="Cambria Math" w:hAnsi="Cambria Math" w:cs="Arial"/>
                        <w:b/>
                        <w:i/>
                        <w:szCs w:val="24"/>
                      </w:rPr>
                    </m:ctrlPr>
                  </m:dPr>
                  <m:e>
                    <m:r>
                      <w:rPr>
                        <w:rFonts w:ascii="Cambria Math" w:hAnsi="Cambria Math" w:cs="Arial"/>
                        <w:szCs w:val="24"/>
                      </w:rPr>
                      <m:t>costo promedio inventario</m:t>
                    </m:r>
                  </m:e>
                </m:d>
                <m:r>
                  <m:rPr>
                    <m:sty m:val="bi"/>
                  </m:rPr>
                  <w:rPr>
                    <w:rFonts w:ascii="Cambria Math" w:hAnsi="Cambria Math" w:cs="Arial"/>
                    <w:szCs w:val="24"/>
                  </w:rPr>
                  <m:t>*(</m:t>
                </m:r>
                <m:r>
                  <w:rPr>
                    <w:rFonts w:ascii="Cambria Math" w:hAnsi="Cambria Math" w:cs="Arial"/>
                    <w:szCs w:val="24"/>
                  </w:rPr>
                  <m:t>período en días</m:t>
                </m:r>
                <m:r>
                  <m:rPr>
                    <m:sty m:val="bi"/>
                  </m:rPr>
                  <w:rPr>
                    <w:rFonts w:ascii="Cambria Math" w:hAnsi="Cambria Math" w:cs="Arial"/>
                    <w:szCs w:val="24"/>
                  </w:rPr>
                  <m:t>)</m:t>
                </m:r>
              </m:oMath>
            </m:oMathPara>
          </w:p>
        </w:tc>
      </w:tr>
      <w:tr w:rsidR="004059BE" w:rsidTr="00523E54">
        <w:tc>
          <w:tcPr>
            <w:tcW w:w="3402" w:type="dxa"/>
          </w:tcPr>
          <w:p w:rsidR="004059BE" w:rsidRPr="004059BE" w:rsidRDefault="00503E4A" w:rsidP="00503E4A">
            <w:pPr>
              <w:pStyle w:val="Prrafodelista"/>
              <w:ind w:left="0"/>
              <w:rPr>
                <w:rFonts w:cs="Arial"/>
                <w:szCs w:val="24"/>
              </w:rPr>
            </w:pPr>
            <w:r>
              <w:rPr>
                <w:rFonts w:cs="Arial"/>
                <w:szCs w:val="24"/>
              </w:rPr>
              <w:t>Días de inventario promedio</w:t>
            </w:r>
          </w:p>
        </w:tc>
        <w:tc>
          <w:tcPr>
            <w:tcW w:w="6804" w:type="dxa"/>
          </w:tcPr>
          <w:p w:rsidR="004059BE" w:rsidRPr="009A36FC" w:rsidRDefault="000D6889" w:rsidP="00503E4A">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ventas promedio por dia</m:t>
                    </m:r>
                  </m:num>
                  <m:den>
                    <m:r>
                      <w:rPr>
                        <w:rFonts w:ascii="Cambria Math" w:hAnsi="Cambria Math" w:cs="Arial"/>
                        <w:szCs w:val="24"/>
                      </w:rPr>
                      <m:t>costo promedio inventario diario</m:t>
                    </m:r>
                  </m:den>
                </m:f>
              </m:oMath>
            </m:oMathPara>
          </w:p>
        </w:tc>
      </w:tr>
      <w:tr w:rsidR="00FF24CE" w:rsidTr="00E12B24">
        <w:tc>
          <w:tcPr>
            <w:tcW w:w="10206" w:type="dxa"/>
            <w:gridSpan w:val="2"/>
          </w:tcPr>
          <w:p w:rsidR="00FF24CE" w:rsidRPr="004059BE" w:rsidRDefault="00FF24CE" w:rsidP="00503E4A">
            <w:pPr>
              <w:pStyle w:val="Prrafodelista"/>
              <w:ind w:left="0"/>
              <w:rPr>
                <w:rFonts w:cs="Arial"/>
                <w:szCs w:val="24"/>
              </w:rPr>
            </w:pPr>
            <w:r w:rsidRPr="004059BE">
              <w:rPr>
                <w:rFonts w:cs="Arial"/>
                <w:szCs w:val="24"/>
              </w:rPr>
              <w:t xml:space="preserve">Nota: </w:t>
            </w:r>
            <w:r w:rsidR="00503E4A">
              <w:rPr>
                <w:rFonts w:cs="Arial"/>
                <w:szCs w:val="24"/>
              </w:rPr>
              <w:t>Estos indicadores se aplican por producto (combustibles), para el costo promedio inventario diario debe tenerse en cuenta que este debe estar por debajo del valor de la política establecida</w:t>
            </w:r>
            <w:r w:rsidR="004059BE" w:rsidRPr="004059BE">
              <w:rPr>
                <w:rFonts w:cs="Arial"/>
                <w:szCs w:val="24"/>
              </w:rPr>
              <w:t>.</w:t>
            </w:r>
          </w:p>
        </w:tc>
      </w:tr>
    </w:tbl>
    <w:p w:rsidR="00FD2B54" w:rsidRDefault="00FD2B54" w:rsidP="00FD2B54">
      <w:pPr>
        <w:pStyle w:val="Prrafodelista"/>
        <w:ind w:left="360"/>
        <w:rPr>
          <w:rFonts w:cs="Arial"/>
          <w:b/>
          <w:szCs w:val="24"/>
        </w:rPr>
      </w:pPr>
    </w:p>
    <w:p w:rsidR="00FD2B54" w:rsidRPr="00FD2B54" w:rsidRDefault="00FD2B54" w:rsidP="00FD2B54">
      <w:pPr>
        <w:pStyle w:val="Prrafodelista"/>
        <w:ind w:left="360"/>
        <w:rPr>
          <w:b/>
        </w:rPr>
      </w:pPr>
    </w:p>
    <w:p w:rsidR="0027448B" w:rsidRPr="000A51E5" w:rsidRDefault="0027448B" w:rsidP="0027448B">
      <w:pPr>
        <w:pStyle w:val="Prrafodelista"/>
        <w:numPr>
          <w:ilvl w:val="0"/>
          <w:numId w:val="13"/>
        </w:numPr>
        <w:rPr>
          <w:b/>
        </w:rPr>
      </w:pPr>
      <w:r w:rsidRPr="0027448B">
        <w:rPr>
          <w:rFonts w:cs="Arial"/>
          <w:b/>
          <w:szCs w:val="24"/>
        </w:rPr>
        <w:t>NORMATIVIDAD</w:t>
      </w:r>
    </w:p>
    <w:p w:rsidR="000A51E5" w:rsidRPr="0027448B" w:rsidRDefault="000A51E5" w:rsidP="000A51E5">
      <w:pPr>
        <w:pStyle w:val="Prrafodelista"/>
        <w:ind w:left="360"/>
        <w:rPr>
          <w:b/>
        </w:rPr>
      </w:pPr>
    </w:p>
    <w:p w:rsidR="0027448B" w:rsidRPr="0027448B" w:rsidRDefault="00E12B24" w:rsidP="0027448B">
      <w:pPr>
        <w:pStyle w:val="Prrafodelista"/>
        <w:ind w:left="0"/>
        <w:rPr>
          <w:b/>
        </w:rPr>
      </w:pPr>
      <w:r>
        <w:rPr>
          <w:b/>
        </w:rPr>
        <w:t>Decreto 1521 Almacenamiento, transporte y distribución de Combustible Líquido derivadas del petróleo para EDS.</w:t>
      </w:r>
    </w:p>
    <w:p w:rsidR="0027448B" w:rsidRDefault="0027448B" w:rsidP="0027448B">
      <w:pPr>
        <w:jc w:val="both"/>
      </w:pPr>
    </w:p>
    <w:p w:rsidR="0027448B" w:rsidRDefault="0027448B" w:rsidP="0027448B">
      <w:pPr>
        <w:jc w:val="both"/>
      </w:pPr>
    </w:p>
    <w:p w:rsidR="0027448B" w:rsidRPr="004A680C" w:rsidRDefault="00B42EC0" w:rsidP="0027448B">
      <w:pPr>
        <w:jc w:val="both"/>
        <w:rPr>
          <w:b/>
        </w:rPr>
      </w:pPr>
      <w:r>
        <w:rPr>
          <w:b/>
        </w:rPr>
        <w:t xml:space="preserve">NTC </w:t>
      </w:r>
      <w:r w:rsidR="00E12B24">
        <w:rPr>
          <w:b/>
        </w:rPr>
        <w:t>5335 Calibración de Surtidores para Gas Natural Comprimido de Uso Vehicular</w:t>
      </w:r>
    </w:p>
    <w:p w:rsidR="0027448B" w:rsidRDefault="00E12B24" w:rsidP="0027448B">
      <w:pPr>
        <w:jc w:val="both"/>
      </w:pPr>
      <w:r>
        <w:t xml:space="preserve">Esta Norma establece el procedimiento de calibración de surtidores de GNCV para uso vehicular. Esta Norma es  aplicable </w:t>
      </w:r>
      <w:r w:rsidR="00A04543">
        <w:t>a todos los surtidores de GNC que utilicen los medidores de flujo másico para la venta de Gas y contemple dos métodos para la calibración de surtidores, el método gravimétrico y el método de patrón en serie.</w:t>
      </w:r>
    </w:p>
    <w:p w:rsidR="00076089" w:rsidRDefault="00076089" w:rsidP="0027448B">
      <w:pPr>
        <w:jc w:val="both"/>
      </w:pPr>
    </w:p>
    <w:p w:rsidR="00B42EC0" w:rsidRDefault="00B42EC0" w:rsidP="0027448B">
      <w:pPr>
        <w:jc w:val="both"/>
        <w:rPr>
          <w:b/>
        </w:rPr>
      </w:pPr>
      <w:r>
        <w:rPr>
          <w:b/>
        </w:rPr>
        <w:t>NTC 2031:2002 Instrumentos de pesaje de funcionamiento no automático, requisitos metrológicos, técnicos y ensayos.</w:t>
      </w:r>
    </w:p>
    <w:p w:rsidR="00076089" w:rsidRDefault="00076089" w:rsidP="0027448B">
      <w:pPr>
        <w:jc w:val="both"/>
        <w:rPr>
          <w:b/>
        </w:rPr>
      </w:pPr>
    </w:p>
    <w:p w:rsidR="00B42EC0" w:rsidRPr="00B42EC0" w:rsidRDefault="00B42EC0" w:rsidP="0027448B">
      <w:pPr>
        <w:jc w:val="both"/>
        <w:rPr>
          <w:b/>
        </w:rPr>
      </w:pPr>
      <w:r>
        <w:rPr>
          <w:b/>
        </w:rPr>
        <w:t>NTC</w:t>
      </w:r>
      <w:r w:rsidR="00076089">
        <w:rPr>
          <w:b/>
        </w:rPr>
        <w:t xml:space="preserve"> </w:t>
      </w:r>
      <w:r>
        <w:rPr>
          <w:b/>
        </w:rPr>
        <w:t>3847:2002 Cilindros de alta presión para el almacenamiento de gas natural</w:t>
      </w:r>
      <w:r w:rsidR="00076089">
        <w:rPr>
          <w:b/>
        </w:rPr>
        <w:t xml:space="preserve"> utilizado como combustible para vehículos automotores.</w:t>
      </w:r>
    </w:p>
    <w:p w:rsidR="00B42EC0" w:rsidRDefault="00B42EC0" w:rsidP="0027448B">
      <w:pPr>
        <w:jc w:val="both"/>
      </w:pPr>
    </w:p>
    <w:p w:rsidR="00C77398" w:rsidRDefault="00C77398" w:rsidP="0027448B">
      <w:pPr>
        <w:pStyle w:val="Prrafodelista"/>
        <w:ind w:left="360"/>
        <w:jc w:val="both"/>
        <w:rPr>
          <w:rFonts w:cs="Arial"/>
          <w:szCs w:val="24"/>
        </w:rPr>
      </w:pPr>
    </w:p>
    <w:p w:rsidR="0027448B" w:rsidRDefault="00296CCF" w:rsidP="00296CCF">
      <w:pPr>
        <w:pStyle w:val="Prrafodelista"/>
        <w:numPr>
          <w:ilvl w:val="0"/>
          <w:numId w:val="13"/>
        </w:numPr>
        <w:jc w:val="both"/>
        <w:rPr>
          <w:rFonts w:cs="Arial"/>
          <w:b/>
          <w:szCs w:val="24"/>
        </w:rPr>
      </w:pPr>
      <w:r>
        <w:rPr>
          <w:rFonts w:cs="Arial"/>
          <w:b/>
          <w:szCs w:val="24"/>
        </w:rPr>
        <w:t>CONTROL DE CAMBIOS</w:t>
      </w:r>
    </w:p>
    <w:tbl>
      <w:tblPr>
        <w:tblStyle w:val="Tablaconcuadrcula"/>
        <w:tblW w:w="0" w:type="auto"/>
        <w:tblInd w:w="360" w:type="dxa"/>
        <w:tblLook w:val="04A0" w:firstRow="1" w:lastRow="0" w:firstColumn="1" w:lastColumn="0" w:noHBand="0" w:noVBand="1"/>
      </w:tblPr>
      <w:tblGrid>
        <w:gridCol w:w="741"/>
        <w:gridCol w:w="1418"/>
        <w:gridCol w:w="1559"/>
        <w:gridCol w:w="6344"/>
      </w:tblGrid>
      <w:tr w:rsidR="00AD2D4A" w:rsidTr="00AD2D4A">
        <w:tc>
          <w:tcPr>
            <w:tcW w:w="741" w:type="dxa"/>
          </w:tcPr>
          <w:p w:rsidR="00AD2D4A" w:rsidRDefault="00AD2D4A" w:rsidP="00296CCF">
            <w:pPr>
              <w:pStyle w:val="Prrafodelista"/>
              <w:ind w:left="0"/>
              <w:jc w:val="both"/>
              <w:rPr>
                <w:rFonts w:cs="Arial"/>
                <w:b/>
                <w:szCs w:val="24"/>
              </w:rPr>
            </w:pPr>
            <w:r>
              <w:rPr>
                <w:rFonts w:cs="Arial"/>
                <w:b/>
                <w:szCs w:val="24"/>
              </w:rPr>
              <w:t>N°</w:t>
            </w:r>
          </w:p>
        </w:tc>
        <w:tc>
          <w:tcPr>
            <w:tcW w:w="1417" w:type="dxa"/>
          </w:tcPr>
          <w:p w:rsidR="00AD2D4A" w:rsidRDefault="00AD2D4A" w:rsidP="00296CCF">
            <w:pPr>
              <w:pStyle w:val="Prrafodelista"/>
              <w:ind w:left="0"/>
              <w:jc w:val="both"/>
              <w:rPr>
                <w:rFonts w:cs="Arial"/>
                <w:b/>
                <w:szCs w:val="24"/>
              </w:rPr>
            </w:pPr>
            <w:r>
              <w:rPr>
                <w:rFonts w:cs="Arial"/>
                <w:b/>
                <w:szCs w:val="24"/>
              </w:rPr>
              <w:t>FECHA</w:t>
            </w:r>
          </w:p>
        </w:tc>
        <w:tc>
          <w:tcPr>
            <w:tcW w:w="1559" w:type="dxa"/>
          </w:tcPr>
          <w:p w:rsidR="00AD2D4A" w:rsidRDefault="00AD2D4A" w:rsidP="00296CCF">
            <w:pPr>
              <w:pStyle w:val="Prrafodelista"/>
              <w:ind w:left="0"/>
              <w:jc w:val="both"/>
              <w:rPr>
                <w:rFonts w:cs="Arial"/>
                <w:b/>
                <w:szCs w:val="24"/>
              </w:rPr>
            </w:pPr>
            <w:r>
              <w:rPr>
                <w:rFonts w:cs="Arial"/>
                <w:b/>
                <w:szCs w:val="24"/>
              </w:rPr>
              <w:t>VERSIÓN</w:t>
            </w:r>
          </w:p>
        </w:tc>
        <w:tc>
          <w:tcPr>
            <w:tcW w:w="6345" w:type="dxa"/>
          </w:tcPr>
          <w:p w:rsidR="00AD2D4A" w:rsidRPr="00AD2D4A" w:rsidRDefault="00AD2D4A" w:rsidP="00296CCF">
            <w:pPr>
              <w:pStyle w:val="Prrafodelista"/>
              <w:ind w:left="0"/>
              <w:jc w:val="both"/>
              <w:rPr>
                <w:rFonts w:cs="Arial"/>
                <w:b/>
                <w:szCs w:val="24"/>
              </w:rPr>
            </w:pPr>
            <w:r w:rsidRPr="00AD2D4A">
              <w:rPr>
                <w:rFonts w:cs="Arial"/>
                <w:b/>
                <w:szCs w:val="24"/>
              </w:rPr>
              <w:t>DESCRIPCION DE CAMBIO</w:t>
            </w:r>
          </w:p>
        </w:tc>
      </w:tr>
      <w:tr w:rsidR="00AD2D4A" w:rsidTr="00AD2D4A">
        <w:tc>
          <w:tcPr>
            <w:tcW w:w="741" w:type="dxa"/>
          </w:tcPr>
          <w:p w:rsidR="00AD2D4A" w:rsidRPr="00296CCF" w:rsidRDefault="00AD2D4A" w:rsidP="00296CCF">
            <w:pPr>
              <w:pStyle w:val="Prrafodelista"/>
              <w:ind w:left="0"/>
              <w:jc w:val="both"/>
              <w:rPr>
                <w:rFonts w:cs="Arial"/>
                <w:szCs w:val="24"/>
              </w:rPr>
            </w:pPr>
          </w:p>
        </w:tc>
        <w:tc>
          <w:tcPr>
            <w:tcW w:w="1417" w:type="dxa"/>
          </w:tcPr>
          <w:p w:rsidR="00AD2D4A" w:rsidRPr="00296CCF" w:rsidRDefault="00AD2D4A" w:rsidP="00296CCF">
            <w:pPr>
              <w:pStyle w:val="Prrafodelista"/>
              <w:ind w:left="0"/>
              <w:jc w:val="both"/>
              <w:rPr>
                <w:rFonts w:cs="Arial"/>
                <w:szCs w:val="24"/>
              </w:rPr>
            </w:pPr>
            <w:r>
              <w:rPr>
                <w:rFonts w:cs="Arial"/>
                <w:szCs w:val="24"/>
              </w:rPr>
              <w:t>18/03/2014</w:t>
            </w:r>
          </w:p>
        </w:tc>
        <w:tc>
          <w:tcPr>
            <w:tcW w:w="1559" w:type="dxa"/>
          </w:tcPr>
          <w:p w:rsidR="00AD2D4A" w:rsidRDefault="00AD2D4A" w:rsidP="00296CCF">
            <w:pPr>
              <w:pStyle w:val="Prrafodelista"/>
              <w:ind w:left="0"/>
              <w:jc w:val="both"/>
              <w:rPr>
                <w:rFonts w:cs="Arial"/>
                <w:b/>
                <w:szCs w:val="24"/>
              </w:rPr>
            </w:pPr>
            <w:r>
              <w:rPr>
                <w:rFonts w:cs="Arial"/>
                <w:b/>
                <w:szCs w:val="24"/>
              </w:rPr>
              <w:t>002</w:t>
            </w:r>
          </w:p>
        </w:tc>
        <w:tc>
          <w:tcPr>
            <w:tcW w:w="6345" w:type="dxa"/>
          </w:tcPr>
          <w:p w:rsidR="00AD2D4A" w:rsidRPr="00AD2D4A" w:rsidRDefault="00AD2D4A" w:rsidP="00296CCF">
            <w:pPr>
              <w:pStyle w:val="Prrafodelista"/>
              <w:ind w:left="0"/>
              <w:jc w:val="both"/>
              <w:rPr>
                <w:rFonts w:cs="Arial"/>
                <w:szCs w:val="24"/>
              </w:rPr>
            </w:pPr>
            <w:r w:rsidRPr="00AD2D4A">
              <w:rPr>
                <w:rFonts w:cs="Arial"/>
                <w:szCs w:val="24"/>
              </w:rPr>
              <w:t>Se modifica la denominación del responsable de compras de jefe a analista</w:t>
            </w:r>
            <w:r w:rsidR="008D0755">
              <w:rPr>
                <w:rFonts w:cs="Arial"/>
                <w:szCs w:val="24"/>
              </w:rPr>
              <w:t xml:space="preserve"> de compras, se cambia la responsabilidad del montaje de los pedidos (se vuelve a asignar a logística)</w:t>
            </w:r>
          </w:p>
        </w:tc>
      </w:tr>
    </w:tbl>
    <w:p w:rsidR="00296CCF" w:rsidRPr="00296CCF" w:rsidRDefault="00296CCF" w:rsidP="00296CCF">
      <w:pPr>
        <w:pStyle w:val="Prrafodelista"/>
        <w:ind w:left="360"/>
        <w:jc w:val="both"/>
        <w:rPr>
          <w:rFonts w:cs="Arial"/>
          <w:b/>
          <w:szCs w:val="24"/>
        </w:rPr>
      </w:pPr>
    </w:p>
    <w:p w:rsidR="00C77398" w:rsidRDefault="00C77398" w:rsidP="00F84B66">
      <w:pPr>
        <w:pStyle w:val="Prrafodelista"/>
        <w:ind w:left="0"/>
        <w:jc w:val="both"/>
        <w:rPr>
          <w:rFonts w:cs="Arial"/>
          <w:szCs w:val="24"/>
        </w:rPr>
      </w:pPr>
    </w:p>
    <w:p w:rsidR="005A2989" w:rsidRDefault="005A2989" w:rsidP="009062B2">
      <w:pPr>
        <w:spacing w:line="360" w:lineRule="auto"/>
        <w:jc w:val="both"/>
        <w:rPr>
          <w:rFonts w:cs="Arial"/>
          <w:sz w:val="22"/>
          <w:szCs w:val="24"/>
        </w:rPr>
      </w:pPr>
    </w:p>
    <w:p w:rsidR="000A51E5" w:rsidRDefault="000A51E5" w:rsidP="009062B2">
      <w:pPr>
        <w:spacing w:line="360" w:lineRule="auto"/>
        <w:jc w:val="both"/>
        <w:rPr>
          <w:rFonts w:cs="Arial"/>
          <w:sz w:val="22"/>
          <w:szCs w:val="24"/>
        </w:rPr>
      </w:pPr>
    </w:p>
    <w:p w:rsidR="000A51E5" w:rsidRDefault="000A51E5" w:rsidP="009062B2">
      <w:pPr>
        <w:spacing w:line="360" w:lineRule="auto"/>
        <w:jc w:val="both"/>
        <w:rPr>
          <w:rFonts w:cs="Arial"/>
          <w:sz w:val="22"/>
          <w:szCs w:val="24"/>
        </w:rPr>
      </w:pPr>
    </w:p>
    <w:p w:rsidR="00C93062" w:rsidRDefault="00DF35A8" w:rsidP="00B84A37">
      <w:pPr>
        <w:spacing w:line="360" w:lineRule="auto"/>
        <w:jc w:val="both"/>
        <w:rPr>
          <w:rFonts w:cs="Arial"/>
          <w:sz w:val="22"/>
          <w:szCs w:val="24"/>
        </w:rPr>
      </w:pPr>
      <w:r w:rsidRPr="005A6AB8">
        <w:rPr>
          <w:rFonts w:cs="Arial"/>
          <w:b/>
          <w:sz w:val="22"/>
          <w:szCs w:val="24"/>
        </w:rPr>
        <w:t>Anexo 1.</w:t>
      </w:r>
      <w:r>
        <w:rPr>
          <w:rFonts w:cs="Arial"/>
          <w:sz w:val="22"/>
          <w:szCs w:val="24"/>
        </w:rPr>
        <w:t xml:space="preserve"> </w:t>
      </w:r>
    </w:p>
    <w:p w:rsidR="00C93062" w:rsidRDefault="00C93062" w:rsidP="00C93062">
      <w:pPr>
        <w:spacing w:line="360" w:lineRule="auto"/>
        <w:jc w:val="both"/>
        <w:rPr>
          <w:rFonts w:cs="Arial"/>
          <w:b/>
          <w:sz w:val="22"/>
          <w:szCs w:val="24"/>
        </w:rPr>
      </w:pPr>
      <w:r>
        <w:rPr>
          <w:rFonts w:cs="Arial"/>
          <w:b/>
          <w:sz w:val="22"/>
          <w:szCs w:val="24"/>
        </w:rPr>
        <w:t>IT-ADM-001 INSTRUCTIVO DE CALIBRACION DE SURTIDORES DE LÍQUIDOS</w:t>
      </w:r>
    </w:p>
    <w:p w:rsidR="00C93062" w:rsidRDefault="00C93062" w:rsidP="005135A9">
      <w:pPr>
        <w:spacing w:line="360" w:lineRule="auto"/>
        <w:jc w:val="both"/>
        <w:rPr>
          <w:rFonts w:cs="Arial"/>
          <w:b/>
          <w:sz w:val="22"/>
          <w:szCs w:val="24"/>
        </w:rPr>
      </w:pPr>
    </w:p>
    <w:p w:rsidR="00C93062" w:rsidRDefault="005135A9" w:rsidP="005135A9">
      <w:pPr>
        <w:spacing w:line="360" w:lineRule="auto"/>
        <w:jc w:val="both"/>
        <w:rPr>
          <w:rFonts w:cs="Arial"/>
          <w:b/>
          <w:sz w:val="22"/>
          <w:szCs w:val="24"/>
        </w:rPr>
      </w:pPr>
      <w:r>
        <w:rPr>
          <w:rFonts w:cs="Arial"/>
          <w:b/>
          <w:sz w:val="22"/>
          <w:szCs w:val="24"/>
        </w:rPr>
        <w:t>Anexo 2.</w:t>
      </w:r>
      <w:r w:rsidR="00A91D54">
        <w:rPr>
          <w:rFonts w:cs="Arial"/>
          <w:b/>
          <w:sz w:val="22"/>
          <w:szCs w:val="24"/>
        </w:rPr>
        <w:t xml:space="preserve"> </w:t>
      </w:r>
    </w:p>
    <w:p w:rsidR="00C93062" w:rsidRDefault="00C93062" w:rsidP="00C93062">
      <w:pPr>
        <w:spacing w:line="360" w:lineRule="auto"/>
        <w:jc w:val="both"/>
        <w:rPr>
          <w:rFonts w:cs="Arial"/>
          <w:b/>
          <w:sz w:val="22"/>
          <w:szCs w:val="24"/>
        </w:rPr>
      </w:pPr>
      <w:r>
        <w:rPr>
          <w:rFonts w:cs="Arial"/>
          <w:b/>
          <w:sz w:val="22"/>
          <w:szCs w:val="24"/>
        </w:rPr>
        <w:t>IT-ADM-002 REGISTRO DE MEDIDAS Y CALIBRACION DE LOS MEDIDORES GAS</w:t>
      </w:r>
    </w:p>
    <w:p w:rsidR="00C72F43" w:rsidRDefault="00C72F43" w:rsidP="005135A9">
      <w:pPr>
        <w:spacing w:line="360" w:lineRule="auto"/>
        <w:jc w:val="both"/>
        <w:rPr>
          <w:rFonts w:cs="Arial"/>
          <w:b/>
          <w:sz w:val="22"/>
          <w:szCs w:val="24"/>
        </w:rPr>
      </w:pPr>
    </w:p>
    <w:p w:rsidR="00C93062" w:rsidRDefault="00C93062" w:rsidP="005135A9">
      <w:pPr>
        <w:spacing w:line="360" w:lineRule="auto"/>
        <w:jc w:val="both"/>
        <w:rPr>
          <w:rFonts w:cs="Arial"/>
          <w:b/>
          <w:sz w:val="22"/>
          <w:szCs w:val="24"/>
        </w:rPr>
      </w:pPr>
      <w:r>
        <w:rPr>
          <w:rFonts w:cs="Arial"/>
          <w:b/>
          <w:sz w:val="22"/>
          <w:szCs w:val="24"/>
        </w:rPr>
        <w:t>Anexo 3.</w:t>
      </w:r>
    </w:p>
    <w:p w:rsidR="00C93062" w:rsidRDefault="00C93062" w:rsidP="00C93062">
      <w:pPr>
        <w:spacing w:line="360" w:lineRule="auto"/>
        <w:jc w:val="both"/>
        <w:rPr>
          <w:rFonts w:cs="Arial"/>
          <w:b/>
          <w:sz w:val="22"/>
          <w:szCs w:val="24"/>
        </w:rPr>
      </w:pPr>
      <w:r w:rsidRPr="00A91D54">
        <w:rPr>
          <w:rFonts w:cs="Arial"/>
          <w:b/>
          <w:sz w:val="22"/>
          <w:szCs w:val="24"/>
        </w:rPr>
        <w:t>IT-ADM-003</w:t>
      </w:r>
      <w:r>
        <w:rPr>
          <w:rFonts w:cs="Arial"/>
          <w:b/>
          <w:sz w:val="22"/>
          <w:szCs w:val="24"/>
        </w:rPr>
        <w:t xml:space="preserve"> INSTRUCTIVO TOMA DE MEDIDAS MANUALES EN TANQUES DE ALMACENAMIENTO DE COMBUSTIBLE LÍQUIDO.</w:t>
      </w:r>
    </w:p>
    <w:p w:rsidR="00C93062" w:rsidRDefault="00C93062" w:rsidP="005135A9">
      <w:pPr>
        <w:spacing w:line="360" w:lineRule="auto"/>
        <w:jc w:val="both"/>
        <w:rPr>
          <w:rFonts w:cs="Arial"/>
          <w:b/>
          <w:sz w:val="22"/>
          <w:szCs w:val="24"/>
        </w:rPr>
      </w:pPr>
    </w:p>
    <w:p w:rsidR="00C93062" w:rsidRDefault="00C93062" w:rsidP="005135A9">
      <w:pPr>
        <w:spacing w:line="360" w:lineRule="auto"/>
        <w:jc w:val="both"/>
        <w:rPr>
          <w:rFonts w:cs="Arial"/>
          <w:b/>
          <w:sz w:val="22"/>
          <w:szCs w:val="24"/>
        </w:rPr>
      </w:pPr>
      <w:r>
        <w:rPr>
          <w:rFonts w:cs="Arial"/>
          <w:b/>
          <w:sz w:val="22"/>
          <w:szCs w:val="24"/>
        </w:rPr>
        <w:t>Anexo 4.</w:t>
      </w:r>
    </w:p>
    <w:p w:rsidR="00C93062" w:rsidRDefault="00C93062" w:rsidP="005135A9">
      <w:pPr>
        <w:spacing w:line="360" w:lineRule="auto"/>
        <w:jc w:val="both"/>
        <w:rPr>
          <w:rFonts w:cs="Arial"/>
          <w:b/>
          <w:sz w:val="22"/>
          <w:szCs w:val="24"/>
        </w:rPr>
      </w:pPr>
      <w:r>
        <w:rPr>
          <w:rFonts w:cs="Arial"/>
          <w:b/>
          <w:sz w:val="22"/>
          <w:szCs w:val="24"/>
        </w:rPr>
        <w:t>FT-ADM- 004 REGISTRO DE MEDIDAS EN TANQUES DE COMBUSTIBLE LÍQUIDO.</w:t>
      </w:r>
    </w:p>
    <w:p w:rsidR="00C93062" w:rsidRDefault="00C93062" w:rsidP="005135A9">
      <w:pPr>
        <w:spacing w:line="360" w:lineRule="auto"/>
        <w:jc w:val="both"/>
        <w:rPr>
          <w:rFonts w:cs="Arial"/>
          <w:b/>
          <w:sz w:val="22"/>
          <w:szCs w:val="24"/>
        </w:rPr>
      </w:pPr>
    </w:p>
    <w:p w:rsidR="00C93062" w:rsidRDefault="00C93062" w:rsidP="005135A9">
      <w:pPr>
        <w:spacing w:line="360" w:lineRule="auto"/>
        <w:jc w:val="both"/>
        <w:rPr>
          <w:rFonts w:cs="Arial"/>
          <w:b/>
          <w:sz w:val="22"/>
          <w:szCs w:val="24"/>
        </w:rPr>
      </w:pPr>
      <w:r>
        <w:rPr>
          <w:rFonts w:cs="Arial"/>
          <w:b/>
          <w:sz w:val="22"/>
          <w:szCs w:val="24"/>
        </w:rPr>
        <w:t>Anexo 5.</w:t>
      </w:r>
    </w:p>
    <w:p w:rsidR="00C93062" w:rsidRDefault="00B43596" w:rsidP="005135A9">
      <w:pPr>
        <w:spacing w:line="360" w:lineRule="auto"/>
        <w:jc w:val="both"/>
        <w:rPr>
          <w:rFonts w:cs="Arial"/>
          <w:b/>
          <w:sz w:val="22"/>
          <w:szCs w:val="24"/>
        </w:rPr>
      </w:pPr>
      <w:r>
        <w:rPr>
          <w:rFonts w:cs="Arial"/>
          <w:b/>
          <w:sz w:val="22"/>
          <w:szCs w:val="24"/>
        </w:rPr>
        <w:t>FT-ADM- 005 REGISTRO DE TRANSPORTE Y DESCARGUE DE COMBUSTIBLE LÍQUIDO</w:t>
      </w:r>
    </w:p>
    <w:p w:rsidR="00077A51" w:rsidRDefault="00077A51" w:rsidP="005135A9">
      <w:pPr>
        <w:spacing w:line="360" w:lineRule="auto"/>
        <w:jc w:val="both"/>
        <w:rPr>
          <w:rFonts w:cs="Arial"/>
          <w:b/>
          <w:sz w:val="22"/>
          <w:szCs w:val="24"/>
        </w:rPr>
      </w:pPr>
    </w:p>
    <w:p w:rsidR="00C93062" w:rsidRDefault="00077A51" w:rsidP="005135A9">
      <w:pPr>
        <w:spacing w:line="360" w:lineRule="auto"/>
        <w:jc w:val="both"/>
        <w:rPr>
          <w:rFonts w:cs="Arial"/>
          <w:b/>
          <w:sz w:val="22"/>
          <w:szCs w:val="24"/>
        </w:rPr>
      </w:pPr>
      <w:r>
        <w:rPr>
          <w:rFonts w:cs="Arial"/>
          <w:b/>
          <w:sz w:val="22"/>
          <w:szCs w:val="24"/>
        </w:rPr>
        <w:t>Anexo 6.</w:t>
      </w:r>
    </w:p>
    <w:p w:rsidR="00077A51" w:rsidRDefault="00077A51" w:rsidP="005135A9">
      <w:pPr>
        <w:spacing w:line="360" w:lineRule="auto"/>
        <w:jc w:val="both"/>
        <w:rPr>
          <w:rFonts w:cs="Arial"/>
          <w:b/>
          <w:sz w:val="22"/>
          <w:szCs w:val="24"/>
        </w:rPr>
      </w:pPr>
      <w:r>
        <w:rPr>
          <w:rFonts w:cs="Arial"/>
          <w:b/>
          <w:sz w:val="22"/>
          <w:szCs w:val="24"/>
        </w:rPr>
        <w:t>FT-ADM- 007 REGISTRO DE CALIBRACION  DE SURTIDORES Y DEVOLUCION EN VENTAS DE COMBUSTIBLE LÍQUIDO.</w:t>
      </w:r>
    </w:p>
    <w:p w:rsidR="0015506E" w:rsidRDefault="0015506E" w:rsidP="005135A9">
      <w:pPr>
        <w:spacing w:line="360" w:lineRule="auto"/>
        <w:jc w:val="both"/>
        <w:rPr>
          <w:rFonts w:cs="Arial"/>
          <w:b/>
          <w:sz w:val="22"/>
          <w:szCs w:val="24"/>
        </w:rPr>
      </w:pPr>
    </w:p>
    <w:p w:rsidR="0015506E" w:rsidRDefault="0015506E" w:rsidP="005135A9">
      <w:pPr>
        <w:spacing w:line="360" w:lineRule="auto"/>
        <w:jc w:val="both"/>
        <w:rPr>
          <w:rFonts w:cs="Arial"/>
          <w:b/>
          <w:sz w:val="22"/>
          <w:szCs w:val="24"/>
        </w:rPr>
      </w:pPr>
      <w:r>
        <w:rPr>
          <w:rFonts w:cs="Arial"/>
          <w:b/>
          <w:sz w:val="22"/>
          <w:szCs w:val="24"/>
        </w:rPr>
        <w:t>Anexo 7.</w:t>
      </w:r>
    </w:p>
    <w:p w:rsidR="0015506E" w:rsidRDefault="0015506E" w:rsidP="005135A9">
      <w:pPr>
        <w:spacing w:line="360" w:lineRule="auto"/>
        <w:jc w:val="both"/>
        <w:rPr>
          <w:rFonts w:cs="Arial"/>
          <w:b/>
          <w:sz w:val="22"/>
          <w:szCs w:val="24"/>
        </w:rPr>
      </w:pPr>
      <w:r>
        <w:rPr>
          <w:rFonts w:cs="Arial"/>
          <w:b/>
          <w:sz w:val="22"/>
          <w:szCs w:val="24"/>
        </w:rPr>
        <w:t>FT-ADM- 008 REGISTRO DE LIMPIEZA E INSPECCION DE TANQUES DE COMBUSTIBLE</w:t>
      </w:r>
    </w:p>
    <w:p w:rsidR="00077A51" w:rsidRDefault="00077A51" w:rsidP="005135A9">
      <w:pPr>
        <w:spacing w:line="360" w:lineRule="auto"/>
        <w:jc w:val="both"/>
        <w:rPr>
          <w:rFonts w:cs="Arial"/>
          <w:b/>
          <w:sz w:val="22"/>
          <w:szCs w:val="24"/>
        </w:rPr>
      </w:pPr>
    </w:p>
    <w:p w:rsidR="00C72F43" w:rsidRDefault="00C72F43" w:rsidP="005135A9">
      <w:pPr>
        <w:spacing w:line="360" w:lineRule="auto"/>
        <w:jc w:val="both"/>
        <w:rPr>
          <w:rFonts w:cs="Arial"/>
          <w:b/>
          <w:sz w:val="22"/>
          <w:szCs w:val="24"/>
          <w:lang w:val="es-CO"/>
        </w:rPr>
      </w:pPr>
    </w:p>
    <w:p w:rsidR="00C72F43" w:rsidRDefault="00C72F43" w:rsidP="00C72F43">
      <w:pPr>
        <w:pStyle w:val="Prrafodelista"/>
        <w:ind w:left="0"/>
        <w:jc w:val="both"/>
        <w:rPr>
          <w:rFonts w:cs="Arial"/>
          <w:szCs w:val="24"/>
        </w:rPr>
      </w:pPr>
      <w:r w:rsidRPr="002827A2">
        <w:rPr>
          <w:rFonts w:cs="Arial"/>
          <w:b/>
          <w:sz w:val="22"/>
          <w:szCs w:val="24"/>
        </w:rPr>
        <w:t>Nota</w:t>
      </w:r>
      <w:r>
        <w:rPr>
          <w:rFonts w:cs="Arial"/>
          <w:b/>
          <w:szCs w:val="24"/>
        </w:rPr>
        <w:t>:</w:t>
      </w:r>
      <w:r>
        <w:rPr>
          <w:rFonts w:cs="Arial"/>
          <w:szCs w:val="24"/>
        </w:rPr>
        <w:t xml:space="preserve"> </w:t>
      </w:r>
      <w:r w:rsidRPr="00C93062">
        <w:rPr>
          <w:rFonts w:cs="Arial"/>
          <w:color w:val="000000"/>
          <w:sz w:val="22"/>
          <w:szCs w:val="22"/>
          <w:lang w:eastAsia="es-CO"/>
        </w:rPr>
        <w:t>Cualquier aporte y/o sugerencia por favor notificar al área de procesos</w:t>
      </w:r>
      <w:r w:rsidRPr="00C93062">
        <w:rPr>
          <w:rFonts w:cs="Arial"/>
          <w:szCs w:val="24"/>
        </w:rPr>
        <w:t>.</w:t>
      </w:r>
    </w:p>
    <w:p w:rsidR="00C93062" w:rsidRDefault="00C93062" w:rsidP="00C72F43">
      <w:pPr>
        <w:pStyle w:val="Prrafodelista"/>
        <w:ind w:left="0"/>
        <w:jc w:val="both"/>
        <w:rPr>
          <w:rFonts w:cs="Arial"/>
          <w:szCs w:val="24"/>
        </w:rPr>
      </w:pPr>
    </w:p>
    <w:p w:rsidR="00C93062" w:rsidRDefault="00C93062" w:rsidP="00C72F43">
      <w:pPr>
        <w:pStyle w:val="Prrafodelista"/>
        <w:ind w:left="0"/>
        <w:jc w:val="both"/>
        <w:rPr>
          <w:rFonts w:cs="Arial"/>
          <w:szCs w:val="24"/>
        </w:rPr>
      </w:pPr>
    </w:p>
    <w:p w:rsidR="00C93062" w:rsidRDefault="00C93062" w:rsidP="00C72F43">
      <w:pPr>
        <w:pStyle w:val="Prrafodelista"/>
        <w:ind w:left="0"/>
        <w:jc w:val="both"/>
        <w:rPr>
          <w:rFonts w:cs="Arial"/>
          <w:szCs w:val="24"/>
        </w:rPr>
      </w:pPr>
    </w:p>
    <w:tbl>
      <w:tblPr>
        <w:tblStyle w:val="Tablaconcuadrcula"/>
        <w:tblpPr w:leftFromText="141" w:rightFromText="141" w:vertAnchor="text" w:horzAnchor="margin" w:tblpX="-68" w:tblpY="145"/>
        <w:tblW w:w="10099" w:type="dxa"/>
        <w:tblLayout w:type="fixed"/>
        <w:tblLook w:val="04A0" w:firstRow="1" w:lastRow="0" w:firstColumn="1" w:lastColumn="0" w:noHBand="0" w:noVBand="1"/>
      </w:tblPr>
      <w:tblGrid>
        <w:gridCol w:w="3227"/>
        <w:gridCol w:w="3329"/>
        <w:gridCol w:w="3543"/>
      </w:tblGrid>
      <w:tr w:rsidR="00C72F43" w:rsidRPr="00292E7B" w:rsidTr="00CD08B2">
        <w:tc>
          <w:tcPr>
            <w:tcW w:w="3227" w:type="dxa"/>
          </w:tcPr>
          <w:p w:rsidR="00C72F43" w:rsidRPr="0065049C" w:rsidRDefault="00C72F43" w:rsidP="00CD08B2">
            <w:pPr>
              <w:spacing w:line="276" w:lineRule="auto"/>
              <w:jc w:val="both"/>
              <w:rPr>
                <w:rFonts w:cs="Arial"/>
                <w:sz w:val="18"/>
                <w:szCs w:val="24"/>
              </w:rPr>
            </w:pPr>
            <w:r>
              <w:rPr>
                <w:rFonts w:cs="Arial"/>
                <w:sz w:val="18"/>
                <w:szCs w:val="24"/>
              </w:rPr>
              <w:t>Elaboró</w:t>
            </w:r>
            <w:r w:rsidRPr="0065049C">
              <w:rPr>
                <w:rFonts w:cs="Arial"/>
                <w:sz w:val="18"/>
                <w:szCs w:val="24"/>
              </w:rPr>
              <w:t>:</w:t>
            </w:r>
          </w:p>
          <w:p w:rsidR="00C72F43" w:rsidRDefault="00C72F43" w:rsidP="00CD08B2">
            <w:pPr>
              <w:spacing w:line="276" w:lineRule="auto"/>
              <w:jc w:val="both"/>
              <w:rPr>
                <w:rFonts w:cs="Arial"/>
                <w:sz w:val="18"/>
                <w:szCs w:val="24"/>
              </w:rPr>
            </w:pPr>
            <w:r w:rsidRPr="0065049C">
              <w:rPr>
                <w:rFonts w:cs="Arial"/>
                <w:sz w:val="18"/>
                <w:szCs w:val="24"/>
              </w:rPr>
              <w:t xml:space="preserve">____________________________ </w:t>
            </w:r>
          </w:p>
          <w:p w:rsidR="00C72F43" w:rsidRPr="0065049C" w:rsidRDefault="00C72F43" w:rsidP="00CD08B2">
            <w:pPr>
              <w:spacing w:line="276" w:lineRule="auto"/>
              <w:jc w:val="both"/>
              <w:rPr>
                <w:rFonts w:cs="Arial"/>
                <w:sz w:val="18"/>
                <w:szCs w:val="24"/>
              </w:rPr>
            </w:pPr>
            <w:r>
              <w:rPr>
                <w:rFonts w:cs="Arial"/>
                <w:sz w:val="18"/>
                <w:szCs w:val="24"/>
              </w:rPr>
              <w:t>PROCESOS ORGANIZACIONALES</w:t>
            </w:r>
          </w:p>
        </w:tc>
        <w:tc>
          <w:tcPr>
            <w:tcW w:w="3329" w:type="dxa"/>
          </w:tcPr>
          <w:p w:rsidR="00C72F43" w:rsidRPr="0065049C" w:rsidRDefault="00C72F43" w:rsidP="00CD08B2">
            <w:pPr>
              <w:spacing w:line="276" w:lineRule="auto"/>
              <w:jc w:val="both"/>
              <w:rPr>
                <w:rFonts w:cs="Arial"/>
                <w:sz w:val="18"/>
                <w:szCs w:val="24"/>
              </w:rPr>
            </w:pPr>
            <w:r>
              <w:rPr>
                <w:rFonts w:cs="Arial"/>
                <w:sz w:val="18"/>
                <w:szCs w:val="24"/>
              </w:rPr>
              <w:t>Revisó</w:t>
            </w:r>
            <w:r w:rsidRPr="0065049C">
              <w:rPr>
                <w:rFonts w:cs="Arial"/>
                <w:sz w:val="18"/>
                <w:szCs w:val="24"/>
              </w:rPr>
              <w:t>:</w:t>
            </w:r>
          </w:p>
          <w:p w:rsidR="00C72F43" w:rsidRPr="0065049C" w:rsidRDefault="00C72F43" w:rsidP="00CD08B2">
            <w:pPr>
              <w:spacing w:line="276" w:lineRule="auto"/>
              <w:jc w:val="both"/>
              <w:rPr>
                <w:rFonts w:cs="Arial"/>
                <w:sz w:val="18"/>
                <w:szCs w:val="24"/>
              </w:rPr>
            </w:pPr>
            <w:r w:rsidRPr="0065049C">
              <w:rPr>
                <w:rFonts w:cs="Arial"/>
                <w:sz w:val="18"/>
                <w:szCs w:val="24"/>
              </w:rPr>
              <w:t>_____________________</w:t>
            </w:r>
            <w:r>
              <w:rPr>
                <w:rFonts w:cs="Arial"/>
                <w:sz w:val="18"/>
                <w:szCs w:val="24"/>
              </w:rPr>
              <w:t>___</w:t>
            </w:r>
            <w:r w:rsidRPr="0065049C">
              <w:rPr>
                <w:rFonts w:cs="Arial"/>
                <w:sz w:val="18"/>
                <w:szCs w:val="24"/>
              </w:rPr>
              <w:t>_______OSCAR FERNANDO VALDES M</w:t>
            </w:r>
            <w:r>
              <w:rPr>
                <w:rFonts w:cs="Arial"/>
                <w:sz w:val="18"/>
                <w:szCs w:val="24"/>
              </w:rPr>
              <w:t>.</w:t>
            </w:r>
          </w:p>
          <w:p w:rsidR="00C72F43" w:rsidRPr="0065049C" w:rsidRDefault="00C72F43" w:rsidP="00CD08B2">
            <w:pPr>
              <w:spacing w:line="276" w:lineRule="auto"/>
              <w:jc w:val="center"/>
              <w:rPr>
                <w:rFonts w:cs="Arial"/>
                <w:sz w:val="18"/>
                <w:szCs w:val="24"/>
              </w:rPr>
            </w:pPr>
            <w:r w:rsidRPr="0065049C">
              <w:rPr>
                <w:rFonts w:cs="Arial"/>
                <w:sz w:val="18"/>
                <w:szCs w:val="24"/>
              </w:rPr>
              <w:t>LOGISTICA Y PROCESOS</w:t>
            </w:r>
          </w:p>
        </w:tc>
        <w:tc>
          <w:tcPr>
            <w:tcW w:w="3543" w:type="dxa"/>
          </w:tcPr>
          <w:p w:rsidR="00C72F43" w:rsidRPr="0065049C" w:rsidRDefault="00C72F43" w:rsidP="00CD08B2">
            <w:pPr>
              <w:spacing w:line="276" w:lineRule="auto"/>
              <w:jc w:val="both"/>
              <w:rPr>
                <w:rFonts w:cs="Arial"/>
                <w:sz w:val="18"/>
                <w:szCs w:val="24"/>
              </w:rPr>
            </w:pPr>
            <w:r w:rsidRPr="0065049C">
              <w:rPr>
                <w:rFonts w:cs="Arial"/>
                <w:sz w:val="18"/>
                <w:szCs w:val="24"/>
              </w:rPr>
              <w:t>Aprobó:</w:t>
            </w:r>
          </w:p>
          <w:p w:rsidR="00C72F43" w:rsidRPr="0065049C" w:rsidRDefault="00C72F43" w:rsidP="00CD08B2">
            <w:pPr>
              <w:spacing w:line="276" w:lineRule="auto"/>
              <w:jc w:val="both"/>
              <w:rPr>
                <w:rFonts w:cs="Arial"/>
                <w:sz w:val="18"/>
                <w:szCs w:val="24"/>
              </w:rPr>
            </w:pPr>
            <w:r w:rsidRPr="0065049C">
              <w:rPr>
                <w:rFonts w:cs="Arial"/>
                <w:sz w:val="18"/>
                <w:szCs w:val="24"/>
              </w:rPr>
              <w:t>_________</w:t>
            </w:r>
            <w:r>
              <w:rPr>
                <w:rFonts w:cs="Arial"/>
                <w:sz w:val="18"/>
                <w:szCs w:val="24"/>
              </w:rPr>
              <w:t>______</w:t>
            </w:r>
            <w:r w:rsidRPr="0065049C">
              <w:rPr>
                <w:rFonts w:cs="Arial"/>
                <w:sz w:val="18"/>
                <w:szCs w:val="24"/>
              </w:rPr>
              <w:t>__________________</w:t>
            </w:r>
          </w:p>
          <w:p w:rsidR="00C72F43" w:rsidRPr="0065049C" w:rsidRDefault="00C72F43" w:rsidP="00CD08B2">
            <w:pPr>
              <w:spacing w:line="276" w:lineRule="auto"/>
              <w:rPr>
                <w:rFonts w:cs="Arial"/>
                <w:sz w:val="18"/>
                <w:szCs w:val="24"/>
              </w:rPr>
            </w:pPr>
            <w:r w:rsidRPr="0065049C">
              <w:rPr>
                <w:rFonts w:cs="Arial"/>
                <w:sz w:val="18"/>
                <w:szCs w:val="24"/>
              </w:rPr>
              <w:t>JAIRO ALFONSO CONTRERAS GEREN</w:t>
            </w:r>
            <w:r>
              <w:rPr>
                <w:rFonts w:cs="Arial"/>
                <w:sz w:val="18"/>
                <w:szCs w:val="24"/>
              </w:rPr>
              <w:t xml:space="preserve">CIA </w:t>
            </w:r>
            <w:r w:rsidRPr="0065049C">
              <w:rPr>
                <w:rFonts w:cs="Arial"/>
                <w:sz w:val="18"/>
                <w:szCs w:val="24"/>
              </w:rPr>
              <w:t>GENERAL</w:t>
            </w:r>
          </w:p>
        </w:tc>
      </w:tr>
    </w:tbl>
    <w:p w:rsidR="00C72F43" w:rsidRPr="00C72F43" w:rsidRDefault="00C72F43" w:rsidP="005135A9">
      <w:pPr>
        <w:spacing w:line="360" w:lineRule="auto"/>
        <w:jc w:val="both"/>
        <w:rPr>
          <w:rFonts w:cs="Arial"/>
          <w:b/>
          <w:sz w:val="22"/>
          <w:szCs w:val="24"/>
        </w:rPr>
      </w:pPr>
    </w:p>
    <w:sectPr w:rsidR="00C72F43" w:rsidRPr="00C72F43" w:rsidSect="006A17A7">
      <w:headerReference w:type="default" r:id="rId17"/>
      <w:type w:val="continuous"/>
      <w:pgSz w:w="12240" w:h="15840"/>
      <w:pgMar w:top="1134" w:right="900" w:bottom="1134" w:left="1134"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89" w:rsidRDefault="000D6889" w:rsidP="00F57FFB">
      <w:r>
        <w:separator/>
      </w:r>
    </w:p>
  </w:endnote>
  <w:endnote w:type="continuationSeparator" w:id="0">
    <w:p w:rsidR="000D6889" w:rsidRDefault="000D6889"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POP1-SB">
    <w:altName w:val="MS Mincho"/>
    <w:charset w:val="80"/>
    <w:family w:val="auto"/>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FD" w:rsidRDefault="00C32F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37" w:rsidRPr="00B63CDC" w:rsidRDefault="00FB7B37" w:rsidP="00FB7B37">
    <w:pPr>
      <w:pStyle w:val="Piedepgina"/>
      <w:rPr>
        <w:rFonts w:asciiTheme="minorHAnsi" w:hAnsiTheme="minorHAnsi"/>
        <w:sz w:val="18"/>
        <w:szCs w:val="16"/>
      </w:rPr>
    </w:pPr>
    <w:bookmarkStart w:id="0" w:name="_GoBack"/>
    <w:bookmarkEnd w:id="0"/>
    <w:r w:rsidRPr="00B63CDC">
      <w:rPr>
        <w:rFonts w:asciiTheme="minorHAnsi" w:hAnsiTheme="minorHAnsi"/>
        <w:sz w:val="18"/>
        <w:szCs w:val="16"/>
      </w:rPr>
      <w:t xml:space="preserve">Una vez se imprima o se realice una copia </w:t>
    </w:r>
    <w:proofErr w:type="spellStart"/>
    <w:r w:rsidRPr="00B63CDC">
      <w:rPr>
        <w:rFonts w:asciiTheme="minorHAnsi" w:hAnsiTheme="minorHAnsi"/>
        <w:sz w:val="18"/>
        <w:szCs w:val="16"/>
      </w:rPr>
      <w:t>mágnetica</w:t>
    </w:r>
    <w:proofErr w:type="spellEnd"/>
    <w:r w:rsidRPr="00B63CDC">
      <w:rPr>
        <w:rFonts w:asciiTheme="minorHAnsi" w:hAnsiTheme="minorHAnsi"/>
        <w:sz w:val="18"/>
        <w:szCs w:val="16"/>
      </w:rPr>
      <w:t xml:space="preserve"> de este documento se denomina COPIA NO CONTROLADA-TOTAL GAS S.A</w:t>
    </w:r>
  </w:p>
  <w:p w:rsidR="00525623" w:rsidRPr="00FB7B37" w:rsidRDefault="00525623" w:rsidP="00FB7B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FD" w:rsidRDefault="00C32F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89" w:rsidRDefault="000D6889" w:rsidP="00F57FFB">
      <w:r>
        <w:separator/>
      </w:r>
    </w:p>
  </w:footnote>
  <w:footnote w:type="continuationSeparator" w:id="0">
    <w:p w:rsidR="000D6889" w:rsidRDefault="000D6889"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FD" w:rsidRDefault="00C32F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16" w:type="dxa"/>
      <w:tblInd w:w="-176" w:type="dxa"/>
      <w:tblLayout w:type="fixed"/>
      <w:tblLook w:val="04A0" w:firstRow="1" w:lastRow="0" w:firstColumn="1" w:lastColumn="0" w:noHBand="0" w:noVBand="1"/>
    </w:tblPr>
    <w:tblGrid>
      <w:gridCol w:w="1985"/>
      <w:gridCol w:w="4536"/>
      <w:gridCol w:w="1276"/>
      <w:gridCol w:w="1134"/>
      <w:gridCol w:w="1185"/>
    </w:tblGrid>
    <w:tr w:rsidR="00525623" w:rsidTr="00BB5564">
      <w:trPr>
        <w:trHeight w:val="314"/>
      </w:trPr>
      <w:tc>
        <w:tcPr>
          <w:tcW w:w="1985" w:type="dxa"/>
          <w:vMerge w:val="restart"/>
          <w:vAlign w:val="center"/>
        </w:tcPr>
        <w:p w:rsidR="00525623" w:rsidRPr="003150AD" w:rsidRDefault="00525623" w:rsidP="00E12B24">
          <w:pPr>
            <w:pStyle w:val="Encabezado"/>
            <w:rPr>
              <w:b/>
              <w:spacing w:val="20"/>
            </w:rPr>
          </w:pPr>
          <w:r w:rsidRPr="00221B96">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1" o:title=""/>
              </v:shape>
              <o:OLEObject Type="Embed" ProgID="PBrush" ShapeID="_x0000_i1025" DrawAspect="Content" ObjectID="_1473770759" r:id="rId2"/>
            </w:object>
          </w:r>
        </w:p>
      </w:tc>
      <w:tc>
        <w:tcPr>
          <w:tcW w:w="4536" w:type="dxa"/>
          <w:vMerge w:val="restart"/>
          <w:vAlign w:val="center"/>
        </w:tcPr>
        <w:p w:rsidR="00525623" w:rsidRPr="00BB5564" w:rsidRDefault="00525623" w:rsidP="00E12B24">
          <w:pPr>
            <w:pStyle w:val="Encabezado"/>
            <w:jc w:val="center"/>
            <w:rPr>
              <w:rFonts w:ascii="Tw Cen MT" w:hAnsi="Tw Cen MT"/>
              <w:color w:val="4F6228" w:themeColor="accent3" w:themeShade="80"/>
              <w:sz w:val="20"/>
            </w:rPr>
          </w:pPr>
          <w:r w:rsidRPr="00BB5564">
            <w:rPr>
              <w:rFonts w:cs="Arial"/>
              <w:b/>
              <w:color w:val="4F6228" w:themeColor="accent3" w:themeShade="80"/>
              <w:sz w:val="18"/>
            </w:rPr>
            <w:t>SISTEMA DE GESTION ORGANIZACIONAL</w:t>
          </w:r>
          <w:r w:rsidRPr="00BB5564">
            <w:rPr>
              <w:rFonts w:ascii="Tw Cen MT" w:hAnsi="Tw Cen MT"/>
              <w:b/>
              <w:color w:val="4F6228" w:themeColor="accent3" w:themeShade="80"/>
              <w:sz w:val="18"/>
            </w:rPr>
            <w:t xml:space="preserve">  </w:t>
          </w:r>
          <w:r w:rsidRPr="00BB5564">
            <w:rPr>
              <w:rFonts w:cs="Arial"/>
              <w:b/>
              <w:color w:val="4F6228" w:themeColor="accent3" w:themeShade="80"/>
              <w:sz w:val="20"/>
            </w:rPr>
            <w:t>TOTAL GAS S.A.</w:t>
          </w:r>
        </w:p>
      </w:tc>
      <w:tc>
        <w:tcPr>
          <w:tcW w:w="1276" w:type="dxa"/>
          <w:vMerge w:val="restart"/>
          <w:vAlign w:val="center"/>
        </w:tcPr>
        <w:p w:rsidR="00525623" w:rsidRPr="004B1EFB" w:rsidRDefault="00525623" w:rsidP="00A023D5">
          <w:pPr>
            <w:jc w:val="center"/>
          </w:pPr>
          <w:r w:rsidRPr="005E5CB8">
            <w:fldChar w:fldCharType="begin"/>
          </w:r>
          <w:r w:rsidRPr="005E5CB8">
            <w:instrText xml:space="preserve"> PAGE   \* MERGEFORMAT </w:instrText>
          </w:r>
          <w:r w:rsidRPr="005E5CB8">
            <w:fldChar w:fldCharType="separate"/>
          </w:r>
          <w:r w:rsidR="00C32FFD">
            <w:rPr>
              <w:noProof/>
            </w:rPr>
            <w:t>9</w:t>
          </w:r>
          <w:r w:rsidRPr="005E5CB8">
            <w:rPr>
              <w:noProof/>
            </w:rPr>
            <w:fldChar w:fldCharType="end"/>
          </w:r>
          <w:r w:rsidRPr="005E5CB8">
            <w:t xml:space="preserve"> de</w:t>
          </w:r>
          <w:r>
            <w:t xml:space="preserve"> </w:t>
          </w:r>
          <w:r w:rsidR="00A023D5">
            <w:t>12</w:t>
          </w:r>
        </w:p>
      </w:tc>
      <w:tc>
        <w:tcPr>
          <w:tcW w:w="2319" w:type="dxa"/>
          <w:gridSpan w:val="2"/>
          <w:shd w:val="clear" w:color="auto" w:fill="74B230"/>
          <w:vAlign w:val="center"/>
        </w:tcPr>
        <w:p w:rsidR="00525623" w:rsidRPr="00CC18BE" w:rsidRDefault="00525623" w:rsidP="004967AA">
          <w:pPr>
            <w:pStyle w:val="Encabezado"/>
            <w:jc w:val="center"/>
            <w:rPr>
              <w:sz w:val="16"/>
            </w:rPr>
          </w:pPr>
          <w:r>
            <w:rPr>
              <w:sz w:val="16"/>
            </w:rPr>
            <w:t>DP</w:t>
          </w:r>
          <w:r w:rsidRPr="004729CA">
            <w:rPr>
              <w:sz w:val="16"/>
            </w:rPr>
            <w:t>-</w:t>
          </w:r>
          <w:r w:rsidR="004967AA">
            <w:rPr>
              <w:sz w:val="16"/>
            </w:rPr>
            <w:t>LOG</w:t>
          </w:r>
          <w:r w:rsidRPr="004729CA">
            <w:rPr>
              <w:sz w:val="16"/>
            </w:rPr>
            <w:t>-0</w:t>
          </w:r>
          <w:r>
            <w:rPr>
              <w:sz w:val="16"/>
            </w:rPr>
            <w:t>0</w:t>
          </w:r>
          <w:r w:rsidR="004967AA">
            <w:rPr>
              <w:sz w:val="16"/>
            </w:rPr>
            <w:t>6</w:t>
          </w:r>
        </w:p>
      </w:tc>
    </w:tr>
    <w:tr w:rsidR="00525623" w:rsidTr="00BB5564">
      <w:trPr>
        <w:trHeight w:val="314"/>
      </w:trPr>
      <w:tc>
        <w:tcPr>
          <w:tcW w:w="1985" w:type="dxa"/>
          <w:vMerge/>
        </w:tcPr>
        <w:p w:rsidR="00525623" w:rsidRDefault="00525623" w:rsidP="00E12B24">
          <w:pPr>
            <w:pStyle w:val="Encabezado"/>
          </w:pPr>
        </w:p>
      </w:tc>
      <w:tc>
        <w:tcPr>
          <w:tcW w:w="4536" w:type="dxa"/>
          <w:vMerge/>
        </w:tcPr>
        <w:p w:rsidR="00525623" w:rsidRDefault="00525623" w:rsidP="00E12B24">
          <w:pPr>
            <w:pStyle w:val="Encabezado"/>
          </w:pPr>
        </w:p>
      </w:tc>
      <w:tc>
        <w:tcPr>
          <w:tcW w:w="1276" w:type="dxa"/>
          <w:vMerge/>
        </w:tcPr>
        <w:p w:rsidR="00525623" w:rsidRDefault="00525623" w:rsidP="006463B4">
          <w:pPr>
            <w:pStyle w:val="Encabezado"/>
            <w:jc w:val="center"/>
          </w:pPr>
        </w:p>
      </w:tc>
      <w:tc>
        <w:tcPr>
          <w:tcW w:w="1134" w:type="dxa"/>
          <w:shd w:val="clear" w:color="auto" w:fill="92D050"/>
          <w:vAlign w:val="center"/>
        </w:tcPr>
        <w:p w:rsidR="00525623" w:rsidRPr="005E6B13" w:rsidRDefault="00525623" w:rsidP="00145355">
          <w:pPr>
            <w:pStyle w:val="Encabezado"/>
            <w:ind w:left="-250"/>
            <w:jc w:val="center"/>
            <w:rPr>
              <w:b/>
              <w:color w:val="FFFFFF" w:themeColor="background1"/>
              <w:sz w:val="14"/>
              <w:szCs w:val="18"/>
            </w:rPr>
          </w:pPr>
          <w:r>
            <w:rPr>
              <w:b/>
              <w:color w:val="FFFFFF" w:themeColor="background1"/>
              <w:sz w:val="14"/>
              <w:szCs w:val="18"/>
            </w:rPr>
            <w:t xml:space="preserve">   </w:t>
          </w:r>
          <w:r w:rsidRPr="005E6B13">
            <w:rPr>
              <w:b/>
              <w:color w:val="FFFFFF" w:themeColor="background1"/>
              <w:sz w:val="14"/>
              <w:szCs w:val="18"/>
            </w:rPr>
            <w:t>VERSIÓN:</w:t>
          </w:r>
        </w:p>
      </w:tc>
      <w:tc>
        <w:tcPr>
          <w:tcW w:w="1185" w:type="dxa"/>
          <w:vAlign w:val="center"/>
        </w:tcPr>
        <w:p w:rsidR="00525623" w:rsidRPr="004729CA" w:rsidRDefault="00525623" w:rsidP="003A5989">
          <w:pPr>
            <w:pStyle w:val="Encabezado"/>
            <w:jc w:val="center"/>
            <w:rPr>
              <w:sz w:val="16"/>
            </w:rPr>
          </w:pPr>
          <w:r>
            <w:rPr>
              <w:sz w:val="16"/>
            </w:rPr>
            <w:t>002</w:t>
          </w:r>
        </w:p>
      </w:tc>
    </w:tr>
    <w:tr w:rsidR="00525623" w:rsidTr="00BB5564">
      <w:trPr>
        <w:trHeight w:val="336"/>
      </w:trPr>
      <w:tc>
        <w:tcPr>
          <w:tcW w:w="1985" w:type="dxa"/>
          <w:vMerge/>
        </w:tcPr>
        <w:p w:rsidR="00525623" w:rsidRDefault="00525623" w:rsidP="00E12B24">
          <w:pPr>
            <w:pStyle w:val="Encabezado"/>
          </w:pPr>
        </w:p>
      </w:tc>
      <w:tc>
        <w:tcPr>
          <w:tcW w:w="4536" w:type="dxa"/>
          <w:vAlign w:val="center"/>
        </w:tcPr>
        <w:p w:rsidR="00525623" w:rsidRPr="005E5CB8" w:rsidRDefault="00525623" w:rsidP="00071D34">
          <w:pPr>
            <w:pStyle w:val="Encabezado"/>
            <w:jc w:val="center"/>
            <w:rPr>
              <w:b/>
              <w:color w:val="4F6228" w:themeColor="accent3" w:themeShade="80"/>
              <w:sz w:val="20"/>
            </w:rPr>
          </w:pPr>
          <w:r>
            <w:rPr>
              <w:b/>
              <w:color w:val="4F6228" w:themeColor="accent3" w:themeShade="80"/>
              <w:sz w:val="16"/>
            </w:rPr>
            <w:t>CONTROL DE INVENTARIOS</w:t>
          </w:r>
        </w:p>
      </w:tc>
      <w:tc>
        <w:tcPr>
          <w:tcW w:w="1276" w:type="dxa"/>
          <w:vMerge/>
        </w:tcPr>
        <w:p w:rsidR="00525623" w:rsidRDefault="00525623" w:rsidP="00E12B24">
          <w:pPr>
            <w:pStyle w:val="Encabezado"/>
          </w:pPr>
        </w:p>
      </w:tc>
      <w:tc>
        <w:tcPr>
          <w:tcW w:w="1134" w:type="dxa"/>
          <w:shd w:val="clear" w:color="auto" w:fill="74B230"/>
          <w:tcMar>
            <w:left w:w="28" w:type="dxa"/>
            <w:right w:w="28" w:type="dxa"/>
          </w:tcMar>
          <w:vAlign w:val="center"/>
        </w:tcPr>
        <w:p w:rsidR="00525623" w:rsidRDefault="00525623" w:rsidP="003A5989">
          <w:pPr>
            <w:pStyle w:val="Encabezado"/>
            <w:rPr>
              <w:b/>
              <w:color w:val="FFFFFF" w:themeColor="background1"/>
              <w:sz w:val="16"/>
              <w:szCs w:val="18"/>
            </w:rPr>
          </w:pPr>
          <w:r w:rsidRPr="003A5989">
            <w:rPr>
              <w:b/>
              <w:color w:val="FFFFFF" w:themeColor="background1"/>
              <w:sz w:val="16"/>
              <w:szCs w:val="18"/>
            </w:rPr>
            <w:t>Creación:</w:t>
          </w:r>
        </w:p>
        <w:p w:rsidR="00525623" w:rsidRPr="003A5989" w:rsidRDefault="00525623" w:rsidP="003A5989">
          <w:pPr>
            <w:pStyle w:val="Encabezado"/>
            <w:rPr>
              <w:b/>
              <w:color w:val="FFFFFF" w:themeColor="background1"/>
              <w:sz w:val="16"/>
              <w:szCs w:val="18"/>
            </w:rPr>
          </w:pPr>
          <w:r>
            <w:rPr>
              <w:b/>
              <w:color w:val="FFFFFF" w:themeColor="background1"/>
              <w:sz w:val="16"/>
              <w:szCs w:val="18"/>
            </w:rPr>
            <w:t>Modificación</w:t>
          </w:r>
        </w:p>
      </w:tc>
      <w:tc>
        <w:tcPr>
          <w:tcW w:w="1185" w:type="dxa"/>
          <w:tcMar>
            <w:left w:w="28" w:type="dxa"/>
            <w:right w:w="28" w:type="dxa"/>
          </w:tcMar>
          <w:vAlign w:val="center"/>
        </w:tcPr>
        <w:p w:rsidR="00525623" w:rsidRDefault="00525623" w:rsidP="0041365C">
          <w:pPr>
            <w:pStyle w:val="Encabezado"/>
            <w:jc w:val="center"/>
            <w:rPr>
              <w:sz w:val="16"/>
            </w:rPr>
          </w:pPr>
          <w:r>
            <w:rPr>
              <w:sz w:val="16"/>
            </w:rPr>
            <w:t>14/11/2013</w:t>
          </w:r>
        </w:p>
        <w:p w:rsidR="00525623" w:rsidRPr="003A5989" w:rsidRDefault="00525623" w:rsidP="0041365C">
          <w:pPr>
            <w:pStyle w:val="Encabezado"/>
            <w:jc w:val="center"/>
            <w:rPr>
              <w:sz w:val="16"/>
            </w:rPr>
          </w:pPr>
          <w:r>
            <w:rPr>
              <w:sz w:val="16"/>
            </w:rPr>
            <w:t>18/03/2014</w:t>
          </w:r>
        </w:p>
      </w:tc>
    </w:tr>
  </w:tbl>
  <w:p w:rsidR="00525623" w:rsidRDefault="0052562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FD" w:rsidRDefault="00C32FF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918" w:type="dxa"/>
      <w:tblInd w:w="-176" w:type="dxa"/>
      <w:tblLayout w:type="fixed"/>
      <w:tblLook w:val="04A0" w:firstRow="1" w:lastRow="0" w:firstColumn="1" w:lastColumn="0" w:noHBand="0" w:noVBand="1"/>
    </w:tblPr>
    <w:tblGrid>
      <w:gridCol w:w="2411"/>
      <w:gridCol w:w="7087"/>
      <w:gridCol w:w="1418"/>
      <w:gridCol w:w="1556"/>
      <w:gridCol w:w="1446"/>
    </w:tblGrid>
    <w:tr w:rsidR="00525623" w:rsidTr="005F3F93">
      <w:trPr>
        <w:trHeight w:val="314"/>
      </w:trPr>
      <w:tc>
        <w:tcPr>
          <w:tcW w:w="2411" w:type="dxa"/>
          <w:vMerge w:val="restart"/>
          <w:vAlign w:val="center"/>
        </w:tcPr>
        <w:p w:rsidR="00525623" w:rsidRPr="003150AD" w:rsidRDefault="00525623" w:rsidP="00E12B24">
          <w:pPr>
            <w:pStyle w:val="Encabezado"/>
            <w:rPr>
              <w:b/>
              <w:spacing w:val="20"/>
            </w:rPr>
          </w:pPr>
          <w:r w:rsidRPr="00221B96">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30pt" o:ole="">
                <v:imagedata r:id="rId1" o:title=""/>
              </v:shape>
              <o:OLEObject Type="Embed" ProgID="PBrush" ShapeID="_x0000_i1026" DrawAspect="Content" ObjectID="_1473770760" r:id="rId2"/>
            </w:object>
          </w:r>
        </w:p>
      </w:tc>
      <w:tc>
        <w:tcPr>
          <w:tcW w:w="7087" w:type="dxa"/>
          <w:vMerge w:val="restart"/>
          <w:vAlign w:val="center"/>
        </w:tcPr>
        <w:p w:rsidR="00525623" w:rsidRPr="005E5CB8" w:rsidRDefault="00525623" w:rsidP="00E12B24">
          <w:pPr>
            <w:pStyle w:val="Encabezado"/>
            <w:jc w:val="center"/>
            <w:rPr>
              <w:rFonts w:ascii="Tw Cen MT" w:hAnsi="Tw Cen MT"/>
              <w:color w:val="4F6228" w:themeColor="accent3" w:themeShade="80"/>
            </w:rPr>
          </w:pPr>
          <w:r w:rsidRPr="009B20AB">
            <w:rPr>
              <w:rFonts w:cs="Arial"/>
              <w:b/>
              <w:color w:val="4F6228" w:themeColor="accent3" w:themeShade="80"/>
              <w:sz w:val="18"/>
            </w:rPr>
            <w:t>SISTEMA DE GESTION ORGANIZACIONAL</w:t>
          </w:r>
          <w:r w:rsidRPr="009B20AB">
            <w:rPr>
              <w:rFonts w:ascii="Tw Cen MT" w:hAnsi="Tw Cen MT"/>
              <w:b/>
              <w:color w:val="4F6228" w:themeColor="accent3" w:themeShade="80"/>
              <w:sz w:val="18"/>
            </w:rPr>
            <w:t xml:space="preserve"> </w:t>
          </w:r>
          <w:r w:rsidRPr="009B20AB">
            <w:rPr>
              <w:rFonts w:cs="Arial"/>
              <w:b/>
              <w:color w:val="4F6228" w:themeColor="accent3" w:themeShade="80"/>
              <w:sz w:val="18"/>
            </w:rPr>
            <w:t>TOTAL GAS S.A.</w:t>
          </w:r>
        </w:p>
      </w:tc>
      <w:tc>
        <w:tcPr>
          <w:tcW w:w="1418" w:type="dxa"/>
          <w:vMerge w:val="restart"/>
          <w:vAlign w:val="center"/>
        </w:tcPr>
        <w:p w:rsidR="00525623" w:rsidRPr="004B1EFB" w:rsidRDefault="00525623" w:rsidP="00A023D5">
          <w:pPr>
            <w:jc w:val="center"/>
          </w:pPr>
          <w:r w:rsidRPr="005E5CB8">
            <w:fldChar w:fldCharType="begin"/>
          </w:r>
          <w:r w:rsidRPr="005E5CB8">
            <w:instrText xml:space="preserve"> PAGE   \* MERGEFORMAT </w:instrText>
          </w:r>
          <w:r w:rsidRPr="005E5CB8">
            <w:fldChar w:fldCharType="separate"/>
          </w:r>
          <w:r w:rsidR="00C32FFD">
            <w:rPr>
              <w:noProof/>
            </w:rPr>
            <w:t>10</w:t>
          </w:r>
          <w:r w:rsidRPr="005E5CB8">
            <w:rPr>
              <w:noProof/>
            </w:rPr>
            <w:fldChar w:fldCharType="end"/>
          </w:r>
          <w:r w:rsidRPr="005E5CB8">
            <w:t xml:space="preserve"> de </w:t>
          </w:r>
          <w:r w:rsidR="001B3A32">
            <w:t>1</w:t>
          </w:r>
          <w:r w:rsidR="00A023D5">
            <w:t>2</w:t>
          </w:r>
        </w:p>
      </w:tc>
      <w:tc>
        <w:tcPr>
          <w:tcW w:w="3002" w:type="dxa"/>
          <w:gridSpan w:val="2"/>
          <w:shd w:val="clear" w:color="auto" w:fill="74B230"/>
          <w:vAlign w:val="center"/>
        </w:tcPr>
        <w:p w:rsidR="00525623" w:rsidRPr="00CC18BE" w:rsidRDefault="00525623" w:rsidP="005F3F93">
          <w:pPr>
            <w:pStyle w:val="Encabezado"/>
            <w:jc w:val="center"/>
            <w:rPr>
              <w:sz w:val="16"/>
            </w:rPr>
          </w:pPr>
          <w:r>
            <w:rPr>
              <w:sz w:val="16"/>
            </w:rPr>
            <w:t>DP</w:t>
          </w:r>
          <w:r w:rsidRPr="004729CA">
            <w:rPr>
              <w:sz w:val="16"/>
            </w:rPr>
            <w:t>-</w:t>
          </w:r>
          <w:r w:rsidR="004967AA">
            <w:rPr>
              <w:sz w:val="16"/>
            </w:rPr>
            <w:t>LOG</w:t>
          </w:r>
          <w:r w:rsidRPr="004729CA">
            <w:rPr>
              <w:sz w:val="16"/>
            </w:rPr>
            <w:t>-0</w:t>
          </w:r>
          <w:r>
            <w:rPr>
              <w:sz w:val="16"/>
            </w:rPr>
            <w:t>0</w:t>
          </w:r>
          <w:r w:rsidR="005F3F93">
            <w:rPr>
              <w:sz w:val="16"/>
            </w:rPr>
            <w:t>6</w:t>
          </w:r>
        </w:p>
      </w:tc>
    </w:tr>
    <w:tr w:rsidR="00525623" w:rsidTr="005F3F93">
      <w:trPr>
        <w:trHeight w:val="314"/>
      </w:trPr>
      <w:tc>
        <w:tcPr>
          <w:tcW w:w="2411" w:type="dxa"/>
          <w:vMerge/>
        </w:tcPr>
        <w:p w:rsidR="00525623" w:rsidRDefault="00525623" w:rsidP="00E12B24">
          <w:pPr>
            <w:pStyle w:val="Encabezado"/>
          </w:pPr>
        </w:p>
      </w:tc>
      <w:tc>
        <w:tcPr>
          <w:tcW w:w="7087" w:type="dxa"/>
          <w:vMerge/>
        </w:tcPr>
        <w:p w:rsidR="00525623" w:rsidRDefault="00525623" w:rsidP="00E12B24">
          <w:pPr>
            <w:pStyle w:val="Encabezado"/>
          </w:pPr>
        </w:p>
      </w:tc>
      <w:tc>
        <w:tcPr>
          <w:tcW w:w="1418" w:type="dxa"/>
          <w:vMerge/>
        </w:tcPr>
        <w:p w:rsidR="00525623" w:rsidRDefault="00525623" w:rsidP="006463B4">
          <w:pPr>
            <w:pStyle w:val="Encabezado"/>
            <w:jc w:val="center"/>
          </w:pPr>
        </w:p>
      </w:tc>
      <w:tc>
        <w:tcPr>
          <w:tcW w:w="1556" w:type="dxa"/>
          <w:shd w:val="clear" w:color="auto" w:fill="92D050"/>
          <w:vAlign w:val="center"/>
        </w:tcPr>
        <w:p w:rsidR="00525623" w:rsidRPr="005E6B13" w:rsidRDefault="00525623" w:rsidP="00145355">
          <w:pPr>
            <w:pStyle w:val="Encabezado"/>
            <w:ind w:left="-250"/>
            <w:jc w:val="center"/>
            <w:rPr>
              <w:b/>
              <w:color w:val="FFFFFF" w:themeColor="background1"/>
              <w:sz w:val="14"/>
              <w:szCs w:val="18"/>
            </w:rPr>
          </w:pPr>
          <w:r>
            <w:rPr>
              <w:b/>
              <w:color w:val="FFFFFF" w:themeColor="background1"/>
              <w:sz w:val="14"/>
              <w:szCs w:val="18"/>
            </w:rPr>
            <w:t xml:space="preserve">   </w:t>
          </w:r>
          <w:r w:rsidRPr="005E6B13">
            <w:rPr>
              <w:b/>
              <w:color w:val="FFFFFF" w:themeColor="background1"/>
              <w:sz w:val="14"/>
              <w:szCs w:val="18"/>
            </w:rPr>
            <w:t>VERSIÓN:</w:t>
          </w:r>
        </w:p>
      </w:tc>
      <w:tc>
        <w:tcPr>
          <w:tcW w:w="1446" w:type="dxa"/>
          <w:vAlign w:val="center"/>
        </w:tcPr>
        <w:p w:rsidR="00525623" w:rsidRPr="004729CA" w:rsidRDefault="00525623" w:rsidP="00503E4A">
          <w:pPr>
            <w:pStyle w:val="Encabezado"/>
            <w:jc w:val="center"/>
            <w:rPr>
              <w:sz w:val="16"/>
            </w:rPr>
          </w:pPr>
          <w:r>
            <w:rPr>
              <w:sz w:val="16"/>
            </w:rPr>
            <w:t>001</w:t>
          </w:r>
        </w:p>
      </w:tc>
    </w:tr>
    <w:tr w:rsidR="00525623" w:rsidTr="005F3F93">
      <w:trPr>
        <w:trHeight w:val="392"/>
      </w:trPr>
      <w:tc>
        <w:tcPr>
          <w:tcW w:w="2411" w:type="dxa"/>
          <w:vMerge/>
        </w:tcPr>
        <w:p w:rsidR="00525623" w:rsidRDefault="00525623" w:rsidP="00E12B24">
          <w:pPr>
            <w:pStyle w:val="Encabezado"/>
          </w:pPr>
        </w:p>
      </w:tc>
      <w:tc>
        <w:tcPr>
          <w:tcW w:w="7087" w:type="dxa"/>
          <w:vAlign w:val="center"/>
        </w:tcPr>
        <w:p w:rsidR="00525623" w:rsidRPr="005E5CB8" w:rsidRDefault="00525623" w:rsidP="00071D34">
          <w:pPr>
            <w:pStyle w:val="Encabezado"/>
            <w:jc w:val="center"/>
            <w:rPr>
              <w:b/>
              <w:color w:val="4F6228" w:themeColor="accent3" w:themeShade="80"/>
              <w:sz w:val="20"/>
            </w:rPr>
          </w:pPr>
          <w:r>
            <w:rPr>
              <w:b/>
              <w:color w:val="4F6228" w:themeColor="accent3" w:themeShade="80"/>
              <w:sz w:val="16"/>
            </w:rPr>
            <w:t>CONTROL DE INVENTARIOS</w:t>
          </w:r>
        </w:p>
      </w:tc>
      <w:tc>
        <w:tcPr>
          <w:tcW w:w="1418" w:type="dxa"/>
          <w:vMerge/>
        </w:tcPr>
        <w:p w:rsidR="00525623" w:rsidRDefault="00525623" w:rsidP="00E12B24">
          <w:pPr>
            <w:pStyle w:val="Encabezado"/>
          </w:pPr>
        </w:p>
      </w:tc>
      <w:tc>
        <w:tcPr>
          <w:tcW w:w="1556" w:type="dxa"/>
          <w:shd w:val="clear" w:color="auto" w:fill="74B230"/>
          <w:tcMar>
            <w:left w:w="28" w:type="dxa"/>
            <w:right w:w="28" w:type="dxa"/>
          </w:tcMar>
          <w:vAlign w:val="center"/>
        </w:tcPr>
        <w:p w:rsidR="00525623" w:rsidRPr="00296CCF" w:rsidRDefault="00525623" w:rsidP="00145355">
          <w:pPr>
            <w:pStyle w:val="Encabezado"/>
            <w:jc w:val="center"/>
            <w:rPr>
              <w:b/>
              <w:color w:val="FFFFFF" w:themeColor="background1"/>
              <w:sz w:val="16"/>
              <w:szCs w:val="18"/>
            </w:rPr>
          </w:pPr>
          <w:r w:rsidRPr="00296CCF">
            <w:rPr>
              <w:b/>
              <w:color w:val="FFFFFF" w:themeColor="background1"/>
              <w:sz w:val="16"/>
              <w:szCs w:val="18"/>
            </w:rPr>
            <w:t>Creación:</w:t>
          </w:r>
        </w:p>
        <w:p w:rsidR="00525623" w:rsidRPr="005E6B13" w:rsidRDefault="00525623" w:rsidP="00145355">
          <w:pPr>
            <w:pStyle w:val="Encabezado"/>
            <w:jc w:val="center"/>
            <w:rPr>
              <w:b/>
              <w:color w:val="FFFFFF" w:themeColor="background1"/>
              <w:sz w:val="14"/>
              <w:szCs w:val="18"/>
            </w:rPr>
          </w:pPr>
          <w:r w:rsidRPr="00296CCF">
            <w:rPr>
              <w:b/>
              <w:color w:val="FFFFFF" w:themeColor="background1"/>
              <w:sz w:val="16"/>
              <w:szCs w:val="18"/>
            </w:rPr>
            <w:t>Modificación:</w:t>
          </w:r>
        </w:p>
      </w:tc>
      <w:tc>
        <w:tcPr>
          <w:tcW w:w="1446" w:type="dxa"/>
          <w:tcMar>
            <w:left w:w="28" w:type="dxa"/>
            <w:right w:w="28" w:type="dxa"/>
          </w:tcMar>
          <w:vAlign w:val="center"/>
        </w:tcPr>
        <w:p w:rsidR="00525623" w:rsidRDefault="00525623" w:rsidP="00FA2B88">
          <w:pPr>
            <w:pStyle w:val="Encabezado"/>
            <w:jc w:val="center"/>
            <w:rPr>
              <w:sz w:val="16"/>
            </w:rPr>
          </w:pPr>
          <w:r>
            <w:rPr>
              <w:sz w:val="16"/>
            </w:rPr>
            <w:t>14/11/2013</w:t>
          </w:r>
        </w:p>
        <w:p w:rsidR="00525623" w:rsidRPr="004729CA" w:rsidRDefault="00525623" w:rsidP="00FA2B88">
          <w:pPr>
            <w:pStyle w:val="Encabezado"/>
            <w:jc w:val="center"/>
            <w:rPr>
              <w:sz w:val="16"/>
            </w:rPr>
          </w:pPr>
          <w:r>
            <w:rPr>
              <w:sz w:val="16"/>
            </w:rPr>
            <w:t>18/03/2014</w:t>
          </w:r>
        </w:p>
      </w:tc>
    </w:tr>
  </w:tbl>
  <w:p w:rsidR="00525623" w:rsidRDefault="0052562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523" w:type="dxa"/>
      <w:tblInd w:w="-176" w:type="dxa"/>
      <w:tblLayout w:type="fixed"/>
      <w:tblLook w:val="04A0" w:firstRow="1" w:lastRow="0" w:firstColumn="1" w:lastColumn="0" w:noHBand="0" w:noVBand="1"/>
    </w:tblPr>
    <w:tblGrid>
      <w:gridCol w:w="2269"/>
      <w:gridCol w:w="4252"/>
      <w:gridCol w:w="1701"/>
      <w:gridCol w:w="1208"/>
      <w:gridCol w:w="1093"/>
    </w:tblGrid>
    <w:tr w:rsidR="00525623" w:rsidTr="00F84B66">
      <w:trPr>
        <w:trHeight w:val="314"/>
      </w:trPr>
      <w:tc>
        <w:tcPr>
          <w:tcW w:w="2269" w:type="dxa"/>
          <w:vMerge w:val="restart"/>
          <w:vAlign w:val="center"/>
        </w:tcPr>
        <w:p w:rsidR="00525623" w:rsidRPr="003150AD" w:rsidRDefault="00525623" w:rsidP="00E12B24">
          <w:pPr>
            <w:pStyle w:val="Encabezado"/>
            <w:rPr>
              <w:b/>
              <w:spacing w:val="20"/>
            </w:rPr>
          </w:pPr>
          <w:r w:rsidRPr="00221B96">
            <w:object w:dxaOrig="447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30pt" o:ole="">
                <v:imagedata r:id="rId1" o:title=""/>
              </v:shape>
              <o:OLEObject Type="Embed" ProgID="PBrush" ShapeID="_x0000_i1027" DrawAspect="Content" ObjectID="_1473770761" r:id="rId2"/>
            </w:object>
          </w:r>
        </w:p>
      </w:tc>
      <w:tc>
        <w:tcPr>
          <w:tcW w:w="4252" w:type="dxa"/>
          <w:vMerge w:val="restart"/>
          <w:vAlign w:val="center"/>
        </w:tcPr>
        <w:p w:rsidR="00525623" w:rsidRPr="005E5CB8" w:rsidRDefault="00525623" w:rsidP="00E12B24">
          <w:pPr>
            <w:pStyle w:val="Encabezado"/>
            <w:jc w:val="center"/>
            <w:rPr>
              <w:rFonts w:ascii="Tw Cen MT" w:hAnsi="Tw Cen MT"/>
              <w:color w:val="4F6228" w:themeColor="accent3" w:themeShade="80"/>
            </w:rPr>
          </w:pPr>
          <w:r w:rsidRPr="009B20AB">
            <w:rPr>
              <w:rFonts w:cs="Arial"/>
              <w:b/>
              <w:color w:val="4F6228" w:themeColor="accent3" w:themeShade="80"/>
              <w:sz w:val="18"/>
            </w:rPr>
            <w:t>SISTEMA DE GESTION ORGANIZACIONAL</w:t>
          </w:r>
          <w:r w:rsidRPr="009B20AB">
            <w:rPr>
              <w:rFonts w:ascii="Tw Cen MT" w:hAnsi="Tw Cen MT"/>
              <w:b/>
              <w:color w:val="4F6228" w:themeColor="accent3" w:themeShade="80"/>
              <w:sz w:val="18"/>
            </w:rPr>
            <w:t xml:space="preserve"> </w:t>
          </w:r>
          <w:r w:rsidRPr="009B20AB">
            <w:rPr>
              <w:rFonts w:cs="Arial"/>
              <w:b/>
              <w:color w:val="4F6228" w:themeColor="accent3" w:themeShade="80"/>
              <w:sz w:val="18"/>
            </w:rPr>
            <w:t>TOTAL GAS S.A.</w:t>
          </w:r>
        </w:p>
      </w:tc>
      <w:tc>
        <w:tcPr>
          <w:tcW w:w="1701" w:type="dxa"/>
          <w:vMerge w:val="restart"/>
          <w:vAlign w:val="center"/>
        </w:tcPr>
        <w:p w:rsidR="00525623" w:rsidRDefault="00525623" w:rsidP="004059BE">
          <w:pPr>
            <w:jc w:val="center"/>
          </w:pPr>
          <w:r w:rsidRPr="005E5CB8">
            <w:fldChar w:fldCharType="begin"/>
          </w:r>
          <w:r w:rsidRPr="005E5CB8">
            <w:instrText xml:space="preserve"> PAGE   \* MERGEFORMAT </w:instrText>
          </w:r>
          <w:r w:rsidRPr="005E5CB8">
            <w:fldChar w:fldCharType="separate"/>
          </w:r>
          <w:r w:rsidR="00C32FFD">
            <w:rPr>
              <w:noProof/>
            </w:rPr>
            <w:t>12</w:t>
          </w:r>
          <w:r w:rsidRPr="005E5CB8">
            <w:rPr>
              <w:noProof/>
            </w:rPr>
            <w:fldChar w:fldCharType="end"/>
          </w:r>
          <w:r w:rsidRPr="005E5CB8">
            <w:t xml:space="preserve"> de</w:t>
          </w:r>
          <w:r w:rsidR="00A023D5">
            <w:t>12</w:t>
          </w:r>
        </w:p>
        <w:p w:rsidR="00525623" w:rsidRPr="004B1EFB" w:rsidRDefault="00525623" w:rsidP="004059BE">
          <w:pPr>
            <w:jc w:val="center"/>
          </w:pPr>
        </w:p>
      </w:tc>
      <w:tc>
        <w:tcPr>
          <w:tcW w:w="2301" w:type="dxa"/>
          <w:gridSpan w:val="2"/>
          <w:shd w:val="clear" w:color="auto" w:fill="74B230"/>
          <w:vAlign w:val="center"/>
        </w:tcPr>
        <w:p w:rsidR="00525623" w:rsidRPr="00CC18BE" w:rsidRDefault="00525623" w:rsidP="005F3F93">
          <w:pPr>
            <w:pStyle w:val="Encabezado"/>
            <w:jc w:val="center"/>
            <w:rPr>
              <w:sz w:val="16"/>
            </w:rPr>
          </w:pPr>
          <w:r>
            <w:rPr>
              <w:sz w:val="16"/>
            </w:rPr>
            <w:t>DP</w:t>
          </w:r>
          <w:r w:rsidRPr="004729CA">
            <w:rPr>
              <w:sz w:val="16"/>
            </w:rPr>
            <w:t>-</w:t>
          </w:r>
          <w:r w:rsidR="005F3F93">
            <w:rPr>
              <w:sz w:val="16"/>
            </w:rPr>
            <w:t>LOG-006</w:t>
          </w:r>
        </w:p>
      </w:tc>
    </w:tr>
    <w:tr w:rsidR="00525623" w:rsidTr="00F84B66">
      <w:trPr>
        <w:trHeight w:val="314"/>
      </w:trPr>
      <w:tc>
        <w:tcPr>
          <w:tcW w:w="2269" w:type="dxa"/>
          <w:vMerge/>
        </w:tcPr>
        <w:p w:rsidR="00525623" w:rsidRDefault="00525623" w:rsidP="00E12B24">
          <w:pPr>
            <w:pStyle w:val="Encabezado"/>
          </w:pPr>
        </w:p>
      </w:tc>
      <w:tc>
        <w:tcPr>
          <w:tcW w:w="4252" w:type="dxa"/>
          <w:vMerge/>
        </w:tcPr>
        <w:p w:rsidR="00525623" w:rsidRDefault="00525623" w:rsidP="00E12B24">
          <w:pPr>
            <w:pStyle w:val="Encabezado"/>
          </w:pPr>
        </w:p>
      </w:tc>
      <w:tc>
        <w:tcPr>
          <w:tcW w:w="1701" w:type="dxa"/>
          <w:vMerge/>
        </w:tcPr>
        <w:p w:rsidR="00525623" w:rsidRDefault="00525623" w:rsidP="006463B4">
          <w:pPr>
            <w:pStyle w:val="Encabezado"/>
            <w:jc w:val="center"/>
          </w:pPr>
        </w:p>
      </w:tc>
      <w:tc>
        <w:tcPr>
          <w:tcW w:w="1208" w:type="dxa"/>
          <w:shd w:val="clear" w:color="auto" w:fill="92D050"/>
          <w:vAlign w:val="center"/>
        </w:tcPr>
        <w:p w:rsidR="00525623" w:rsidRPr="005E6B13" w:rsidRDefault="00525623" w:rsidP="00145355">
          <w:pPr>
            <w:pStyle w:val="Encabezado"/>
            <w:ind w:left="-250"/>
            <w:jc w:val="center"/>
            <w:rPr>
              <w:b/>
              <w:color w:val="FFFFFF" w:themeColor="background1"/>
              <w:sz w:val="14"/>
              <w:szCs w:val="18"/>
            </w:rPr>
          </w:pPr>
          <w:r>
            <w:rPr>
              <w:b/>
              <w:color w:val="FFFFFF" w:themeColor="background1"/>
              <w:sz w:val="14"/>
              <w:szCs w:val="18"/>
            </w:rPr>
            <w:t xml:space="preserve">   </w:t>
          </w:r>
          <w:r w:rsidRPr="005E6B13">
            <w:rPr>
              <w:b/>
              <w:color w:val="FFFFFF" w:themeColor="background1"/>
              <w:sz w:val="14"/>
              <w:szCs w:val="18"/>
            </w:rPr>
            <w:t>VERSIÓN:</w:t>
          </w:r>
        </w:p>
      </w:tc>
      <w:tc>
        <w:tcPr>
          <w:tcW w:w="1093" w:type="dxa"/>
          <w:vAlign w:val="center"/>
        </w:tcPr>
        <w:p w:rsidR="00525623" w:rsidRPr="004729CA" w:rsidRDefault="00525623" w:rsidP="00503E4A">
          <w:pPr>
            <w:pStyle w:val="Encabezado"/>
            <w:jc w:val="center"/>
            <w:rPr>
              <w:sz w:val="16"/>
            </w:rPr>
          </w:pPr>
          <w:r>
            <w:rPr>
              <w:sz w:val="16"/>
            </w:rPr>
            <w:t>001</w:t>
          </w:r>
        </w:p>
      </w:tc>
    </w:tr>
    <w:tr w:rsidR="00525623" w:rsidTr="00F84B66">
      <w:trPr>
        <w:trHeight w:val="392"/>
      </w:trPr>
      <w:tc>
        <w:tcPr>
          <w:tcW w:w="2269" w:type="dxa"/>
          <w:vMerge/>
        </w:tcPr>
        <w:p w:rsidR="00525623" w:rsidRDefault="00525623" w:rsidP="00E12B24">
          <w:pPr>
            <w:pStyle w:val="Encabezado"/>
          </w:pPr>
        </w:p>
      </w:tc>
      <w:tc>
        <w:tcPr>
          <w:tcW w:w="4252" w:type="dxa"/>
          <w:vAlign w:val="center"/>
        </w:tcPr>
        <w:p w:rsidR="00525623" w:rsidRPr="005E5CB8" w:rsidRDefault="00525623" w:rsidP="00071D34">
          <w:pPr>
            <w:pStyle w:val="Encabezado"/>
            <w:jc w:val="center"/>
            <w:rPr>
              <w:b/>
              <w:color w:val="4F6228" w:themeColor="accent3" w:themeShade="80"/>
              <w:sz w:val="20"/>
            </w:rPr>
          </w:pPr>
          <w:r>
            <w:rPr>
              <w:b/>
              <w:color w:val="4F6228" w:themeColor="accent3" w:themeShade="80"/>
              <w:sz w:val="16"/>
            </w:rPr>
            <w:t>CONTROL DE INVENTARIOS</w:t>
          </w:r>
        </w:p>
      </w:tc>
      <w:tc>
        <w:tcPr>
          <w:tcW w:w="1701" w:type="dxa"/>
          <w:vMerge/>
        </w:tcPr>
        <w:p w:rsidR="00525623" w:rsidRDefault="00525623" w:rsidP="00E12B24">
          <w:pPr>
            <w:pStyle w:val="Encabezado"/>
          </w:pPr>
        </w:p>
      </w:tc>
      <w:tc>
        <w:tcPr>
          <w:tcW w:w="1208" w:type="dxa"/>
          <w:shd w:val="clear" w:color="auto" w:fill="74B230"/>
          <w:tcMar>
            <w:left w:w="28" w:type="dxa"/>
            <w:right w:w="28" w:type="dxa"/>
          </w:tcMar>
          <w:vAlign w:val="center"/>
        </w:tcPr>
        <w:p w:rsidR="00525623" w:rsidRDefault="00525623" w:rsidP="00145355">
          <w:pPr>
            <w:pStyle w:val="Encabezado"/>
            <w:jc w:val="center"/>
            <w:rPr>
              <w:b/>
              <w:color w:val="FFFFFF" w:themeColor="background1"/>
              <w:sz w:val="14"/>
              <w:szCs w:val="18"/>
            </w:rPr>
          </w:pPr>
          <w:r>
            <w:rPr>
              <w:b/>
              <w:color w:val="FFFFFF" w:themeColor="background1"/>
              <w:sz w:val="14"/>
              <w:szCs w:val="18"/>
            </w:rPr>
            <w:t>Creación</w:t>
          </w:r>
          <w:r w:rsidRPr="005E6B13">
            <w:rPr>
              <w:b/>
              <w:color w:val="FFFFFF" w:themeColor="background1"/>
              <w:sz w:val="14"/>
              <w:szCs w:val="18"/>
            </w:rPr>
            <w:t>:</w:t>
          </w:r>
        </w:p>
        <w:p w:rsidR="00525623" w:rsidRPr="005E6B13" w:rsidRDefault="00525623" w:rsidP="00145355">
          <w:pPr>
            <w:pStyle w:val="Encabezado"/>
            <w:jc w:val="center"/>
            <w:rPr>
              <w:b/>
              <w:color w:val="FFFFFF" w:themeColor="background1"/>
              <w:sz w:val="14"/>
              <w:szCs w:val="18"/>
            </w:rPr>
          </w:pPr>
          <w:r>
            <w:rPr>
              <w:b/>
              <w:color w:val="FFFFFF" w:themeColor="background1"/>
              <w:sz w:val="14"/>
              <w:szCs w:val="18"/>
            </w:rPr>
            <w:t>Modificación:</w:t>
          </w:r>
        </w:p>
      </w:tc>
      <w:tc>
        <w:tcPr>
          <w:tcW w:w="1093" w:type="dxa"/>
          <w:tcMar>
            <w:left w:w="28" w:type="dxa"/>
            <w:right w:w="28" w:type="dxa"/>
          </w:tcMar>
          <w:vAlign w:val="center"/>
        </w:tcPr>
        <w:p w:rsidR="00525623" w:rsidRDefault="00525623" w:rsidP="00FA2B88">
          <w:pPr>
            <w:pStyle w:val="Encabezado"/>
            <w:jc w:val="center"/>
            <w:rPr>
              <w:sz w:val="16"/>
            </w:rPr>
          </w:pPr>
          <w:r>
            <w:rPr>
              <w:sz w:val="16"/>
            </w:rPr>
            <w:t>14/11/2013</w:t>
          </w:r>
        </w:p>
        <w:p w:rsidR="00525623" w:rsidRPr="004729CA" w:rsidRDefault="00525623" w:rsidP="00FA2B88">
          <w:pPr>
            <w:pStyle w:val="Encabezado"/>
            <w:jc w:val="center"/>
            <w:rPr>
              <w:sz w:val="16"/>
            </w:rPr>
          </w:pPr>
          <w:r>
            <w:rPr>
              <w:sz w:val="16"/>
            </w:rPr>
            <w:t>18/03/2014</w:t>
          </w:r>
        </w:p>
      </w:tc>
    </w:tr>
  </w:tbl>
  <w:p w:rsidR="00525623" w:rsidRDefault="005256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MC900072629[1]"/>
      </v:shape>
    </w:pict>
  </w:numPicBullet>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3B27AF4"/>
    <w:multiLevelType w:val="hybridMultilevel"/>
    <w:tmpl w:val="CA20BAE4"/>
    <w:lvl w:ilvl="0" w:tplc="4636D378">
      <w:start w:val="1"/>
      <w:numFmt w:val="decimal"/>
      <w:lvlText w:val="%1."/>
      <w:lvlJc w:val="left"/>
      <w:pPr>
        <w:ind w:left="36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78441D"/>
    <w:multiLevelType w:val="hybridMultilevel"/>
    <w:tmpl w:val="12742FC4"/>
    <w:lvl w:ilvl="0" w:tplc="186A1E7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33D4A2B"/>
    <w:multiLevelType w:val="hybridMultilevel"/>
    <w:tmpl w:val="12742FC4"/>
    <w:lvl w:ilvl="0" w:tplc="186A1E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386748"/>
    <w:multiLevelType w:val="hybridMultilevel"/>
    <w:tmpl w:val="F6BC26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9">
    <w:nsid w:val="1FCD2802"/>
    <w:multiLevelType w:val="hybridMultilevel"/>
    <w:tmpl w:val="0F14EA9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267101C"/>
    <w:multiLevelType w:val="hybridMultilevel"/>
    <w:tmpl w:val="EA545FF0"/>
    <w:lvl w:ilvl="0" w:tplc="02ACD4F0">
      <w:start w:val="1"/>
      <w:numFmt w:val="decimal"/>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9C1EC2"/>
    <w:multiLevelType w:val="hybridMultilevel"/>
    <w:tmpl w:val="501A4522"/>
    <w:lvl w:ilvl="0" w:tplc="1738138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3A6C60"/>
    <w:multiLevelType w:val="hybridMultilevel"/>
    <w:tmpl w:val="D6F40D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36290E2F"/>
    <w:multiLevelType w:val="hybridMultilevel"/>
    <w:tmpl w:val="92680C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3A3F3635"/>
    <w:multiLevelType w:val="hybridMultilevel"/>
    <w:tmpl w:val="B06C9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E3181F"/>
    <w:multiLevelType w:val="hybridMultilevel"/>
    <w:tmpl w:val="BB0C6104"/>
    <w:lvl w:ilvl="0" w:tplc="82BABF9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9644CF9"/>
    <w:multiLevelType w:val="hybridMultilevel"/>
    <w:tmpl w:val="6F7EA9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1B800F3"/>
    <w:multiLevelType w:val="hybridMultilevel"/>
    <w:tmpl w:val="12742FC4"/>
    <w:lvl w:ilvl="0" w:tplc="186A1E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2197337"/>
    <w:multiLevelType w:val="hybridMultilevel"/>
    <w:tmpl w:val="6EB211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6A204E9"/>
    <w:multiLevelType w:val="hybridMultilevel"/>
    <w:tmpl w:val="EDE2ACCE"/>
    <w:lvl w:ilvl="0" w:tplc="1924E3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B6B118B"/>
    <w:multiLevelType w:val="hybridMultilevel"/>
    <w:tmpl w:val="25A80266"/>
    <w:lvl w:ilvl="0" w:tplc="0728EF66">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3"/>
  </w:num>
  <w:num w:numId="3">
    <w:abstractNumId w:val="8"/>
  </w:num>
  <w:num w:numId="4">
    <w:abstractNumId w:val="5"/>
  </w:num>
  <w:num w:numId="5">
    <w:abstractNumId w:val="1"/>
  </w:num>
  <w:num w:numId="6">
    <w:abstractNumId w:val="17"/>
  </w:num>
  <w:num w:numId="7">
    <w:abstractNumId w:val="0"/>
  </w:num>
  <w:num w:numId="8">
    <w:abstractNumId w:val="19"/>
  </w:num>
  <w:num w:numId="9">
    <w:abstractNumId w:val="25"/>
  </w:num>
  <w:num w:numId="10">
    <w:abstractNumId w:val="20"/>
  </w:num>
  <w:num w:numId="11">
    <w:abstractNumId w:val="22"/>
  </w:num>
  <w:num w:numId="12">
    <w:abstractNumId w:val="7"/>
  </w:num>
  <w:num w:numId="13">
    <w:abstractNumId w:val="2"/>
  </w:num>
  <w:num w:numId="14">
    <w:abstractNumId w:val="18"/>
  </w:num>
  <w:num w:numId="15">
    <w:abstractNumId w:val="15"/>
  </w:num>
  <w:num w:numId="16">
    <w:abstractNumId w:val="24"/>
  </w:num>
  <w:num w:numId="17">
    <w:abstractNumId w:val="12"/>
  </w:num>
  <w:num w:numId="18">
    <w:abstractNumId w:val="9"/>
  </w:num>
  <w:num w:numId="19">
    <w:abstractNumId w:val="16"/>
  </w:num>
  <w:num w:numId="20">
    <w:abstractNumId w:val="23"/>
  </w:num>
  <w:num w:numId="21">
    <w:abstractNumId w:val="6"/>
  </w:num>
  <w:num w:numId="22">
    <w:abstractNumId w:val="14"/>
  </w:num>
  <w:num w:numId="23">
    <w:abstractNumId w:val="11"/>
  </w:num>
  <w:num w:numId="24">
    <w:abstractNumId w:val="10"/>
  </w:num>
  <w:num w:numId="25">
    <w:abstractNumId w:val="4"/>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8"/>
    <w:rsid w:val="0000140F"/>
    <w:rsid w:val="00003876"/>
    <w:rsid w:val="0000426B"/>
    <w:rsid w:val="00007424"/>
    <w:rsid w:val="000153D9"/>
    <w:rsid w:val="000159EA"/>
    <w:rsid w:val="00016DAF"/>
    <w:rsid w:val="00022989"/>
    <w:rsid w:val="00034C1D"/>
    <w:rsid w:val="00037905"/>
    <w:rsid w:val="00041318"/>
    <w:rsid w:val="00041C44"/>
    <w:rsid w:val="00041EB3"/>
    <w:rsid w:val="00051CC5"/>
    <w:rsid w:val="00054917"/>
    <w:rsid w:val="0005491A"/>
    <w:rsid w:val="000555B0"/>
    <w:rsid w:val="000556E3"/>
    <w:rsid w:val="00056A20"/>
    <w:rsid w:val="00057D76"/>
    <w:rsid w:val="00057DB5"/>
    <w:rsid w:val="000608D0"/>
    <w:rsid w:val="00060D6E"/>
    <w:rsid w:val="00061A70"/>
    <w:rsid w:val="00062425"/>
    <w:rsid w:val="00062841"/>
    <w:rsid w:val="000658C6"/>
    <w:rsid w:val="00070EB5"/>
    <w:rsid w:val="000715B5"/>
    <w:rsid w:val="00071D34"/>
    <w:rsid w:val="00074236"/>
    <w:rsid w:val="00076089"/>
    <w:rsid w:val="00076A6D"/>
    <w:rsid w:val="00077A51"/>
    <w:rsid w:val="000813A1"/>
    <w:rsid w:val="00081671"/>
    <w:rsid w:val="00087CB0"/>
    <w:rsid w:val="000914C9"/>
    <w:rsid w:val="000948F6"/>
    <w:rsid w:val="000951A0"/>
    <w:rsid w:val="000963A2"/>
    <w:rsid w:val="000A0448"/>
    <w:rsid w:val="000A119A"/>
    <w:rsid w:val="000A1CCF"/>
    <w:rsid w:val="000A21BE"/>
    <w:rsid w:val="000A45C1"/>
    <w:rsid w:val="000A4C6A"/>
    <w:rsid w:val="000A51E5"/>
    <w:rsid w:val="000A5B76"/>
    <w:rsid w:val="000A65EB"/>
    <w:rsid w:val="000B2013"/>
    <w:rsid w:val="000B270E"/>
    <w:rsid w:val="000B2BC8"/>
    <w:rsid w:val="000B31CA"/>
    <w:rsid w:val="000B6757"/>
    <w:rsid w:val="000D6889"/>
    <w:rsid w:val="000E46A1"/>
    <w:rsid w:val="000F2AFA"/>
    <w:rsid w:val="000F7626"/>
    <w:rsid w:val="00100BEE"/>
    <w:rsid w:val="0010305A"/>
    <w:rsid w:val="00106DBF"/>
    <w:rsid w:val="00113382"/>
    <w:rsid w:val="00116C32"/>
    <w:rsid w:val="00130612"/>
    <w:rsid w:val="00133201"/>
    <w:rsid w:val="00133AC2"/>
    <w:rsid w:val="001349A4"/>
    <w:rsid w:val="00145355"/>
    <w:rsid w:val="0015506E"/>
    <w:rsid w:val="00155B3B"/>
    <w:rsid w:val="00157A0A"/>
    <w:rsid w:val="00162B34"/>
    <w:rsid w:val="00163A5B"/>
    <w:rsid w:val="00165F5C"/>
    <w:rsid w:val="00171BDC"/>
    <w:rsid w:val="0017653E"/>
    <w:rsid w:val="0018591C"/>
    <w:rsid w:val="00190066"/>
    <w:rsid w:val="00191F84"/>
    <w:rsid w:val="00194115"/>
    <w:rsid w:val="001947AB"/>
    <w:rsid w:val="001A2E9D"/>
    <w:rsid w:val="001A47D8"/>
    <w:rsid w:val="001A53A0"/>
    <w:rsid w:val="001A6DA4"/>
    <w:rsid w:val="001B078F"/>
    <w:rsid w:val="001B1C98"/>
    <w:rsid w:val="001B2709"/>
    <w:rsid w:val="001B3A32"/>
    <w:rsid w:val="001B6398"/>
    <w:rsid w:val="001B6F19"/>
    <w:rsid w:val="001C2FC2"/>
    <w:rsid w:val="001C50F8"/>
    <w:rsid w:val="001C53A4"/>
    <w:rsid w:val="001D66F6"/>
    <w:rsid w:val="001E489C"/>
    <w:rsid w:val="001E5EBB"/>
    <w:rsid w:val="001E6537"/>
    <w:rsid w:val="001E75D5"/>
    <w:rsid w:val="001F2E48"/>
    <w:rsid w:val="00201067"/>
    <w:rsid w:val="00204C15"/>
    <w:rsid w:val="00213A27"/>
    <w:rsid w:val="00213CD0"/>
    <w:rsid w:val="00214FD1"/>
    <w:rsid w:val="00215D07"/>
    <w:rsid w:val="002207BB"/>
    <w:rsid w:val="00221B96"/>
    <w:rsid w:val="002237A8"/>
    <w:rsid w:val="00223A5B"/>
    <w:rsid w:val="002259E7"/>
    <w:rsid w:val="002415A2"/>
    <w:rsid w:val="00241FD4"/>
    <w:rsid w:val="00244E8B"/>
    <w:rsid w:val="00247EED"/>
    <w:rsid w:val="0025437E"/>
    <w:rsid w:val="002604A1"/>
    <w:rsid w:val="0026480E"/>
    <w:rsid w:val="00265522"/>
    <w:rsid w:val="002669BE"/>
    <w:rsid w:val="0027203C"/>
    <w:rsid w:val="0027448B"/>
    <w:rsid w:val="00274A8F"/>
    <w:rsid w:val="002815BE"/>
    <w:rsid w:val="002831F8"/>
    <w:rsid w:val="002847D5"/>
    <w:rsid w:val="00285615"/>
    <w:rsid w:val="00286738"/>
    <w:rsid w:val="00290362"/>
    <w:rsid w:val="002936BC"/>
    <w:rsid w:val="00295A56"/>
    <w:rsid w:val="00296CCF"/>
    <w:rsid w:val="002A0DCA"/>
    <w:rsid w:val="002A2811"/>
    <w:rsid w:val="002B121D"/>
    <w:rsid w:val="002B1866"/>
    <w:rsid w:val="002B268C"/>
    <w:rsid w:val="002B34C4"/>
    <w:rsid w:val="002B6A00"/>
    <w:rsid w:val="002B7F56"/>
    <w:rsid w:val="002C1026"/>
    <w:rsid w:val="002C1069"/>
    <w:rsid w:val="002C379B"/>
    <w:rsid w:val="002C3FA2"/>
    <w:rsid w:val="002D0D14"/>
    <w:rsid w:val="002D1432"/>
    <w:rsid w:val="002D36BA"/>
    <w:rsid w:val="002D4E6A"/>
    <w:rsid w:val="002D6A28"/>
    <w:rsid w:val="002D7F87"/>
    <w:rsid w:val="002E2D99"/>
    <w:rsid w:val="002E4995"/>
    <w:rsid w:val="002F29A3"/>
    <w:rsid w:val="002F7F94"/>
    <w:rsid w:val="003003AE"/>
    <w:rsid w:val="00303A88"/>
    <w:rsid w:val="003108AA"/>
    <w:rsid w:val="003111CA"/>
    <w:rsid w:val="00312079"/>
    <w:rsid w:val="0031257F"/>
    <w:rsid w:val="003252DE"/>
    <w:rsid w:val="00325A98"/>
    <w:rsid w:val="003343AD"/>
    <w:rsid w:val="00334639"/>
    <w:rsid w:val="003438C3"/>
    <w:rsid w:val="003474CE"/>
    <w:rsid w:val="00350F33"/>
    <w:rsid w:val="003540F5"/>
    <w:rsid w:val="003556F7"/>
    <w:rsid w:val="00357808"/>
    <w:rsid w:val="0036528F"/>
    <w:rsid w:val="00365BE8"/>
    <w:rsid w:val="00371C66"/>
    <w:rsid w:val="0037415F"/>
    <w:rsid w:val="00377F85"/>
    <w:rsid w:val="00380D69"/>
    <w:rsid w:val="00385760"/>
    <w:rsid w:val="00387215"/>
    <w:rsid w:val="00387EEC"/>
    <w:rsid w:val="00393A48"/>
    <w:rsid w:val="00397A60"/>
    <w:rsid w:val="00397BD7"/>
    <w:rsid w:val="003A1381"/>
    <w:rsid w:val="003A152E"/>
    <w:rsid w:val="003A417D"/>
    <w:rsid w:val="003A435D"/>
    <w:rsid w:val="003A4C2C"/>
    <w:rsid w:val="003A5989"/>
    <w:rsid w:val="003A5D6E"/>
    <w:rsid w:val="003B5E3E"/>
    <w:rsid w:val="003C0D22"/>
    <w:rsid w:val="003C1394"/>
    <w:rsid w:val="003C3AFA"/>
    <w:rsid w:val="003C57EF"/>
    <w:rsid w:val="003D3E2D"/>
    <w:rsid w:val="003E4565"/>
    <w:rsid w:val="003F1A4E"/>
    <w:rsid w:val="003F40F4"/>
    <w:rsid w:val="003F49A0"/>
    <w:rsid w:val="003F519C"/>
    <w:rsid w:val="003F7B0B"/>
    <w:rsid w:val="00401DB2"/>
    <w:rsid w:val="00404721"/>
    <w:rsid w:val="00404884"/>
    <w:rsid w:val="004059BE"/>
    <w:rsid w:val="00411F58"/>
    <w:rsid w:val="004131B4"/>
    <w:rsid w:val="0041365C"/>
    <w:rsid w:val="0042060E"/>
    <w:rsid w:val="004240A9"/>
    <w:rsid w:val="00427A0A"/>
    <w:rsid w:val="0043267D"/>
    <w:rsid w:val="0043285A"/>
    <w:rsid w:val="00443AA8"/>
    <w:rsid w:val="00445156"/>
    <w:rsid w:val="00450FC3"/>
    <w:rsid w:val="00451E30"/>
    <w:rsid w:val="00453C0A"/>
    <w:rsid w:val="004544C9"/>
    <w:rsid w:val="00455458"/>
    <w:rsid w:val="0045581D"/>
    <w:rsid w:val="00463D1F"/>
    <w:rsid w:val="004646C8"/>
    <w:rsid w:val="00475EED"/>
    <w:rsid w:val="004803C4"/>
    <w:rsid w:val="004950AA"/>
    <w:rsid w:val="004967AA"/>
    <w:rsid w:val="0049773E"/>
    <w:rsid w:val="004A0A1E"/>
    <w:rsid w:val="004A0A99"/>
    <w:rsid w:val="004A5E64"/>
    <w:rsid w:val="004A6464"/>
    <w:rsid w:val="004A680C"/>
    <w:rsid w:val="004B1C6A"/>
    <w:rsid w:val="004B3880"/>
    <w:rsid w:val="004B3EE3"/>
    <w:rsid w:val="004B58E5"/>
    <w:rsid w:val="004B7FB3"/>
    <w:rsid w:val="004C1CE5"/>
    <w:rsid w:val="004C27F4"/>
    <w:rsid w:val="004C2A2F"/>
    <w:rsid w:val="004C32C9"/>
    <w:rsid w:val="004C330E"/>
    <w:rsid w:val="004C3335"/>
    <w:rsid w:val="004C6E40"/>
    <w:rsid w:val="004C75FB"/>
    <w:rsid w:val="004E1D9C"/>
    <w:rsid w:val="004E37A1"/>
    <w:rsid w:val="004E4853"/>
    <w:rsid w:val="004E5125"/>
    <w:rsid w:val="004E6048"/>
    <w:rsid w:val="004E61E8"/>
    <w:rsid w:val="004F07DD"/>
    <w:rsid w:val="004F2A62"/>
    <w:rsid w:val="004F6515"/>
    <w:rsid w:val="004F7226"/>
    <w:rsid w:val="00503E4A"/>
    <w:rsid w:val="005041E4"/>
    <w:rsid w:val="005056DF"/>
    <w:rsid w:val="00505A02"/>
    <w:rsid w:val="005135A9"/>
    <w:rsid w:val="0051376E"/>
    <w:rsid w:val="00516DFA"/>
    <w:rsid w:val="005224DA"/>
    <w:rsid w:val="0052322E"/>
    <w:rsid w:val="00523E54"/>
    <w:rsid w:val="00525623"/>
    <w:rsid w:val="00527198"/>
    <w:rsid w:val="00530388"/>
    <w:rsid w:val="00532734"/>
    <w:rsid w:val="00532DEF"/>
    <w:rsid w:val="00533451"/>
    <w:rsid w:val="00534172"/>
    <w:rsid w:val="00537242"/>
    <w:rsid w:val="005374F0"/>
    <w:rsid w:val="005433E0"/>
    <w:rsid w:val="005434B1"/>
    <w:rsid w:val="00546801"/>
    <w:rsid w:val="00547D0B"/>
    <w:rsid w:val="0055643B"/>
    <w:rsid w:val="00556BB1"/>
    <w:rsid w:val="00562CB5"/>
    <w:rsid w:val="00565039"/>
    <w:rsid w:val="00565B59"/>
    <w:rsid w:val="00565FA2"/>
    <w:rsid w:val="00581752"/>
    <w:rsid w:val="0058436F"/>
    <w:rsid w:val="00587808"/>
    <w:rsid w:val="005979D9"/>
    <w:rsid w:val="005A2989"/>
    <w:rsid w:val="005A4DDB"/>
    <w:rsid w:val="005A6AB8"/>
    <w:rsid w:val="005B06E6"/>
    <w:rsid w:val="005B4A19"/>
    <w:rsid w:val="005B6CD7"/>
    <w:rsid w:val="005C02A6"/>
    <w:rsid w:val="005C1B64"/>
    <w:rsid w:val="005C2C3A"/>
    <w:rsid w:val="005C3A04"/>
    <w:rsid w:val="005C4500"/>
    <w:rsid w:val="005C5560"/>
    <w:rsid w:val="005D31F0"/>
    <w:rsid w:val="005D3EC4"/>
    <w:rsid w:val="005D48F5"/>
    <w:rsid w:val="005D7E83"/>
    <w:rsid w:val="005E5CB8"/>
    <w:rsid w:val="005E6B13"/>
    <w:rsid w:val="005F3F93"/>
    <w:rsid w:val="006011DB"/>
    <w:rsid w:val="0060381D"/>
    <w:rsid w:val="00606688"/>
    <w:rsid w:val="006075AC"/>
    <w:rsid w:val="00607FE1"/>
    <w:rsid w:val="006112CD"/>
    <w:rsid w:val="00613073"/>
    <w:rsid w:val="006130F9"/>
    <w:rsid w:val="006133F1"/>
    <w:rsid w:val="006160E8"/>
    <w:rsid w:val="00617ADD"/>
    <w:rsid w:val="0062471F"/>
    <w:rsid w:val="00625B91"/>
    <w:rsid w:val="0062725A"/>
    <w:rsid w:val="0063272F"/>
    <w:rsid w:val="006405DF"/>
    <w:rsid w:val="00640EF2"/>
    <w:rsid w:val="006433D2"/>
    <w:rsid w:val="006463B4"/>
    <w:rsid w:val="0065132E"/>
    <w:rsid w:val="00653040"/>
    <w:rsid w:val="00657967"/>
    <w:rsid w:val="00657981"/>
    <w:rsid w:val="00663282"/>
    <w:rsid w:val="00663693"/>
    <w:rsid w:val="0066543E"/>
    <w:rsid w:val="006655DB"/>
    <w:rsid w:val="00673248"/>
    <w:rsid w:val="00675CD0"/>
    <w:rsid w:val="00682221"/>
    <w:rsid w:val="00684AA1"/>
    <w:rsid w:val="00684F7E"/>
    <w:rsid w:val="006856A5"/>
    <w:rsid w:val="00690731"/>
    <w:rsid w:val="00690741"/>
    <w:rsid w:val="006976AF"/>
    <w:rsid w:val="006A1797"/>
    <w:rsid w:val="006A17A7"/>
    <w:rsid w:val="006A1EC5"/>
    <w:rsid w:val="006A4BE1"/>
    <w:rsid w:val="006A613E"/>
    <w:rsid w:val="006A6A5B"/>
    <w:rsid w:val="006B739E"/>
    <w:rsid w:val="006C2934"/>
    <w:rsid w:val="006D1ADF"/>
    <w:rsid w:val="006D3537"/>
    <w:rsid w:val="006E0801"/>
    <w:rsid w:val="006E37D6"/>
    <w:rsid w:val="006E445C"/>
    <w:rsid w:val="006E4BCE"/>
    <w:rsid w:val="006E70A7"/>
    <w:rsid w:val="006E7432"/>
    <w:rsid w:val="006F1AA2"/>
    <w:rsid w:val="006F5864"/>
    <w:rsid w:val="006F715A"/>
    <w:rsid w:val="007009D9"/>
    <w:rsid w:val="00710CCF"/>
    <w:rsid w:val="0071197E"/>
    <w:rsid w:val="0071271B"/>
    <w:rsid w:val="0071531F"/>
    <w:rsid w:val="007157C4"/>
    <w:rsid w:val="007174C1"/>
    <w:rsid w:val="00721AE8"/>
    <w:rsid w:val="00721D3B"/>
    <w:rsid w:val="00722785"/>
    <w:rsid w:val="00726623"/>
    <w:rsid w:val="00727B14"/>
    <w:rsid w:val="007337B6"/>
    <w:rsid w:val="00743FE5"/>
    <w:rsid w:val="007515ED"/>
    <w:rsid w:val="00755D15"/>
    <w:rsid w:val="0075606E"/>
    <w:rsid w:val="00757611"/>
    <w:rsid w:val="007701D8"/>
    <w:rsid w:val="00772670"/>
    <w:rsid w:val="00772C45"/>
    <w:rsid w:val="00777760"/>
    <w:rsid w:val="0078399E"/>
    <w:rsid w:val="00785776"/>
    <w:rsid w:val="007858C4"/>
    <w:rsid w:val="00786254"/>
    <w:rsid w:val="00791CE8"/>
    <w:rsid w:val="00794D2B"/>
    <w:rsid w:val="007952E8"/>
    <w:rsid w:val="007A013D"/>
    <w:rsid w:val="007A193A"/>
    <w:rsid w:val="007A2B3A"/>
    <w:rsid w:val="007A49D4"/>
    <w:rsid w:val="007A5FE3"/>
    <w:rsid w:val="007B7BD0"/>
    <w:rsid w:val="007C0049"/>
    <w:rsid w:val="007C2A0C"/>
    <w:rsid w:val="007D181F"/>
    <w:rsid w:val="007D5968"/>
    <w:rsid w:val="007D79E4"/>
    <w:rsid w:val="007E432A"/>
    <w:rsid w:val="007E554E"/>
    <w:rsid w:val="007F0E24"/>
    <w:rsid w:val="007F1F86"/>
    <w:rsid w:val="007F5F70"/>
    <w:rsid w:val="00801031"/>
    <w:rsid w:val="00802511"/>
    <w:rsid w:val="008071BC"/>
    <w:rsid w:val="00807B44"/>
    <w:rsid w:val="0081197E"/>
    <w:rsid w:val="00815524"/>
    <w:rsid w:val="008208F1"/>
    <w:rsid w:val="00821B0E"/>
    <w:rsid w:val="0083427F"/>
    <w:rsid w:val="0084706A"/>
    <w:rsid w:val="00853E75"/>
    <w:rsid w:val="0085707A"/>
    <w:rsid w:val="00870B53"/>
    <w:rsid w:val="008774D6"/>
    <w:rsid w:val="0088066E"/>
    <w:rsid w:val="00880EB7"/>
    <w:rsid w:val="00881949"/>
    <w:rsid w:val="008821FE"/>
    <w:rsid w:val="00884513"/>
    <w:rsid w:val="00895ED1"/>
    <w:rsid w:val="008A03DA"/>
    <w:rsid w:val="008A1659"/>
    <w:rsid w:val="008A49BF"/>
    <w:rsid w:val="008A57A0"/>
    <w:rsid w:val="008C2539"/>
    <w:rsid w:val="008D0755"/>
    <w:rsid w:val="008D4BD9"/>
    <w:rsid w:val="008D74EF"/>
    <w:rsid w:val="008E3D64"/>
    <w:rsid w:val="008E4CD0"/>
    <w:rsid w:val="008E4DE1"/>
    <w:rsid w:val="008E5BD0"/>
    <w:rsid w:val="008E732F"/>
    <w:rsid w:val="008F048E"/>
    <w:rsid w:val="008F1DD7"/>
    <w:rsid w:val="008F2827"/>
    <w:rsid w:val="008F2B83"/>
    <w:rsid w:val="008F3196"/>
    <w:rsid w:val="008F4800"/>
    <w:rsid w:val="008F517B"/>
    <w:rsid w:val="008F5E89"/>
    <w:rsid w:val="009029F9"/>
    <w:rsid w:val="00903C4E"/>
    <w:rsid w:val="009062B2"/>
    <w:rsid w:val="009151EC"/>
    <w:rsid w:val="00917F3F"/>
    <w:rsid w:val="0092006E"/>
    <w:rsid w:val="009256A6"/>
    <w:rsid w:val="00926DA2"/>
    <w:rsid w:val="009273D2"/>
    <w:rsid w:val="00931D1D"/>
    <w:rsid w:val="00932CAE"/>
    <w:rsid w:val="00934CFB"/>
    <w:rsid w:val="0093567E"/>
    <w:rsid w:val="0093712A"/>
    <w:rsid w:val="00937345"/>
    <w:rsid w:val="0093750D"/>
    <w:rsid w:val="00940471"/>
    <w:rsid w:val="009431A8"/>
    <w:rsid w:val="0094577F"/>
    <w:rsid w:val="009457DD"/>
    <w:rsid w:val="00950B23"/>
    <w:rsid w:val="00950D68"/>
    <w:rsid w:val="009511A1"/>
    <w:rsid w:val="00953A72"/>
    <w:rsid w:val="00956DBF"/>
    <w:rsid w:val="00962128"/>
    <w:rsid w:val="00962CE9"/>
    <w:rsid w:val="00965414"/>
    <w:rsid w:val="00965A91"/>
    <w:rsid w:val="00967790"/>
    <w:rsid w:val="00967BC2"/>
    <w:rsid w:val="00972502"/>
    <w:rsid w:val="00974096"/>
    <w:rsid w:val="00977C85"/>
    <w:rsid w:val="00981922"/>
    <w:rsid w:val="00981ECA"/>
    <w:rsid w:val="00987F64"/>
    <w:rsid w:val="00992161"/>
    <w:rsid w:val="009959E0"/>
    <w:rsid w:val="009A18F6"/>
    <w:rsid w:val="009A4805"/>
    <w:rsid w:val="009B20AB"/>
    <w:rsid w:val="009C20F4"/>
    <w:rsid w:val="009C3E8C"/>
    <w:rsid w:val="009C5FDF"/>
    <w:rsid w:val="009C7A76"/>
    <w:rsid w:val="009D4905"/>
    <w:rsid w:val="009D65CB"/>
    <w:rsid w:val="009D6956"/>
    <w:rsid w:val="009D7425"/>
    <w:rsid w:val="009E02BB"/>
    <w:rsid w:val="009E5903"/>
    <w:rsid w:val="009F1F5D"/>
    <w:rsid w:val="009F4729"/>
    <w:rsid w:val="00A00B6D"/>
    <w:rsid w:val="00A01EC2"/>
    <w:rsid w:val="00A023D5"/>
    <w:rsid w:val="00A04543"/>
    <w:rsid w:val="00A06CCD"/>
    <w:rsid w:val="00A10B4F"/>
    <w:rsid w:val="00A12DED"/>
    <w:rsid w:val="00A21EF9"/>
    <w:rsid w:val="00A27FE6"/>
    <w:rsid w:val="00A44130"/>
    <w:rsid w:val="00A45C77"/>
    <w:rsid w:val="00A50869"/>
    <w:rsid w:val="00A519C9"/>
    <w:rsid w:val="00A51FCC"/>
    <w:rsid w:val="00A52374"/>
    <w:rsid w:val="00A53B2D"/>
    <w:rsid w:val="00A53BD8"/>
    <w:rsid w:val="00A56A51"/>
    <w:rsid w:val="00A56D33"/>
    <w:rsid w:val="00A61AAD"/>
    <w:rsid w:val="00A61E84"/>
    <w:rsid w:val="00A62801"/>
    <w:rsid w:val="00A62AD0"/>
    <w:rsid w:val="00A72965"/>
    <w:rsid w:val="00A73122"/>
    <w:rsid w:val="00A73856"/>
    <w:rsid w:val="00A81E62"/>
    <w:rsid w:val="00A828A3"/>
    <w:rsid w:val="00A86EF2"/>
    <w:rsid w:val="00A91D54"/>
    <w:rsid w:val="00A92527"/>
    <w:rsid w:val="00A939F2"/>
    <w:rsid w:val="00A93C13"/>
    <w:rsid w:val="00AA4791"/>
    <w:rsid w:val="00AA4887"/>
    <w:rsid w:val="00AA7E77"/>
    <w:rsid w:val="00AB1FE9"/>
    <w:rsid w:val="00AB3338"/>
    <w:rsid w:val="00AB398A"/>
    <w:rsid w:val="00AB589B"/>
    <w:rsid w:val="00AC12B9"/>
    <w:rsid w:val="00AC12E1"/>
    <w:rsid w:val="00AC7B30"/>
    <w:rsid w:val="00AD2D4A"/>
    <w:rsid w:val="00AD321E"/>
    <w:rsid w:val="00AD3BF7"/>
    <w:rsid w:val="00AD717F"/>
    <w:rsid w:val="00AD76BB"/>
    <w:rsid w:val="00AE4C6D"/>
    <w:rsid w:val="00B04B69"/>
    <w:rsid w:val="00B12931"/>
    <w:rsid w:val="00B172BC"/>
    <w:rsid w:val="00B172D4"/>
    <w:rsid w:val="00B2020C"/>
    <w:rsid w:val="00B23313"/>
    <w:rsid w:val="00B2415E"/>
    <w:rsid w:val="00B2477F"/>
    <w:rsid w:val="00B2494C"/>
    <w:rsid w:val="00B25B9C"/>
    <w:rsid w:val="00B30B3F"/>
    <w:rsid w:val="00B3124F"/>
    <w:rsid w:val="00B32334"/>
    <w:rsid w:val="00B328F4"/>
    <w:rsid w:val="00B3452A"/>
    <w:rsid w:val="00B35584"/>
    <w:rsid w:val="00B35679"/>
    <w:rsid w:val="00B35DFC"/>
    <w:rsid w:val="00B41E33"/>
    <w:rsid w:val="00B42D4F"/>
    <w:rsid w:val="00B42EC0"/>
    <w:rsid w:val="00B43596"/>
    <w:rsid w:val="00B4413C"/>
    <w:rsid w:val="00B45941"/>
    <w:rsid w:val="00B50650"/>
    <w:rsid w:val="00B50F1A"/>
    <w:rsid w:val="00B51594"/>
    <w:rsid w:val="00B527E4"/>
    <w:rsid w:val="00B52A99"/>
    <w:rsid w:val="00B546AB"/>
    <w:rsid w:val="00B63024"/>
    <w:rsid w:val="00B6356D"/>
    <w:rsid w:val="00B76CE2"/>
    <w:rsid w:val="00B842E1"/>
    <w:rsid w:val="00B84A37"/>
    <w:rsid w:val="00B90DCD"/>
    <w:rsid w:val="00B91E66"/>
    <w:rsid w:val="00B943A2"/>
    <w:rsid w:val="00BA395D"/>
    <w:rsid w:val="00BB358F"/>
    <w:rsid w:val="00BB5564"/>
    <w:rsid w:val="00BB6A8A"/>
    <w:rsid w:val="00BC0B0E"/>
    <w:rsid w:val="00BC288F"/>
    <w:rsid w:val="00BC7849"/>
    <w:rsid w:val="00BD0A65"/>
    <w:rsid w:val="00BD1FA6"/>
    <w:rsid w:val="00BD6E56"/>
    <w:rsid w:val="00BE10BE"/>
    <w:rsid w:val="00BF04B5"/>
    <w:rsid w:val="00BF2262"/>
    <w:rsid w:val="00C00738"/>
    <w:rsid w:val="00C00851"/>
    <w:rsid w:val="00C0134B"/>
    <w:rsid w:val="00C04634"/>
    <w:rsid w:val="00C04DB8"/>
    <w:rsid w:val="00C06154"/>
    <w:rsid w:val="00C06530"/>
    <w:rsid w:val="00C12563"/>
    <w:rsid w:val="00C13335"/>
    <w:rsid w:val="00C148ED"/>
    <w:rsid w:val="00C15A54"/>
    <w:rsid w:val="00C16123"/>
    <w:rsid w:val="00C227FE"/>
    <w:rsid w:val="00C24A3B"/>
    <w:rsid w:val="00C26252"/>
    <w:rsid w:val="00C31319"/>
    <w:rsid w:val="00C31D34"/>
    <w:rsid w:val="00C32C1F"/>
    <w:rsid w:val="00C32FFD"/>
    <w:rsid w:val="00C40D42"/>
    <w:rsid w:val="00C437B9"/>
    <w:rsid w:val="00C52C73"/>
    <w:rsid w:val="00C55B09"/>
    <w:rsid w:val="00C62A0F"/>
    <w:rsid w:val="00C67BCF"/>
    <w:rsid w:val="00C71A4D"/>
    <w:rsid w:val="00C72523"/>
    <w:rsid w:val="00C72F43"/>
    <w:rsid w:val="00C75C62"/>
    <w:rsid w:val="00C77398"/>
    <w:rsid w:val="00C77C9E"/>
    <w:rsid w:val="00C77E0F"/>
    <w:rsid w:val="00C858D6"/>
    <w:rsid w:val="00C86106"/>
    <w:rsid w:val="00C864B0"/>
    <w:rsid w:val="00C87EF3"/>
    <w:rsid w:val="00C93062"/>
    <w:rsid w:val="00C95A26"/>
    <w:rsid w:val="00C9796D"/>
    <w:rsid w:val="00CA1B22"/>
    <w:rsid w:val="00CA2A54"/>
    <w:rsid w:val="00CA39A9"/>
    <w:rsid w:val="00CB0031"/>
    <w:rsid w:val="00CC18BE"/>
    <w:rsid w:val="00CD08B2"/>
    <w:rsid w:val="00CD3200"/>
    <w:rsid w:val="00CD4AFA"/>
    <w:rsid w:val="00CD7749"/>
    <w:rsid w:val="00CE1217"/>
    <w:rsid w:val="00CE32FF"/>
    <w:rsid w:val="00CE5541"/>
    <w:rsid w:val="00CF3603"/>
    <w:rsid w:val="00CF3DCC"/>
    <w:rsid w:val="00CF6E29"/>
    <w:rsid w:val="00CF78B3"/>
    <w:rsid w:val="00D03843"/>
    <w:rsid w:val="00D05877"/>
    <w:rsid w:val="00D05933"/>
    <w:rsid w:val="00D06B67"/>
    <w:rsid w:val="00D06EBA"/>
    <w:rsid w:val="00D100C4"/>
    <w:rsid w:val="00D10EA7"/>
    <w:rsid w:val="00D12BB6"/>
    <w:rsid w:val="00D20850"/>
    <w:rsid w:val="00D21991"/>
    <w:rsid w:val="00D21C76"/>
    <w:rsid w:val="00D22BC7"/>
    <w:rsid w:val="00D2370C"/>
    <w:rsid w:val="00D32DDE"/>
    <w:rsid w:val="00D4037A"/>
    <w:rsid w:val="00D44A19"/>
    <w:rsid w:val="00D4635B"/>
    <w:rsid w:val="00D50D76"/>
    <w:rsid w:val="00D5733C"/>
    <w:rsid w:val="00D63FD6"/>
    <w:rsid w:val="00D70FB4"/>
    <w:rsid w:val="00D72F3E"/>
    <w:rsid w:val="00D73B1D"/>
    <w:rsid w:val="00D764FE"/>
    <w:rsid w:val="00D84F31"/>
    <w:rsid w:val="00D85249"/>
    <w:rsid w:val="00D85461"/>
    <w:rsid w:val="00D86E7A"/>
    <w:rsid w:val="00D870DC"/>
    <w:rsid w:val="00D94CB3"/>
    <w:rsid w:val="00D96D54"/>
    <w:rsid w:val="00DA1990"/>
    <w:rsid w:val="00DA1EBB"/>
    <w:rsid w:val="00DA25EA"/>
    <w:rsid w:val="00DA320C"/>
    <w:rsid w:val="00DA4238"/>
    <w:rsid w:val="00DA428B"/>
    <w:rsid w:val="00DA4B39"/>
    <w:rsid w:val="00DB3269"/>
    <w:rsid w:val="00DB3350"/>
    <w:rsid w:val="00DC4C1E"/>
    <w:rsid w:val="00DC6650"/>
    <w:rsid w:val="00DD1B3C"/>
    <w:rsid w:val="00DD4B6C"/>
    <w:rsid w:val="00DE222A"/>
    <w:rsid w:val="00DE3D96"/>
    <w:rsid w:val="00DE6F3B"/>
    <w:rsid w:val="00DF22A3"/>
    <w:rsid w:val="00DF35A8"/>
    <w:rsid w:val="00E01AAA"/>
    <w:rsid w:val="00E05ECE"/>
    <w:rsid w:val="00E12B24"/>
    <w:rsid w:val="00E20F51"/>
    <w:rsid w:val="00E21849"/>
    <w:rsid w:val="00E25544"/>
    <w:rsid w:val="00E2644D"/>
    <w:rsid w:val="00E26EFE"/>
    <w:rsid w:val="00E3009C"/>
    <w:rsid w:val="00E30FB5"/>
    <w:rsid w:val="00E31410"/>
    <w:rsid w:val="00E32429"/>
    <w:rsid w:val="00E40081"/>
    <w:rsid w:val="00E40528"/>
    <w:rsid w:val="00E41361"/>
    <w:rsid w:val="00E42640"/>
    <w:rsid w:val="00E51938"/>
    <w:rsid w:val="00E51C75"/>
    <w:rsid w:val="00E52636"/>
    <w:rsid w:val="00E535D1"/>
    <w:rsid w:val="00E54584"/>
    <w:rsid w:val="00E552D0"/>
    <w:rsid w:val="00E553F6"/>
    <w:rsid w:val="00E65718"/>
    <w:rsid w:val="00E67D55"/>
    <w:rsid w:val="00E72272"/>
    <w:rsid w:val="00E82655"/>
    <w:rsid w:val="00E87757"/>
    <w:rsid w:val="00E977F9"/>
    <w:rsid w:val="00EA3AB9"/>
    <w:rsid w:val="00EA53BB"/>
    <w:rsid w:val="00EA55BC"/>
    <w:rsid w:val="00EB0A7D"/>
    <w:rsid w:val="00EB2D49"/>
    <w:rsid w:val="00EB581C"/>
    <w:rsid w:val="00EC090C"/>
    <w:rsid w:val="00EC2EDA"/>
    <w:rsid w:val="00EC3786"/>
    <w:rsid w:val="00EC6548"/>
    <w:rsid w:val="00EC75D8"/>
    <w:rsid w:val="00EC76F1"/>
    <w:rsid w:val="00EE152D"/>
    <w:rsid w:val="00EE1A55"/>
    <w:rsid w:val="00EE5641"/>
    <w:rsid w:val="00EE63E3"/>
    <w:rsid w:val="00EF72EE"/>
    <w:rsid w:val="00F0553A"/>
    <w:rsid w:val="00F1000E"/>
    <w:rsid w:val="00F114FE"/>
    <w:rsid w:val="00F144C5"/>
    <w:rsid w:val="00F17FC9"/>
    <w:rsid w:val="00F202F9"/>
    <w:rsid w:val="00F2278F"/>
    <w:rsid w:val="00F23043"/>
    <w:rsid w:val="00F240A9"/>
    <w:rsid w:val="00F3087C"/>
    <w:rsid w:val="00F32051"/>
    <w:rsid w:val="00F34B30"/>
    <w:rsid w:val="00F42040"/>
    <w:rsid w:val="00F43439"/>
    <w:rsid w:val="00F44578"/>
    <w:rsid w:val="00F46F9F"/>
    <w:rsid w:val="00F524E4"/>
    <w:rsid w:val="00F55A03"/>
    <w:rsid w:val="00F55A3D"/>
    <w:rsid w:val="00F57A5C"/>
    <w:rsid w:val="00F57FFB"/>
    <w:rsid w:val="00F67D13"/>
    <w:rsid w:val="00F703B3"/>
    <w:rsid w:val="00F71001"/>
    <w:rsid w:val="00F72293"/>
    <w:rsid w:val="00F72360"/>
    <w:rsid w:val="00F75829"/>
    <w:rsid w:val="00F761E9"/>
    <w:rsid w:val="00F84B66"/>
    <w:rsid w:val="00F85C2B"/>
    <w:rsid w:val="00F90B38"/>
    <w:rsid w:val="00F93DDA"/>
    <w:rsid w:val="00F95637"/>
    <w:rsid w:val="00FA2B88"/>
    <w:rsid w:val="00FA4265"/>
    <w:rsid w:val="00FB3993"/>
    <w:rsid w:val="00FB3B21"/>
    <w:rsid w:val="00FB6A0B"/>
    <w:rsid w:val="00FB7B37"/>
    <w:rsid w:val="00FC647A"/>
    <w:rsid w:val="00FC6A2F"/>
    <w:rsid w:val="00FD2B54"/>
    <w:rsid w:val="00FD52FA"/>
    <w:rsid w:val="00FD5DC0"/>
    <w:rsid w:val="00FE37B6"/>
    <w:rsid w:val="00FE631F"/>
    <w:rsid w:val="00FF24CE"/>
    <w:rsid w:val="00FF26E9"/>
    <w:rsid w:val="00FF6D8A"/>
    <w:rsid w:val="00FF76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paragraph" w:styleId="Ttulo1">
    <w:name w:val="heading 1"/>
    <w:basedOn w:val="Normal"/>
    <w:next w:val="Normal"/>
    <w:link w:val="Ttulo1Car"/>
    <w:uiPriority w:val="9"/>
    <w:qFormat/>
    <w:rsid w:val="006E70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 w:type="character" w:styleId="Hipervnculovisitado">
    <w:name w:val="FollowedHyperlink"/>
    <w:basedOn w:val="Fuentedeprrafopredeter"/>
    <w:uiPriority w:val="99"/>
    <w:semiHidden/>
    <w:unhideWhenUsed/>
    <w:rsid w:val="007A2B3A"/>
    <w:rPr>
      <w:color w:val="800080" w:themeColor="followedHyperlink"/>
      <w:u w:val="single"/>
    </w:rPr>
  </w:style>
  <w:style w:type="character" w:styleId="Textodelmarcadordeposicin">
    <w:name w:val="Placeholder Text"/>
    <w:basedOn w:val="Fuentedeprrafopredeter"/>
    <w:uiPriority w:val="99"/>
    <w:semiHidden/>
    <w:rsid w:val="00404884"/>
    <w:rPr>
      <w:color w:val="808080"/>
    </w:rPr>
  </w:style>
  <w:style w:type="paragraph" w:styleId="Epgrafe">
    <w:name w:val="caption"/>
    <w:basedOn w:val="Normal"/>
    <w:next w:val="Normal"/>
    <w:uiPriority w:val="35"/>
    <w:unhideWhenUsed/>
    <w:qFormat/>
    <w:rsid w:val="006A17A7"/>
    <w:pPr>
      <w:spacing w:after="200"/>
    </w:pPr>
    <w:rPr>
      <w:b/>
      <w:bCs/>
      <w:color w:val="4F81BD" w:themeColor="accent1"/>
      <w:sz w:val="18"/>
      <w:szCs w:val="18"/>
    </w:rPr>
  </w:style>
  <w:style w:type="character" w:customStyle="1" w:styleId="Ttulo1Car">
    <w:name w:val="Título 1 Car"/>
    <w:basedOn w:val="Fuentedeprrafopredeter"/>
    <w:link w:val="Ttulo1"/>
    <w:uiPriority w:val="9"/>
    <w:rsid w:val="006E70A7"/>
    <w:rPr>
      <w:rFonts w:asciiTheme="majorHAnsi" w:eastAsiaTheme="majorEastAsia" w:hAnsiTheme="majorHAnsi" w:cstheme="majorBidi"/>
      <w:b/>
      <w:bCs/>
      <w:color w:val="365F91" w:themeColor="accent1" w:themeShade="BF"/>
      <w:sz w:val="28"/>
      <w:szCs w:val="28"/>
      <w:lang w:eastAsia="es-CO"/>
    </w:rPr>
  </w:style>
  <w:style w:type="paragraph" w:styleId="Textonotapie">
    <w:name w:val="footnote text"/>
    <w:basedOn w:val="Normal"/>
    <w:link w:val="TextonotapieCar"/>
    <w:uiPriority w:val="99"/>
    <w:semiHidden/>
    <w:unhideWhenUsed/>
    <w:rsid w:val="006E70A7"/>
    <w:rPr>
      <w:sz w:val="20"/>
    </w:rPr>
  </w:style>
  <w:style w:type="character" w:customStyle="1" w:styleId="TextonotapieCar">
    <w:name w:val="Texto nota pie Car"/>
    <w:basedOn w:val="Fuentedeprrafopredeter"/>
    <w:link w:val="Textonotapie"/>
    <w:uiPriority w:val="99"/>
    <w:semiHidden/>
    <w:rsid w:val="006E70A7"/>
    <w:rPr>
      <w:rFonts w:ascii="Arial" w:eastAsia="Times New Roman" w:hAnsi="Arial" w:cs="Times New Roman"/>
      <w:sz w:val="20"/>
      <w:szCs w:val="20"/>
      <w:lang w:val="es-ES" w:eastAsia="es-ES_tradnl"/>
    </w:rPr>
  </w:style>
  <w:style w:type="character" w:styleId="Refdenotaalpie">
    <w:name w:val="footnote reference"/>
    <w:basedOn w:val="Fuentedeprrafopredeter"/>
    <w:uiPriority w:val="99"/>
    <w:semiHidden/>
    <w:unhideWhenUsed/>
    <w:rsid w:val="006E70A7"/>
    <w:rPr>
      <w:vertAlign w:val="superscript"/>
    </w:rPr>
  </w:style>
  <w:style w:type="paragraph" w:styleId="Textonotaalfinal">
    <w:name w:val="endnote text"/>
    <w:basedOn w:val="Normal"/>
    <w:link w:val="TextonotaalfinalCar"/>
    <w:uiPriority w:val="99"/>
    <w:semiHidden/>
    <w:unhideWhenUsed/>
    <w:rsid w:val="006E70A7"/>
    <w:rPr>
      <w:sz w:val="20"/>
    </w:rPr>
  </w:style>
  <w:style w:type="character" w:customStyle="1" w:styleId="TextonotaalfinalCar">
    <w:name w:val="Texto nota al final Car"/>
    <w:basedOn w:val="Fuentedeprrafopredeter"/>
    <w:link w:val="Textonotaalfinal"/>
    <w:uiPriority w:val="99"/>
    <w:semiHidden/>
    <w:rsid w:val="006E70A7"/>
    <w:rPr>
      <w:rFonts w:ascii="Arial" w:eastAsia="Times New Roman" w:hAnsi="Arial" w:cs="Times New Roman"/>
      <w:sz w:val="20"/>
      <w:szCs w:val="20"/>
      <w:lang w:val="es-ES" w:eastAsia="es-ES_tradnl"/>
    </w:rPr>
  </w:style>
  <w:style w:type="character" w:styleId="Refdenotaalfinal">
    <w:name w:val="endnote reference"/>
    <w:basedOn w:val="Fuentedeprrafopredeter"/>
    <w:uiPriority w:val="99"/>
    <w:semiHidden/>
    <w:unhideWhenUsed/>
    <w:rsid w:val="006E70A7"/>
    <w:rPr>
      <w:vertAlign w:val="superscript"/>
    </w:rPr>
  </w:style>
  <w:style w:type="table" w:customStyle="1" w:styleId="Tablaconcuadrcula1">
    <w:name w:val="Tabla con cuadrícula1"/>
    <w:basedOn w:val="Tablanormal"/>
    <w:next w:val="Tablaconcuadrcula"/>
    <w:uiPriority w:val="59"/>
    <w:rsid w:val="004F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paragraph" w:styleId="Ttulo1">
    <w:name w:val="heading 1"/>
    <w:basedOn w:val="Normal"/>
    <w:next w:val="Normal"/>
    <w:link w:val="Ttulo1Car"/>
    <w:uiPriority w:val="9"/>
    <w:qFormat/>
    <w:rsid w:val="006E70A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 w:type="character" w:styleId="Hipervnculo">
    <w:name w:val="Hyperlink"/>
    <w:uiPriority w:val="99"/>
    <w:unhideWhenUsed/>
    <w:rsid w:val="00163A5B"/>
    <w:rPr>
      <w:color w:val="0000FF"/>
      <w:u w:val="single"/>
    </w:rPr>
  </w:style>
  <w:style w:type="character" w:styleId="Textoennegrita">
    <w:name w:val="Strong"/>
    <w:basedOn w:val="Fuentedeprrafopredeter"/>
    <w:uiPriority w:val="22"/>
    <w:qFormat/>
    <w:rsid w:val="00163A5B"/>
    <w:rPr>
      <w:b/>
      <w:bCs/>
    </w:rPr>
  </w:style>
  <w:style w:type="paragraph" w:styleId="NormalWeb">
    <w:name w:val="Normal (Web)"/>
    <w:basedOn w:val="Normal"/>
    <w:uiPriority w:val="99"/>
    <w:semiHidden/>
    <w:unhideWhenUsed/>
    <w:rsid w:val="00CD3200"/>
    <w:pPr>
      <w:spacing w:before="100" w:beforeAutospacing="1" w:after="100" w:afterAutospacing="1"/>
    </w:pPr>
    <w:rPr>
      <w:rFonts w:ascii="Times New Roman" w:hAnsi="Times New Roman"/>
      <w:szCs w:val="24"/>
      <w:lang w:eastAsia="es-ES"/>
    </w:rPr>
  </w:style>
  <w:style w:type="paragraph" w:styleId="Sinespaciado">
    <w:name w:val="No Spacing"/>
    <w:uiPriority w:val="1"/>
    <w:qFormat/>
    <w:rsid w:val="00C62A0F"/>
    <w:pPr>
      <w:spacing w:after="0" w:line="240" w:lineRule="auto"/>
    </w:pPr>
    <w:rPr>
      <w:lang w:val="es-MX"/>
    </w:rPr>
  </w:style>
  <w:style w:type="paragraph" w:styleId="Textoindependiente">
    <w:name w:val="Body Text"/>
    <w:basedOn w:val="Normal"/>
    <w:link w:val="TextoindependienteCar"/>
    <w:rsid w:val="0052322E"/>
    <w:pPr>
      <w:jc w:val="both"/>
    </w:pPr>
    <w:rPr>
      <w:rFonts w:ascii="Tahoma" w:hAnsi="Tahoma"/>
      <w:lang w:eastAsia="es-ES"/>
    </w:rPr>
  </w:style>
  <w:style w:type="character" w:customStyle="1" w:styleId="TextoindependienteCar">
    <w:name w:val="Texto independiente Car"/>
    <w:basedOn w:val="Fuentedeprrafopredeter"/>
    <w:link w:val="Textoindependiente"/>
    <w:rsid w:val="0052322E"/>
    <w:rPr>
      <w:rFonts w:ascii="Tahoma" w:eastAsia="Times New Roman" w:hAnsi="Tahoma" w:cs="Times New Roman"/>
      <w:sz w:val="24"/>
      <w:szCs w:val="20"/>
      <w:lang w:val="es-ES" w:eastAsia="es-ES"/>
    </w:rPr>
  </w:style>
  <w:style w:type="character" w:styleId="Hipervnculovisitado">
    <w:name w:val="FollowedHyperlink"/>
    <w:basedOn w:val="Fuentedeprrafopredeter"/>
    <w:uiPriority w:val="99"/>
    <w:semiHidden/>
    <w:unhideWhenUsed/>
    <w:rsid w:val="007A2B3A"/>
    <w:rPr>
      <w:color w:val="800080" w:themeColor="followedHyperlink"/>
      <w:u w:val="single"/>
    </w:rPr>
  </w:style>
  <w:style w:type="character" w:styleId="Textodelmarcadordeposicin">
    <w:name w:val="Placeholder Text"/>
    <w:basedOn w:val="Fuentedeprrafopredeter"/>
    <w:uiPriority w:val="99"/>
    <w:semiHidden/>
    <w:rsid w:val="00404884"/>
    <w:rPr>
      <w:color w:val="808080"/>
    </w:rPr>
  </w:style>
  <w:style w:type="paragraph" w:styleId="Epgrafe">
    <w:name w:val="caption"/>
    <w:basedOn w:val="Normal"/>
    <w:next w:val="Normal"/>
    <w:uiPriority w:val="35"/>
    <w:unhideWhenUsed/>
    <w:qFormat/>
    <w:rsid w:val="006A17A7"/>
    <w:pPr>
      <w:spacing w:after="200"/>
    </w:pPr>
    <w:rPr>
      <w:b/>
      <w:bCs/>
      <w:color w:val="4F81BD" w:themeColor="accent1"/>
      <w:sz w:val="18"/>
      <w:szCs w:val="18"/>
    </w:rPr>
  </w:style>
  <w:style w:type="character" w:customStyle="1" w:styleId="Ttulo1Car">
    <w:name w:val="Título 1 Car"/>
    <w:basedOn w:val="Fuentedeprrafopredeter"/>
    <w:link w:val="Ttulo1"/>
    <w:uiPriority w:val="9"/>
    <w:rsid w:val="006E70A7"/>
    <w:rPr>
      <w:rFonts w:asciiTheme="majorHAnsi" w:eastAsiaTheme="majorEastAsia" w:hAnsiTheme="majorHAnsi" w:cstheme="majorBidi"/>
      <w:b/>
      <w:bCs/>
      <w:color w:val="365F91" w:themeColor="accent1" w:themeShade="BF"/>
      <w:sz w:val="28"/>
      <w:szCs w:val="28"/>
      <w:lang w:eastAsia="es-CO"/>
    </w:rPr>
  </w:style>
  <w:style w:type="paragraph" w:styleId="Textonotapie">
    <w:name w:val="footnote text"/>
    <w:basedOn w:val="Normal"/>
    <w:link w:val="TextonotapieCar"/>
    <w:uiPriority w:val="99"/>
    <w:semiHidden/>
    <w:unhideWhenUsed/>
    <w:rsid w:val="006E70A7"/>
    <w:rPr>
      <w:sz w:val="20"/>
    </w:rPr>
  </w:style>
  <w:style w:type="character" w:customStyle="1" w:styleId="TextonotapieCar">
    <w:name w:val="Texto nota pie Car"/>
    <w:basedOn w:val="Fuentedeprrafopredeter"/>
    <w:link w:val="Textonotapie"/>
    <w:uiPriority w:val="99"/>
    <w:semiHidden/>
    <w:rsid w:val="006E70A7"/>
    <w:rPr>
      <w:rFonts w:ascii="Arial" w:eastAsia="Times New Roman" w:hAnsi="Arial" w:cs="Times New Roman"/>
      <w:sz w:val="20"/>
      <w:szCs w:val="20"/>
      <w:lang w:val="es-ES" w:eastAsia="es-ES_tradnl"/>
    </w:rPr>
  </w:style>
  <w:style w:type="character" w:styleId="Refdenotaalpie">
    <w:name w:val="footnote reference"/>
    <w:basedOn w:val="Fuentedeprrafopredeter"/>
    <w:uiPriority w:val="99"/>
    <w:semiHidden/>
    <w:unhideWhenUsed/>
    <w:rsid w:val="006E70A7"/>
    <w:rPr>
      <w:vertAlign w:val="superscript"/>
    </w:rPr>
  </w:style>
  <w:style w:type="paragraph" w:styleId="Textonotaalfinal">
    <w:name w:val="endnote text"/>
    <w:basedOn w:val="Normal"/>
    <w:link w:val="TextonotaalfinalCar"/>
    <w:uiPriority w:val="99"/>
    <w:semiHidden/>
    <w:unhideWhenUsed/>
    <w:rsid w:val="006E70A7"/>
    <w:rPr>
      <w:sz w:val="20"/>
    </w:rPr>
  </w:style>
  <w:style w:type="character" w:customStyle="1" w:styleId="TextonotaalfinalCar">
    <w:name w:val="Texto nota al final Car"/>
    <w:basedOn w:val="Fuentedeprrafopredeter"/>
    <w:link w:val="Textonotaalfinal"/>
    <w:uiPriority w:val="99"/>
    <w:semiHidden/>
    <w:rsid w:val="006E70A7"/>
    <w:rPr>
      <w:rFonts w:ascii="Arial" w:eastAsia="Times New Roman" w:hAnsi="Arial" w:cs="Times New Roman"/>
      <w:sz w:val="20"/>
      <w:szCs w:val="20"/>
      <w:lang w:val="es-ES" w:eastAsia="es-ES_tradnl"/>
    </w:rPr>
  </w:style>
  <w:style w:type="character" w:styleId="Refdenotaalfinal">
    <w:name w:val="endnote reference"/>
    <w:basedOn w:val="Fuentedeprrafopredeter"/>
    <w:uiPriority w:val="99"/>
    <w:semiHidden/>
    <w:unhideWhenUsed/>
    <w:rsid w:val="006E70A7"/>
    <w:rPr>
      <w:vertAlign w:val="superscript"/>
    </w:rPr>
  </w:style>
  <w:style w:type="table" w:customStyle="1" w:styleId="Tablaconcuadrcula1">
    <w:name w:val="Tabla con cuadrícula1"/>
    <w:basedOn w:val="Tablanormal"/>
    <w:next w:val="Tablaconcuadrcula"/>
    <w:uiPriority w:val="59"/>
    <w:rsid w:val="004F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5012">
      <w:bodyDiv w:val="1"/>
      <w:marLeft w:val="0"/>
      <w:marRight w:val="0"/>
      <w:marTop w:val="0"/>
      <w:marBottom w:val="0"/>
      <w:divBdr>
        <w:top w:val="none" w:sz="0" w:space="0" w:color="auto"/>
        <w:left w:val="none" w:sz="0" w:space="0" w:color="auto"/>
        <w:bottom w:val="none" w:sz="0" w:space="0" w:color="auto"/>
        <w:right w:val="none" w:sz="0" w:space="0" w:color="auto"/>
      </w:divBdr>
    </w:div>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333601391">
      <w:bodyDiv w:val="1"/>
      <w:marLeft w:val="0"/>
      <w:marRight w:val="0"/>
      <w:marTop w:val="0"/>
      <w:marBottom w:val="0"/>
      <w:divBdr>
        <w:top w:val="none" w:sz="0" w:space="0" w:color="auto"/>
        <w:left w:val="none" w:sz="0" w:space="0" w:color="auto"/>
        <w:bottom w:val="none" w:sz="0" w:space="0" w:color="auto"/>
        <w:right w:val="none" w:sz="0" w:space="0" w:color="auto"/>
      </w:divBdr>
    </w:div>
    <w:div w:id="1337729952">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 w:id="20248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endipetroleo.com/newweb/images/stories/pdf/sostenibilidad/guias/guia_ambiental_liquido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JournalArticle</b:SourceType>
    <b:Guid>{239F146D-0C28-4407-B3C2-7D01AAFCA608}</b:Guid>
    <b:Author>
      <b:Author>
        <b:NameList>
          <b:Person>
            <b:Last>http://www.fendipetroleo.com/newweb/images/stories/pdf/sostenibilidad/guias/guia_ambiental_liquidos.pdf</b:Last>
          </b:Person>
        </b:NameList>
      </b:Author>
    </b:Author>
    <b:RefOrder>1</b:RefOrder>
  </b:Source>
</b:Sources>
</file>

<file path=customXml/itemProps1.xml><?xml version="1.0" encoding="utf-8"?>
<ds:datastoreItem xmlns:ds="http://schemas.openxmlformats.org/officeDocument/2006/customXml" ds:itemID="{5527DAF7-CF15-4FA3-B2D8-E7BCC2D9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12</Pages>
  <Words>3278</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 Hernandez</cp:lastModifiedBy>
  <cp:revision>102</cp:revision>
  <cp:lastPrinted>2014-06-25T22:39:00Z</cp:lastPrinted>
  <dcterms:created xsi:type="dcterms:W3CDTF">2013-07-05T15:11:00Z</dcterms:created>
  <dcterms:modified xsi:type="dcterms:W3CDTF">2014-10-02T20:58:00Z</dcterms:modified>
</cp:coreProperties>
</file>