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748" w:rsidRDefault="00960748" w:rsidP="00FA2F65">
      <w:pPr>
        <w:ind w:left="-709"/>
        <w:jc w:val="both"/>
        <w:rPr>
          <w:rFonts w:ascii="Arial" w:hAnsi="Arial" w:cs="Arial"/>
          <w:b/>
          <w:sz w:val="24"/>
          <w:szCs w:val="24"/>
        </w:rPr>
      </w:pPr>
    </w:p>
    <w:p w:rsidR="00960748" w:rsidRDefault="00960748" w:rsidP="00FA2F65">
      <w:pPr>
        <w:ind w:left="-709"/>
        <w:jc w:val="both"/>
        <w:rPr>
          <w:rFonts w:ascii="Arial" w:hAnsi="Arial" w:cs="Arial"/>
          <w:b/>
          <w:sz w:val="24"/>
          <w:szCs w:val="24"/>
        </w:rPr>
      </w:pPr>
    </w:p>
    <w:p w:rsidR="00960748" w:rsidRDefault="00960748" w:rsidP="00FA2F65">
      <w:pPr>
        <w:ind w:left="-709"/>
        <w:jc w:val="both"/>
        <w:rPr>
          <w:rFonts w:ascii="Arial" w:hAnsi="Arial" w:cs="Arial"/>
          <w:b/>
          <w:sz w:val="24"/>
          <w:szCs w:val="24"/>
        </w:rPr>
      </w:pPr>
    </w:p>
    <w:p w:rsidR="00960748" w:rsidRDefault="00960748" w:rsidP="00FA2F65">
      <w:pPr>
        <w:ind w:left="-709"/>
        <w:jc w:val="both"/>
        <w:rPr>
          <w:rFonts w:ascii="Arial" w:hAnsi="Arial" w:cs="Arial"/>
          <w:b/>
          <w:sz w:val="24"/>
          <w:szCs w:val="24"/>
        </w:rPr>
      </w:pPr>
    </w:p>
    <w:p w:rsidR="00960748" w:rsidRDefault="00960748" w:rsidP="00FA2F65">
      <w:pPr>
        <w:ind w:left="-709"/>
        <w:jc w:val="both"/>
        <w:rPr>
          <w:rFonts w:ascii="Arial" w:hAnsi="Arial" w:cs="Arial"/>
          <w:b/>
          <w:sz w:val="24"/>
          <w:szCs w:val="24"/>
        </w:rPr>
      </w:pPr>
    </w:p>
    <w:p w:rsidR="00960748" w:rsidRDefault="00960748" w:rsidP="00FA2F65">
      <w:pPr>
        <w:ind w:left="-709"/>
        <w:jc w:val="both"/>
        <w:rPr>
          <w:rFonts w:ascii="Arial" w:hAnsi="Arial" w:cs="Arial"/>
          <w:b/>
          <w:sz w:val="24"/>
          <w:szCs w:val="24"/>
        </w:rPr>
      </w:pPr>
    </w:p>
    <w:p w:rsidR="00960748" w:rsidRDefault="00960748" w:rsidP="00FA2F65">
      <w:pPr>
        <w:ind w:left="-709"/>
        <w:jc w:val="both"/>
        <w:rPr>
          <w:rFonts w:ascii="Arial" w:hAnsi="Arial" w:cs="Arial"/>
          <w:b/>
          <w:sz w:val="24"/>
          <w:szCs w:val="24"/>
        </w:rPr>
      </w:pPr>
    </w:p>
    <w:p w:rsidR="00960748" w:rsidRDefault="00960748" w:rsidP="00FA2F65">
      <w:pPr>
        <w:ind w:left="-709"/>
        <w:jc w:val="both"/>
        <w:rPr>
          <w:rFonts w:ascii="Arial" w:hAnsi="Arial" w:cs="Arial"/>
          <w:b/>
          <w:sz w:val="24"/>
          <w:szCs w:val="24"/>
        </w:rPr>
      </w:pPr>
    </w:p>
    <w:p w:rsidR="00960748" w:rsidRDefault="00960748" w:rsidP="00FA2F65">
      <w:pPr>
        <w:ind w:left="-709"/>
        <w:jc w:val="both"/>
        <w:rPr>
          <w:rFonts w:ascii="Arial" w:hAnsi="Arial" w:cs="Arial"/>
          <w:b/>
          <w:sz w:val="24"/>
          <w:szCs w:val="24"/>
        </w:rPr>
      </w:pPr>
    </w:p>
    <w:p w:rsidR="00960748" w:rsidRDefault="00960748" w:rsidP="00960748">
      <w:pPr>
        <w:ind w:left="-709"/>
        <w:jc w:val="center"/>
        <w:rPr>
          <w:rFonts w:ascii="Arial" w:hAnsi="Arial" w:cs="Arial"/>
          <w:b/>
          <w:sz w:val="24"/>
          <w:szCs w:val="24"/>
        </w:rPr>
      </w:pPr>
      <w:r>
        <w:rPr>
          <w:rFonts w:ascii="Arial" w:hAnsi="Arial" w:cs="Arial"/>
          <w:b/>
          <w:sz w:val="24"/>
          <w:szCs w:val="24"/>
        </w:rPr>
        <w:t>PLAN DE CONTINGENCIA</w:t>
      </w:r>
      <w:r w:rsidR="004557F5">
        <w:rPr>
          <w:rFonts w:ascii="Arial" w:hAnsi="Arial" w:cs="Arial"/>
          <w:b/>
          <w:sz w:val="24"/>
          <w:szCs w:val="24"/>
        </w:rPr>
        <w:t xml:space="preserve"> EDS ZONA T</w:t>
      </w:r>
    </w:p>
    <w:p w:rsidR="00960748" w:rsidRDefault="00960748" w:rsidP="00960748">
      <w:pPr>
        <w:ind w:left="-709"/>
        <w:jc w:val="center"/>
        <w:rPr>
          <w:rFonts w:ascii="Arial" w:hAnsi="Arial" w:cs="Arial"/>
          <w:b/>
          <w:sz w:val="24"/>
          <w:szCs w:val="24"/>
        </w:rPr>
      </w:pPr>
      <w:r>
        <w:rPr>
          <w:rFonts w:ascii="Arial" w:hAnsi="Arial" w:cs="Arial"/>
          <w:b/>
          <w:sz w:val="24"/>
          <w:szCs w:val="24"/>
        </w:rPr>
        <w:t>TOTALGAS S.A</w:t>
      </w:r>
    </w:p>
    <w:p w:rsidR="00960748" w:rsidRDefault="00960748" w:rsidP="00FA2F65">
      <w:pPr>
        <w:ind w:left="-709"/>
        <w:jc w:val="both"/>
        <w:rPr>
          <w:rFonts w:ascii="Arial" w:hAnsi="Arial" w:cs="Arial"/>
          <w:b/>
          <w:sz w:val="24"/>
          <w:szCs w:val="24"/>
        </w:rPr>
      </w:pPr>
    </w:p>
    <w:p w:rsidR="00960748" w:rsidRDefault="00960748" w:rsidP="00FA2F65">
      <w:pPr>
        <w:ind w:left="-709"/>
        <w:jc w:val="both"/>
        <w:rPr>
          <w:rFonts w:ascii="Arial" w:hAnsi="Arial" w:cs="Arial"/>
          <w:b/>
          <w:sz w:val="24"/>
          <w:szCs w:val="24"/>
        </w:rPr>
      </w:pPr>
    </w:p>
    <w:p w:rsidR="00960748" w:rsidRDefault="00960748" w:rsidP="00FA2F65">
      <w:pPr>
        <w:ind w:left="-709"/>
        <w:jc w:val="both"/>
        <w:rPr>
          <w:rFonts w:ascii="Arial" w:hAnsi="Arial" w:cs="Arial"/>
          <w:b/>
          <w:sz w:val="24"/>
          <w:szCs w:val="24"/>
        </w:rPr>
      </w:pPr>
    </w:p>
    <w:p w:rsidR="00960748" w:rsidRDefault="00960748" w:rsidP="00FA2F65">
      <w:pPr>
        <w:ind w:left="-709"/>
        <w:jc w:val="both"/>
        <w:rPr>
          <w:rFonts w:ascii="Arial" w:hAnsi="Arial" w:cs="Arial"/>
          <w:b/>
          <w:sz w:val="24"/>
          <w:szCs w:val="24"/>
        </w:rPr>
      </w:pPr>
    </w:p>
    <w:p w:rsidR="0092043B" w:rsidRDefault="0092043B" w:rsidP="00FA2F65">
      <w:pPr>
        <w:ind w:left="-709"/>
        <w:jc w:val="both"/>
        <w:rPr>
          <w:rFonts w:ascii="Arial" w:hAnsi="Arial" w:cs="Arial"/>
          <w:b/>
          <w:sz w:val="24"/>
          <w:szCs w:val="24"/>
        </w:rPr>
      </w:pPr>
    </w:p>
    <w:p w:rsidR="0092043B" w:rsidRDefault="0092043B" w:rsidP="00FA2F65">
      <w:pPr>
        <w:ind w:left="-709"/>
        <w:jc w:val="both"/>
        <w:rPr>
          <w:rFonts w:ascii="Arial" w:hAnsi="Arial" w:cs="Arial"/>
          <w:b/>
          <w:sz w:val="24"/>
          <w:szCs w:val="24"/>
        </w:rPr>
      </w:pPr>
    </w:p>
    <w:p w:rsidR="0092043B" w:rsidRDefault="0092043B" w:rsidP="00FA2F65">
      <w:pPr>
        <w:ind w:left="-709"/>
        <w:jc w:val="both"/>
        <w:rPr>
          <w:rFonts w:ascii="Arial" w:hAnsi="Arial" w:cs="Arial"/>
          <w:b/>
          <w:sz w:val="24"/>
          <w:szCs w:val="24"/>
        </w:rPr>
      </w:pPr>
    </w:p>
    <w:p w:rsidR="0092043B" w:rsidRDefault="0092043B" w:rsidP="00FA2F65">
      <w:pPr>
        <w:ind w:left="-709"/>
        <w:jc w:val="both"/>
        <w:rPr>
          <w:rFonts w:ascii="Arial" w:hAnsi="Arial" w:cs="Arial"/>
          <w:b/>
          <w:sz w:val="24"/>
          <w:szCs w:val="24"/>
        </w:rPr>
      </w:pPr>
    </w:p>
    <w:p w:rsidR="0092043B" w:rsidRDefault="0092043B" w:rsidP="00FA2F65">
      <w:pPr>
        <w:ind w:left="-709"/>
        <w:jc w:val="both"/>
        <w:rPr>
          <w:rFonts w:ascii="Arial" w:hAnsi="Arial" w:cs="Arial"/>
          <w:b/>
          <w:sz w:val="24"/>
          <w:szCs w:val="24"/>
        </w:rPr>
      </w:pPr>
    </w:p>
    <w:p w:rsidR="0092043B" w:rsidRDefault="0092043B" w:rsidP="00FA2F65">
      <w:pPr>
        <w:ind w:left="-709"/>
        <w:jc w:val="both"/>
        <w:rPr>
          <w:rFonts w:ascii="Arial" w:hAnsi="Arial" w:cs="Arial"/>
          <w:b/>
          <w:sz w:val="24"/>
          <w:szCs w:val="24"/>
        </w:rPr>
      </w:pPr>
    </w:p>
    <w:p w:rsidR="0092043B" w:rsidRDefault="0092043B" w:rsidP="00FA2F65">
      <w:pPr>
        <w:ind w:left="-709"/>
        <w:jc w:val="both"/>
        <w:rPr>
          <w:rFonts w:ascii="Arial" w:hAnsi="Arial" w:cs="Arial"/>
          <w:b/>
          <w:sz w:val="24"/>
          <w:szCs w:val="24"/>
        </w:rPr>
      </w:pPr>
    </w:p>
    <w:p w:rsidR="0092043B" w:rsidRDefault="0092043B" w:rsidP="00FA2F65">
      <w:pPr>
        <w:ind w:left="-709"/>
        <w:jc w:val="both"/>
        <w:rPr>
          <w:rFonts w:ascii="Arial" w:hAnsi="Arial" w:cs="Arial"/>
          <w:b/>
          <w:sz w:val="24"/>
          <w:szCs w:val="24"/>
        </w:rPr>
      </w:pPr>
    </w:p>
    <w:p w:rsidR="0092043B" w:rsidRDefault="0092043B" w:rsidP="00FA2F65">
      <w:pPr>
        <w:ind w:left="-709"/>
        <w:jc w:val="both"/>
        <w:rPr>
          <w:rFonts w:ascii="Arial" w:hAnsi="Arial" w:cs="Arial"/>
          <w:b/>
          <w:sz w:val="24"/>
          <w:szCs w:val="24"/>
        </w:rPr>
      </w:pPr>
    </w:p>
    <w:p w:rsidR="0092043B" w:rsidRPr="00D43CB4" w:rsidRDefault="0092043B" w:rsidP="00D43CB4">
      <w:pPr>
        <w:ind w:left="-709"/>
        <w:jc w:val="center"/>
        <w:rPr>
          <w:rFonts w:ascii="Arial" w:hAnsi="Arial" w:cs="Arial"/>
          <w:sz w:val="24"/>
          <w:szCs w:val="24"/>
        </w:rPr>
      </w:pPr>
      <w:r>
        <w:rPr>
          <w:rFonts w:ascii="Arial" w:hAnsi="Arial" w:cs="Arial"/>
          <w:b/>
          <w:sz w:val="24"/>
          <w:szCs w:val="24"/>
        </w:rPr>
        <w:lastRenderedPageBreak/>
        <w:t>CONTENIDO</w:t>
      </w:r>
    </w:p>
    <w:p w:rsidR="0092043B" w:rsidRPr="00D43CB4" w:rsidRDefault="0092043B" w:rsidP="0092043B">
      <w:pPr>
        <w:pStyle w:val="Prrafodelista"/>
        <w:numPr>
          <w:ilvl w:val="0"/>
          <w:numId w:val="24"/>
        </w:numPr>
        <w:jc w:val="both"/>
        <w:rPr>
          <w:rFonts w:ascii="Arial" w:hAnsi="Arial" w:cs="Arial"/>
          <w:sz w:val="24"/>
          <w:szCs w:val="24"/>
        </w:rPr>
      </w:pPr>
      <w:r w:rsidRPr="00D43CB4">
        <w:rPr>
          <w:rFonts w:ascii="Arial" w:hAnsi="Arial" w:cs="Arial"/>
          <w:sz w:val="24"/>
          <w:szCs w:val="24"/>
        </w:rPr>
        <w:t>CONTENIDO DEL PLAN</w:t>
      </w:r>
    </w:p>
    <w:p w:rsidR="0092043B" w:rsidRPr="00D43CB4" w:rsidRDefault="00B32B58" w:rsidP="0092043B">
      <w:pPr>
        <w:pStyle w:val="Prrafodelista"/>
        <w:numPr>
          <w:ilvl w:val="0"/>
          <w:numId w:val="24"/>
        </w:numPr>
        <w:jc w:val="both"/>
        <w:rPr>
          <w:rFonts w:ascii="Arial" w:hAnsi="Arial" w:cs="Arial"/>
          <w:sz w:val="24"/>
          <w:szCs w:val="24"/>
        </w:rPr>
      </w:pPr>
      <w:r w:rsidRPr="00D43CB4">
        <w:rPr>
          <w:rFonts w:ascii="Arial" w:hAnsi="Arial" w:cs="Arial"/>
          <w:sz w:val="24"/>
          <w:szCs w:val="24"/>
        </w:rPr>
        <w:t>MARCO LEGAL</w:t>
      </w:r>
    </w:p>
    <w:p w:rsidR="00B32B58" w:rsidRPr="00D43CB4" w:rsidRDefault="00B32B58" w:rsidP="0092043B">
      <w:pPr>
        <w:pStyle w:val="Prrafodelista"/>
        <w:numPr>
          <w:ilvl w:val="0"/>
          <w:numId w:val="24"/>
        </w:numPr>
        <w:jc w:val="both"/>
        <w:rPr>
          <w:rFonts w:ascii="Arial" w:hAnsi="Arial" w:cs="Arial"/>
          <w:sz w:val="24"/>
          <w:szCs w:val="24"/>
        </w:rPr>
      </w:pPr>
      <w:r w:rsidRPr="00D43CB4">
        <w:rPr>
          <w:rFonts w:ascii="Arial" w:hAnsi="Arial" w:cs="Arial"/>
          <w:sz w:val="24"/>
          <w:szCs w:val="24"/>
        </w:rPr>
        <w:t>OBJETIVO</w:t>
      </w:r>
    </w:p>
    <w:p w:rsidR="00B32B58" w:rsidRPr="00D43CB4" w:rsidRDefault="00B32B58" w:rsidP="0092043B">
      <w:pPr>
        <w:pStyle w:val="Prrafodelista"/>
        <w:numPr>
          <w:ilvl w:val="0"/>
          <w:numId w:val="24"/>
        </w:numPr>
        <w:jc w:val="both"/>
        <w:rPr>
          <w:rFonts w:ascii="Arial" w:hAnsi="Arial" w:cs="Arial"/>
          <w:sz w:val="24"/>
          <w:szCs w:val="24"/>
        </w:rPr>
      </w:pPr>
      <w:r w:rsidRPr="00D43CB4">
        <w:rPr>
          <w:rFonts w:ascii="Arial" w:hAnsi="Arial" w:cs="Arial"/>
          <w:sz w:val="24"/>
          <w:szCs w:val="24"/>
        </w:rPr>
        <w:t>ALCANCE</w:t>
      </w:r>
    </w:p>
    <w:p w:rsidR="00B32B58" w:rsidRPr="00D43CB4" w:rsidRDefault="00B32B58" w:rsidP="0092043B">
      <w:pPr>
        <w:pStyle w:val="Prrafodelista"/>
        <w:numPr>
          <w:ilvl w:val="0"/>
          <w:numId w:val="24"/>
        </w:numPr>
        <w:jc w:val="both"/>
        <w:rPr>
          <w:rFonts w:ascii="Arial" w:hAnsi="Arial" w:cs="Arial"/>
          <w:sz w:val="24"/>
          <w:szCs w:val="24"/>
        </w:rPr>
      </w:pPr>
      <w:r w:rsidRPr="00D43CB4">
        <w:rPr>
          <w:rFonts w:ascii="Arial" w:hAnsi="Arial" w:cs="Arial"/>
          <w:sz w:val="24"/>
          <w:szCs w:val="24"/>
        </w:rPr>
        <w:t>DEFINICIONES</w:t>
      </w:r>
    </w:p>
    <w:p w:rsidR="00B32B58" w:rsidRPr="00D43CB4" w:rsidRDefault="00B32B58" w:rsidP="0092043B">
      <w:pPr>
        <w:pStyle w:val="Prrafodelista"/>
        <w:numPr>
          <w:ilvl w:val="0"/>
          <w:numId w:val="24"/>
        </w:numPr>
        <w:jc w:val="both"/>
        <w:rPr>
          <w:rFonts w:ascii="Arial" w:hAnsi="Arial" w:cs="Arial"/>
          <w:sz w:val="24"/>
          <w:szCs w:val="24"/>
        </w:rPr>
      </w:pPr>
      <w:r w:rsidRPr="00D43CB4">
        <w:rPr>
          <w:rFonts w:ascii="Arial" w:hAnsi="Arial" w:cs="Arial"/>
          <w:sz w:val="24"/>
          <w:szCs w:val="24"/>
        </w:rPr>
        <w:t>PLAN DE CONTINGENCIA</w:t>
      </w:r>
    </w:p>
    <w:p w:rsidR="00B32B58" w:rsidRPr="00D43CB4" w:rsidRDefault="00B32B58" w:rsidP="00B32B58">
      <w:pPr>
        <w:pStyle w:val="Prrafodelista"/>
        <w:numPr>
          <w:ilvl w:val="1"/>
          <w:numId w:val="24"/>
        </w:numPr>
        <w:jc w:val="both"/>
        <w:rPr>
          <w:rFonts w:ascii="Arial" w:hAnsi="Arial" w:cs="Arial"/>
          <w:sz w:val="24"/>
          <w:szCs w:val="24"/>
        </w:rPr>
      </w:pPr>
      <w:r w:rsidRPr="00D43CB4">
        <w:rPr>
          <w:rFonts w:ascii="Arial" w:hAnsi="Arial" w:cs="Arial"/>
          <w:sz w:val="24"/>
          <w:szCs w:val="24"/>
        </w:rPr>
        <w:t>ANALISIS DE AMENAZAS</w:t>
      </w:r>
    </w:p>
    <w:p w:rsidR="00B32B58" w:rsidRPr="00D43CB4" w:rsidRDefault="00B32B58" w:rsidP="00B32B58">
      <w:pPr>
        <w:pStyle w:val="Prrafodelista"/>
        <w:numPr>
          <w:ilvl w:val="2"/>
          <w:numId w:val="24"/>
        </w:numPr>
        <w:jc w:val="both"/>
        <w:rPr>
          <w:rFonts w:ascii="Arial" w:hAnsi="Arial" w:cs="Arial"/>
          <w:sz w:val="24"/>
          <w:szCs w:val="24"/>
        </w:rPr>
      </w:pPr>
      <w:r w:rsidRPr="00D43CB4">
        <w:rPr>
          <w:rFonts w:ascii="Arial" w:hAnsi="Arial" w:cs="Arial"/>
          <w:sz w:val="24"/>
          <w:szCs w:val="24"/>
        </w:rPr>
        <w:t>AMENAZAS DEL MEDIO AMBIENTE HACIA LA INFRAESTRUCTURA</w:t>
      </w:r>
    </w:p>
    <w:p w:rsidR="00B32B58" w:rsidRPr="00D43CB4" w:rsidRDefault="00902D79" w:rsidP="00B32B58">
      <w:pPr>
        <w:pStyle w:val="Prrafodelista"/>
        <w:numPr>
          <w:ilvl w:val="2"/>
          <w:numId w:val="24"/>
        </w:numPr>
        <w:jc w:val="both"/>
        <w:rPr>
          <w:rFonts w:ascii="Arial" w:hAnsi="Arial" w:cs="Arial"/>
          <w:sz w:val="24"/>
          <w:szCs w:val="24"/>
        </w:rPr>
      </w:pPr>
      <w:r w:rsidRPr="00D43CB4">
        <w:rPr>
          <w:rFonts w:ascii="Arial" w:hAnsi="Arial" w:cs="Arial"/>
          <w:sz w:val="24"/>
          <w:szCs w:val="24"/>
        </w:rPr>
        <w:t>AMENAZAS ORIGINADAS POR LA OPERACIÓN HACIA EL MEDIO</w:t>
      </w:r>
    </w:p>
    <w:p w:rsidR="00B32B58" w:rsidRPr="00D43CB4" w:rsidRDefault="00B32B58" w:rsidP="00B32B58">
      <w:pPr>
        <w:pStyle w:val="Prrafodelista"/>
        <w:numPr>
          <w:ilvl w:val="1"/>
          <w:numId w:val="24"/>
        </w:numPr>
        <w:jc w:val="both"/>
        <w:rPr>
          <w:rFonts w:ascii="Arial" w:hAnsi="Arial" w:cs="Arial"/>
          <w:sz w:val="24"/>
          <w:szCs w:val="24"/>
        </w:rPr>
      </w:pPr>
      <w:r w:rsidRPr="00D43CB4">
        <w:rPr>
          <w:rFonts w:ascii="Arial" w:hAnsi="Arial" w:cs="Arial"/>
          <w:sz w:val="24"/>
          <w:szCs w:val="24"/>
        </w:rPr>
        <w:t>JERARQUIZACION DE AMENAZAS</w:t>
      </w:r>
    </w:p>
    <w:p w:rsidR="00B32B58" w:rsidRPr="00D43CB4" w:rsidRDefault="00B32B58" w:rsidP="00B32B58">
      <w:pPr>
        <w:pStyle w:val="Prrafodelista"/>
        <w:numPr>
          <w:ilvl w:val="1"/>
          <w:numId w:val="24"/>
        </w:numPr>
        <w:jc w:val="both"/>
        <w:rPr>
          <w:rFonts w:ascii="Arial" w:hAnsi="Arial" w:cs="Arial"/>
          <w:sz w:val="24"/>
          <w:szCs w:val="24"/>
        </w:rPr>
      </w:pPr>
      <w:r w:rsidRPr="00D43CB4">
        <w:rPr>
          <w:rFonts w:ascii="Arial" w:hAnsi="Arial" w:cs="Arial"/>
          <w:sz w:val="24"/>
          <w:szCs w:val="24"/>
        </w:rPr>
        <w:t>EVALUACION DE RIESGOS</w:t>
      </w:r>
    </w:p>
    <w:p w:rsidR="00B32B58" w:rsidRPr="00D43CB4" w:rsidRDefault="00B32B58" w:rsidP="00B32B58">
      <w:pPr>
        <w:pStyle w:val="Prrafodelista"/>
        <w:numPr>
          <w:ilvl w:val="1"/>
          <w:numId w:val="24"/>
        </w:numPr>
        <w:jc w:val="both"/>
        <w:rPr>
          <w:rFonts w:ascii="Arial" w:hAnsi="Arial" w:cs="Arial"/>
          <w:sz w:val="24"/>
          <w:szCs w:val="24"/>
        </w:rPr>
      </w:pPr>
      <w:r w:rsidRPr="00D43CB4">
        <w:rPr>
          <w:rFonts w:ascii="Arial" w:hAnsi="Arial" w:cs="Arial"/>
          <w:sz w:val="24"/>
          <w:szCs w:val="24"/>
        </w:rPr>
        <w:t>CALIFICACION DE LA GRAVEDAD DE UN EVENTO</w:t>
      </w:r>
    </w:p>
    <w:p w:rsidR="00B32B58" w:rsidRPr="00D43CB4" w:rsidRDefault="00B32B58" w:rsidP="00B32B58">
      <w:pPr>
        <w:pStyle w:val="Prrafodelista"/>
        <w:numPr>
          <w:ilvl w:val="1"/>
          <w:numId w:val="24"/>
        </w:numPr>
        <w:jc w:val="both"/>
        <w:rPr>
          <w:rFonts w:ascii="Arial" w:hAnsi="Arial" w:cs="Arial"/>
          <w:sz w:val="24"/>
          <w:szCs w:val="24"/>
        </w:rPr>
      </w:pPr>
      <w:r w:rsidRPr="00D43CB4">
        <w:rPr>
          <w:rFonts w:ascii="Arial" w:hAnsi="Arial" w:cs="Arial"/>
          <w:sz w:val="24"/>
          <w:szCs w:val="24"/>
        </w:rPr>
        <w:t>CONFORMACION DEL EQUIPO</w:t>
      </w:r>
    </w:p>
    <w:p w:rsidR="00902D79" w:rsidRPr="00D43CB4" w:rsidRDefault="00902D79" w:rsidP="00902D79">
      <w:pPr>
        <w:pStyle w:val="Prrafodelista"/>
        <w:numPr>
          <w:ilvl w:val="2"/>
          <w:numId w:val="24"/>
        </w:numPr>
        <w:jc w:val="both"/>
        <w:rPr>
          <w:rFonts w:ascii="Arial" w:hAnsi="Arial" w:cs="Arial"/>
          <w:sz w:val="24"/>
          <w:szCs w:val="24"/>
        </w:rPr>
      </w:pPr>
      <w:r w:rsidRPr="00D43CB4">
        <w:rPr>
          <w:rFonts w:ascii="Arial" w:hAnsi="Arial" w:cs="Arial"/>
          <w:sz w:val="24"/>
          <w:szCs w:val="24"/>
        </w:rPr>
        <w:t>FUNCIONES DEL COMITÉ</w:t>
      </w:r>
    </w:p>
    <w:p w:rsidR="00902D79" w:rsidRPr="00D43CB4" w:rsidRDefault="00902D79" w:rsidP="00902D79">
      <w:pPr>
        <w:pStyle w:val="Prrafodelista"/>
        <w:numPr>
          <w:ilvl w:val="3"/>
          <w:numId w:val="24"/>
        </w:numPr>
        <w:jc w:val="both"/>
        <w:rPr>
          <w:rFonts w:ascii="Arial" w:hAnsi="Arial" w:cs="Arial"/>
          <w:sz w:val="24"/>
          <w:szCs w:val="24"/>
        </w:rPr>
      </w:pPr>
      <w:r w:rsidRPr="00D43CB4">
        <w:rPr>
          <w:rFonts w:ascii="Arial" w:hAnsi="Arial" w:cs="Arial"/>
          <w:sz w:val="24"/>
          <w:szCs w:val="24"/>
        </w:rPr>
        <w:t>Director del Plan de Contingencia</w:t>
      </w:r>
    </w:p>
    <w:p w:rsidR="00902D79" w:rsidRPr="00D43CB4" w:rsidRDefault="00902D79" w:rsidP="00902D79">
      <w:pPr>
        <w:pStyle w:val="Prrafodelista"/>
        <w:numPr>
          <w:ilvl w:val="3"/>
          <w:numId w:val="24"/>
        </w:numPr>
        <w:jc w:val="both"/>
        <w:rPr>
          <w:rFonts w:ascii="Arial" w:hAnsi="Arial" w:cs="Arial"/>
          <w:sz w:val="24"/>
          <w:szCs w:val="24"/>
        </w:rPr>
      </w:pPr>
      <w:r w:rsidRPr="00D43CB4">
        <w:rPr>
          <w:rFonts w:ascii="Arial" w:hAnsi="Arial" w:cs="Arial"/>
          <w:sz w:val="24"/>
          <w:szCs w:val="24"/>
        </w:rPr>
        <w:t>Coordinador del Plan de Contingencia</w:t>
      </w:r>
    </w:p>
    <w:p w:rsidR="00902D79" w:rsidRPr="00D43CB4" w:rsidRDefault="00902D79" w:rsidP="00902D79">
      <w:pPr>
        <w:pStyle w:val="Prrafodelista"/>
        <w:numPr>
          <w:ilvl w:val="3"/>
          <w:numId w:val="24"/>
        </w:numPr>
        <w:jc w:val="both"/>
        <w:rPr>
          <w:rFonts w:ascii="Arial" w:hAnsi="Arial" w:cs="Arial"/>
          <w:sz w:val="24"/>
          <w:szCs w:val="24"/>
        </w:rPr>
      </w:pPr>
      <w:r w:rsidRPr="00D43CB4">
        <w:rPr>
          <w:rFonts w:ascii="Arial" w:hAnsi="Arial" w:cs="Arial"/>
          <w:sz w:val="24"/>
          <w:szCs w:val="24"/>
        </w:rPr>
        <w:t>Coordinador de Brigadas de Emergencia</w:t>
      </w:r>
    </w:p>
    <w:p w:rsidR="00902D79" w:rsidRPr="00D43CB4" w:rsidRDefault="00902D79" w:rsidP="00902D79">
      <w:pPr>
        <w:pStyle w:val="Prrafodelista"/>
        <w:numPr>
          <w:ilvl w:val="3"/>
          <w:numId w:val="24"/>
        </w:numPr>
        <w:jc w:val="both"/>
        <w:rPr>
          <w:rFonts w:ascii="Arial" w:hAnsi="Arial" w:cs="Arial"/>
          <w:sz w:val="24"/>
          <w:szCs w:val="24"/>
        </w:rPr>
      </w:pPr>
      <w:r w:rsidRPr="00D43CB4">
        <w:rPr>
          <w:rFonts w:ascii="Arial" w:hAnsi="Arial" w:cs="Arial"/>
          <w:sz w:val="24"/>
          <w:szCs w:val="24"/>
        </w:rPr>
        <w:t>Brigadas</w:t>
      </w:r>
    </w:p>
    <w:p w:rsidR="00902D79" w:rsidRPr="00D43CB4" w:rsidRDefault="00902D79" w:rsidP="00902D79">
      <w:pPr>
        <w:pStyle w:val="Prrafodelista"/>
        <w:numPr>
          <w:ilvl w:val="3"/>
          <w:numId w:val="24"/>
        </w:numPr>
        <w:jc w:val="both"/>
        <w:rPr>
          <w:rFonts w:ascii="Arial" w:hAnsi="Arial" w:cs="Arial"/>
          <w:sz w:val="24"/>
          <w:szCs w:val="24"/>
        </w:rPr>
      </w:pPr>
      <w:r w:rsidRPr="00D43CB4">
        <w:rPr>
          <w:rFonts w:ascii="Arial" w:hAnsi="Arial" w:cs="Arial"/>
          <w:sz w:val="24"/>
          <w:szCs w:val="24"/>
        </w:rPr>
        <w:t xml:space="preserve">Personal de </w:t>
      </w:r>
      <w:proofErr w:type="spellStart"/>
      <w:r w:rsidRPr="00D43CB4">
        <w:rPr>
          <w:rFonts w:ascii="Arial" w:hAnsi="Arial" w:cs="Arial"/>
          <w:sz w:val="24"/>
          <w:szCs w:val="24"/>
        </w:rPr>
        <w:t>Totalgas</w:t>
      </w:r>
      <w:proofErr w:type="spellEnd"/>
    </w:p>
    <w:p w:rsidR="00902D79" w:rsidRPr="00D43CB4" w:rsidRDefault="00902D79" w:rsidP="00902D79">
      <w:pPr>
        <w:pStyle w:val="Prrafodelista"/>
        <w:numPr>
          <w:ilvl w:val="3"/>
          <w:numId w:val="24"/>
        </w:numPr>
        <w:jc w:val="both"/>
        <w:rPr>
          <w:rFonts w:ascii="Arial" w:hAnsi="Arial" w:cs="Arial"/>
          <w:sz w:val="24"/>
          <w:szCs w:val="24"/>
        </w:rPr>
      </w:pPr>
      <w:r w:rsidRPr="00D43CB4">
        <w:rPr>
          <w:rFonts w:ascii="Arial" w:hAnsi="Arial" w:cs="Arial"/>
          <w:sz w:val="24"/>
          <w:szCs w:val="24"/>
        </w:rPr>
        <w:t>Responsable de Gestión Humana</w:t>
      </w:r>
    </w:p>
    <w:p w:rsidR="00B32B58" w:rsidRPr="00D43CB4" w:rsidRDefault="00B32B58" w:rsidP="00B32B58">
      <w:pPr>
        <w:pStyle w:val="Prrafodelista"/>
        <w:numPr>
          <w:ilvl w:val="1"/>
          <w:numId w:val="24"/>
        </w:numPr>
        <w:jc w:val="both"/>
        <w:rPr>
          <w:rFonts w:ascii="Arial" w:hAnsi="Arial" w:cs="Arial"/>
          <w:sz w:val="24"/>
          <w:szCs w:val="24"/>
        </w:rPr>
      </w:pPr>
      <w:r w:rsidRPr="00D43CB4">
        <w:rPr>
          <w:rFonts w:ascii="Arial" w:hAnsi="Arial" w:cs="Arial"/>
          <w:sz w:val="24"/>
          <w:szCs w:val="24"/>
        </w:rPr>
        <w:t xml:space="preserve">PLAN DE CONTINGENCIAS EN ETAPA DE PLANEACION </w:t>
      </w:r>
    </w:p>
    <w:p w:rsidR="00902D79" w:rsidRPr="00D43CB4" w:rsidRDefault="00902D79" w:rsidP="00902D79">
      <w:pPr>
        <w:pStyle w:val="Prrafodelista"/>
        <w:numPr>
          <w:ilvl w:val="2"/>
          <w:numId w:val="24"/>
        </w:numPr>
        <w:jc w:val="both"/>
        <w:rPr>
          <w:rFonts w:ascii="Arial" w:hAnsi="Arial" w:cs="Arial"/>
          <w:sz w:val="24"/>
          <w:szCs w:val="24"/>
        </w:rPr>
      </w:pPr>
      <w:r w:rsidRPr="00D43CB4">
        <w:rPr>
          <w:rFonts w:ascii="Arial" w:hAnsi="Arial" w:cs="Arial"/>
          <w:sz w:val="24"/>
          <w:szCs w:val="24"/>
        </w:rPr>
        <w:t>GRUPO APOYO LOGISTICO</w:t>
      </w:r>
    </w:p>
    <w:p w:rsidR="00902D79" w:rsidRPr="00D43CB4" w:rsidRDefault="00902D79" w:rsidP="00902D79">
      <w:pPr>
        <w:pStyle w:val="Prrafodelista"/>
        <w:numPr>
          <w:ilvl w:val="2"/>
          <w:numId w:val="24"/>
        </w:numPr>
        <w:jc w:val="both"/>
        <w:rPr>
          <w:rFonts w:ascii="Arial" w:hAnsi="Arial" w:cs="Arial"/>
          <w:sz w:val="24"/>
          <w:szCs w:val="24"/>
        </w:rPr>
      </w:pPr>
      <w:r w:rsidRPr="00D43CB4">
        <w:rPr>
          <w:rFonts w:ascii="Arial" w:hAnsi="Arial" w:cs="Arial"/>
          <w:sz w:val="24"/>
          <w:szCs w:val="24"/>
        </w:rPr>
        <w:t>GRUPO DE RESPUESTA</w:t>
      </w:r>
    </w:p>
    <w:p w:rsidR="00902D79" w:rsidRPr="00D43CB4" w:rsidRDefault="00902D79" w:rsidP="00902D79">
      <w:pPr>
        <w:pStyle w:val="Prrafodelista"/>
        <w:numPr>
          <w:ilvl w:val="2"/>
          <w:numId w:val="24"/>
        </w:numPr>
        <w:jc w:val="both"/>
        <w:rPr>
          <w:rFonts w:ascii="Arial" w:hAnsi="Arial" w:cs="Arial"/>
          <w:sz w:val="24"/>
          <w:szCs w:val="24"/>
        </w:rPr>
      </w:pPr>
      <w:r w:rsidRPr="00D43CB4">
        <w:rPr>
          <w:rFonts w:ascii="Arial" w:hAnsi="Arial" w:cs="Arial"/>
          <w:sz w:val="24"/>
          <w:szCs w:val="24"/>
        </w:rPr>
        <w:t>EQUIPO DE COMUNICACIONES</w:t>
      </w:r>
    </w:p>
    <w:p w:rsidR="00902D79" w:rsidRPr="00D43CB4" w:rsidRDefault="00902D79" w:rsidP="00902D79">
      <w:pPr>
        <w:pStyle w:val="Prrafodelista"/>
        <w:numPr>
          <w:ilvl w:val="2"/>
          <w:numId w:val="24"/>
        </w:numPr>
        <w:jc w:val="both"/>
        <w:rPr>
          <w:rFonts w:ascii="Arial" w:hAnsi="Arial" w:cs="Arial"/>
          <w:sz w:val="24"/>
          <w:szCs w:val="24"/>
        </w:rPr>
      </w:pPr>
      <w:r w:rsidRPr="00D43CB4">
        <w:rPr>
          <w:rFonts w:ascii="Arial" w:hAnsi="Arial" w:cs="Arial"/>
          <w:sz w:val="24"/>
          <w:szCs w:val="24"/>
        </w:rPr>
        <w:t>EQUIPO DE PRIMEROS AUXILIOS</w:t>
      </w:r>
    </w:p>
    <w:p w:rsidR="00902D79" w:rsidRPr="00D43CB4" w:rsidRDefault="00902D79" w:rsidP="00902D79">
      <w:pPr>
        <w:pStyle w:val="Prrafodelista"/>
        <w:numPr>
          <w:ilvl w:val="2"/>
          <w:numId w:val="24"/>
        </w:numPr>
        <w:jc w:val="both"/>
        <w:rPr>
          <w:rFonts w:ascii="Arial" w:hAnsi="Arial" w:cs="Arial"/>
          <w:sz w:val="24"/>
          <w:szCs w:val="24"/>
        </w:rPr>
      </w:pPr>
      <w:r w:rsidRPr="00D43CB4">
        <w:rPr>
          <w:rFonts w:ascii="Arial" w:hAnsi="Arial" w:cs="Arial"/>
          <w:sz w:val="24"/>
          <w:szCs w:val="24"/>
        </w:rPr>
        <w:t>EQUIPOS CONTRA INCENDIOS</w:t>
      </w:r>
    </w:p>
    <w:p w:rsidR="00B32B58" w:rsidRPr="00D43CB4" w:rsidRDefault="00B32B58" w:rsidP="00B32B58">
      <w:pPr>
        <w:pStyle w:val="Prrafodelista"/>
        <w:numPr>
          <w:ilvl w:val="1"/>
          <w:numId w:val="24"/>
        </w:numPr>
        <w:jc w:val="both"/>
        <w:rPr>
          <w:rFonts w:ascii="Arial" w:hAnsi="Arial" w:cs="Arial"/>
          <w:sz w:val="24"/>
          <w:szCs w:val="24"/>
        </w:rPr>
      </w:pPr>
      <w:r w:rsidRPr="00D43CB4">
        <w:rPr>
          <w:rFonts w:ascii="Arial" w:hAnsi="Arial" w:cs="Arial"/>
          <w:sz w:val="24"/>
          <w:szCs w:val="24"/>
        </w:rPr>
        <w:t>ACCIONES DE CONTROL DE CONTINGENCIAS</w:t>
      </w:r>
    </w:p>
    <w:p w:rsidR="00902D79" w:rsidRPr="00D43CB4" w:rsidRDefault="00902D79" w:rsidP="00902D79">
      <w:pPr>
        <w:pStyle w:val="Prrafodelista"/>
        <w:numPr>
          <w:ilvl w:val="2"/>
          <w:numId w:val="24"/>
        </w:numPr>
        <w:jc w:val="both"/>
        <w:rPr>
          <w:rFonts w:ascii="Arial" w:hAnsi="Arial" w:cs="Arial"/>
          <w:sz w:val="24"/>
          <w:szCs w:val="24"/>
        </w:rPr>
      </w:pPr>
      <w:r w:rsidRPr="00D43CB4">
        <w:rPr>
          <w:rFonts w:ascii="Arial" w:hAnsi="Arial" w:cs="Arial"/>
          <w:sz w:val="24"/>
          <w:szCs w:val="24"/>
        </w:rPr>
        <w:t>CRITERIOS PARA LA ACTIVACION DEL PLAN DE CONTINGENCIA</w:t>
      </w:r>
    </w:p>
    <w:p w:rsidR="00902D79" w:rsidRPr="00D43CB4" w:rsidRDefault="00902D79" w:rsidP="00902D79">
      <w:pPr>
        <w:pStyle w:val="Prrafodelista"/>
        <w:numPr>
          <w:ilvl w:val="2"/>
          <w:numId w:val="24"/>
        </w:numPr>
        <w:jc w:val="both"/>
        <w:rPr>
          <w:rFonts w:ascii="Arial" w:hAnsi="Arial" w:cs="Arial"/>
          <w:sz w:val="24"/>
          <w:szCs w:val="24"/>
        </w:rPr>
      </w:pPr>
      <w:r w:rsidRPr="00D43CB4">
        <w:rPr>
          <w:rFonts w:ascii="Arial" w:hAnsi="Arial" w:cs="Arial"/>
          <w:sz w:val="24"/>
          <w:szCs w:val="24"/>
        </w:rPr>
        <w:t>CAMPO DE APLICACIÓN DEL PLAN DE CONTINGENCIA</w:t>
      </w:r>
    </w:p>
    <w:p w:rsidR="00902D79" w:rsidRPr="00D43CB4" w:rsidRDefault="00902D79" w:rsidP="00902D79">
      <w:pPr>
        <w:pStyle w:val="Prrafodelista"/>
        <w:numPr>
          <w:ilvl w:val="2"/>
          <w:numId w:val="24"/>
        </w:numPr>
        <w:jc w:val="both"/>
        <w:rPr>
          <w:rFonts w:ascii="Arial" w:hAnsi="Arial" w:cs="Arial"/>
          <w:sz w:val="24"/>
          <w:szCs w:val="24"/>
        </w:rPr>
      </w:pPr>
      <w:r w:rsidRPr="00D43CB4">
        <w:rPr>
          <w:rFonts w:ascii="Arial" w:hAnsi="Arial" w:cs="Arial"/>
          <w:sz w:val="24"/>
          <w:szCs w:val="24"/>
        </w:rPr>
        <w:t>GUIA DE RESPUESTA</w:t>
      </w:r>
    </w:p>
    <w:p w:rsidR="00902D79" w:rsidRPr="00D43CB4" w:rsidRDefault="00902D79" w:rsidP="00902D79">
      <w:pPr>
        <w:pStyle w:val="Prrafodelista"/>
        <w:numPr>
          <w:ilvl w:val="2"/>
          <w:numId w:val="24"/>
        </w:numPr>
        <w:jc w:val="both"/>
        <w:rPr>
          <w:rFonts w:ascii="Arial" w:hAnsi="Arial" w:cs="Arial"/>
          <w:sz w:val="24"/>
          <w:szCs w:val="24"/>
        </w:rPr>
      </w:pPr>
      <w:r w:rsidRPr="00D43CB4">
        <w:rPr>
          <w:rFonts w:ascii="Arial" w:hAnsi="Arial" w:cs="Arial"/>
          <w:sz w:val="24"/>
          <w:szCs w:val="24"/>
        </w:rPr>
        <w:t>EVACUACION MEDICA</w:t>
      </w:r>
    </w:p>
    <w:p w:rsidR="00B32B58" w:rsidRPr="00D43CB4" w:rsidRDefault="00B32B58" w:rsidP="00B32B58">
      <w:pPr>
        <w:pStyle w:val="Prrafodelista"/>
        <w:ind w:left="56"/>
        <w:jc w:val="both"/>
        <w:rPr>
          <w:rFonts w:ascii="Arial" w:hAnsi="Arial" w:cs="Arial"/>
          <w:sz w:val="24"/>
          <w:szCs w:val="24"/>
        </w:rPr>
      </w:pPr>
    </w:p>
    <w:p w:rsidR="00B32B58" w:rsidRPr="00D43CB4" w:rsidRDefault="00B32B58" w:rsidP="0092043B">
      <w:pPr>
        <w:pStyle w:val="Prrafodelista"/>
        <w:numPr>
          <w:ilvl w:val="0"/>
          <w:numId w:val="24"/>
        </w:numPr>
        <w:jc w:val="both"/>
        <w:rPr>
          <w:rFonts w:ascii="Arial" w:hAnsi="Arial" w:cs="Arial"/>
          <w:sz w:val="24"/>
          <w:szCs w:val="24"/>
        </w:rPr>
      </w:pPr>
      <w:r w:rsidRPr="00D43CB4">
        <w:rPr>
          <w:rFonts w:ascii="Arial" w:hAnsi="Arial" w:cs="Arial"/>
          <w:sz w:val="24"/>
          <w:szCs w:val="24"/>
        </w:rPr>
        <w:t>REFERENCIAS</w:t>
      </w:r>
    </w:p>
    <w:p w:rsidR="00B32B58" w:rsidRPr="0092043B" w:rsidRDefault="00B32B58" w:rsidP="00B32B58">
      <w:pPr>
        <w:pStyle w:val="Prrafodelista"/>
        <w:ind w:left="-349"/>
        <w:jc w:val="both"/>
        <w:rPr>
          <w:rFonts w:ascii="Arial" w:hAnsi="Arial" w:cs="Arial"/>
          <w:b/>
          <w:sz w:val="24"/>
          <w:szCs w:val="24"/>
        </w:rPr>
      </w:pPr>
    </w:p>
    <w:p w:rsidR="0092043B" w:rsidRDefault="0092043B" w:rsidP="00FA2F65">
      <w:pPr>
        <w:ind w:left="-709"/>
        <w:jc w:val="both"/>
        <w:rPr>
          <w:rFonts w:ascii="Arial" w:hAnsi="Arial" w:cs="Arial"/>
          <w:b/>
          <w:sz w:val="24"/>
          <w:szCs w:val="24"/>
        </w:rPr>
      </w:pPr>
    </w:p>
    <w:p w:rsidR="0092043B" w:rsidRDefault="0092043B" w:rsidP="00FA2F65">
      <w:pPr>
        <w:ind w:left="-709"/>
        <w:jc w:val="both"/>
        <w:rPr>
          <w:rFonts w:ascii="Arial" w:hAnsi="Arial" w:cs="Arial"/>
          <w:b/>
          <w:sz w:val="24"/>
          <w:szCs w:val="24"/>
        </w:rPr>
      </w:pPr>
    </w:p>
    <w:p w:rsidR="003E6AD4" w:rsidRPr="0007656F" w:rsidRDefault="003E6AD4" w:rsidP="0007656F">
      <w:pPr>
        <w:pStyle w:val="Prrafodelista"/>
        <w:numPr>
          <w:ilvl w:val="0"/>
          <w:numId w:val="21"/>
        </w:numPr>
        <w:jc w:val="both"/>
        <w:rPr>
          <w:rFonts w:ascii="Arial" w:hAnsi="Arial" w:cs="Arial"/>
          <w:b/>
          <w:sz w:val="24"/>
          <w:szCs w:val="24"/>
        </w:rPr>
      </w:pPr>
      <w:r w:rsidRPr="0007656F">
        <w:rPr>
          <w:rFonts w:ascii="Arial" w:hAnsi="Arial" w:cs="Arial"/>
          <w:b/>
          <w:sz w:val="24"/>
          <w:szCs w:val="24"/>
        </w:rPr>
        <w:lastRenderedPageBreak/>
        <w:t>CONTENIDO DEL PLAN</w:t>
      </w:r>
    </w:p>
    <w:p w:rsidR="00FA5607" w:rsidRPr="003E6AD4" w:rsidRDefault="003E6AD4" w:rsidP="00FA2F65">
      <w:pPr>
        <w:ind w:left="-709"/>
        <w:jc w:val="both"/>
        <w:rPr>
          <w:rFonts w:ascii="Arial" w:hAnsi="Arial" w:cs="Arial"/>
          <w:sz w:val="24"/>
          <w:szCs w:val="24"/>
        </w:rPr>
      </w:pPr>
      <w:r>
        <w:rPr>
          <w:rFonts w:ascii="Arial" w:hAnsi="Arial" w:cs="Arial"/>
          <w:sz w:val="24"/>
          <w:szCs w:val="24"/>
        </w:rPr>
        <w:t>El plan de contingencias de TOTALGAS S.A, puntualiza la secuencia de acciones que deben desarrollarse para el control de emergencias que puedan presentarse en medio de la ejecución de las actividades diarias de los colaboradores de la estación de servicio, se basa en el cumplimiento de los mecanismos legales sobre protección ambiental y seguridad y salud ocupacional</w:t>
      </w:r>
      <w:r w:rsidR="00FA5607">
        <w:rPr>
          <w:rFonts w:ascii="Arial" w:hAnsi="Arial" w:cs="Arial"/>
          <w:sz w:val="24"/>
          <w:szCs w:val="24"/>
        </w:rPr>
        <w:t xml:space="preserve"> vigentes.</w:t>
      </w:r>
      <w:r w:rsidR="00522C62">
        <w:rPr>
          <w:rFonts w:ascii="Arial" w:hAnsi="Arial" w:cs="Arial"/>
          <w:sz w:val="24"/>
          <w:szCs w:val="24"/>
        </w:rPr>
        <w:t xml:space="preserve"> </w:t>
      </w:r>
      <w:r w:rsidR="00FA5607">
        <w:rPr>
          <w:rFonts w:ascii="Arial" w:hAnsi="Arial" w:cs="Arial"/>
          <w:sz w:val="24"/>
          <w:szCs w:val="24"/>
        </w:rPr>
        <w:t>Los planes de actuación en caso de emergencias que conforman este plan son: Fugas o derrames de productos derivados del petróleo, sismos, incendios y/o explosiones, fugas de gas natural, accidentes de trabajo, asonadas e inundaciones.</w:t>
      </w:r>
    </w:p>
    <w:p w:rsidR="00E30080" w:rsidRPr="0007656F" w:rsidRDefault="00295628" w:rsidP="0007656F">
      <w:pPr>
        <w:pStyle w:val="Prrafodelista"/>
        <w:numPr>
          <w:ilvl w:val="0"/>
          <w:numId w:val="21"/>
        </w:numPr>
        <w:jc w:val="both"/>
        <w:rPr>
          <w:rFonts w:ascii="Arial" w:hAnsi="Arial" w:cs="Arial"/>
          <w:b/>
          <w:sz w:val="24"/>
          <w:szCs w:val="24"/>
        </w:rPr>
      </w:pPr>
      <w:r w:rsidRPr="0007656F">
        <w:rPr>
          <w:rFonts w:ascii="Arial" w:hAnsi="Arial" w:cs="Arial"/>
          <w:b/>
          <w:sz w:val="24"/>
          <w:szCs w:val="24"/>
        </w:rPr>
        <w:t>MARCO LEGAL</w:t>
      </w:r>
      <w:r w:rsidR="00FA5607" w:rsidRPr="0007656F">
        <w:rPr>
          <w:rFonts w:ascii="Arial" w:hAnsi="Arial" w:cs="Arial"/>
          <w:b/>
          <w:sz w:val="24"/>
          <w:szCs w:val="24"/>
        </w:rPr>
        <w:t>:</w:t>
      </w:r>
    </w:p>
    <w:p w:rsidR="00FA5607" w:rsidRDefault="00FA5607" w:rsidP="00FA2F65">
      <w:pPr>
        <w:ind w:left="-709"/>
        <w:jc w:val="both"/>
        <w:rPr>
          <w:rFonts w:ascii="Arial" w:hAnsi="Arial" w:cs="Arial"/>
          <w:sz w:val="24"/>
          <w:szCs w:val="24"/>
        </w:rPr>
      </w:pPr>
      <w:r>
        <w:rPr>
          <w:rFonts w:ascii="Arial" w:hAnsi="Arial" w:cs="Arial"/>
          <w:sz w:val="24"/>
          <w:szCs w:val="24"/>
        </w:rPr>
        <w:t>El presente plan se basa en el cumplimiento de los siguientes mecanismos legales:</w:t>
      </w:r>
    </w:p>
    <w:p w:rsidR="00EA24A9" w:rsidRPr="004557F5" w:rsidRDefault="00FA5607" w:rsidP="004557F5">
      <w:pPr>
        <w:pStyle w:val="Prrafodelista"/>
        <w:numPr>
          <w:ilvl w:val="0"/>
          <w:numId w:val="25"/>
        </w:numPr>
        <w:jc w:val="both"/>
        <w:rPr>
          <w:rFonts w:ascii="Arial" w:hAnsi="Arial" w:cs="Arial"/>
          <w:sz w:val="24"/>
          <w:szCs w:val="24"/>
        </w:rPr>
      </w:pPr>
      <w:r w:rsidRPr="004557F5">
        <w:rPr>
          <w:rFonts w:ascii="Arial" w:hAnsi="Arial" w:cs="Arial"/>
          <w:sz w:val="24"/>
          <w:szCs w:val="24"/>
        </w:rPr>
        <w:t xml:space="preserve">Ley 50 </w:t>
      </w:r>
      <w:r w:rsidR="009A564A" w:rsidRPr="004557F5">
        <w:rPr>
          <w:rFonts w:ascii="Arial" w:hAnsi="Arial" w:cs="Arial"/>
          <w:sz w:val="24"/>
          <w:szCs w:val="24"/>
        </w:rPr>
        <w:t>año 1949 Código</w:t>
      </w:r>
      <w:r w:rsidRPr="004557F5">
        <w:rPr>
          <w:rFonts w:ascii="Arial" w:hAnsi="Arial" w:cs="Arial"/>
          <w:sz w:val="24"/>
          <w:szCs w:val="24"/>
        </w:rPr>
        <w:t xml:space="preserve"> sustantivo del trabajo</w:t>
      </w:r>
    </w:p>
    <w:p w:rsidR="00095EA4" w:rsidRPr="004557F5" w:rsidRDefault="009A564A" w:rsidP="004557F5">
      <w:pPr>
        <w:pStyle w:val="Prrafodelista"/>
        <w:numPr>
          <w:ilvl w:val="0"/>
          <w:numId w:val="25"/>
        </w:numPr>
        <w:shd w:val="clear" w:color="auto" w:fill="FFFFFF"/>
        <w:spacing w:line="270" w:lineRule="atLeast"/>
        <w:jc w:val="both"/>
        <w:rPr>
          <w:rFonts w:ascii="Arial" w:hAnsi="Arial" w:cs="Arial"/>
          <w:sz w:val="24"/>
          <w:szCs w:val="24"/>
        </w:rPr>
      </w:pPr>
      <w:r w:rsidRPr="004557F5">
        <w:rPr>
          <w:rFonts w:ascii="Arial" w:hAnsi="Arial" w:cs="Arial"/>
          <w:sz w:val="24"/>
          <w:szCs w:val="24"/>
        </w:rPr>
        <w:t>Ley 100 de 1993, Sistema Nacional de Salud</w:t>
      </w:r>
      <w:r w:rsidR="00EA24A9" w:rsidRPr="004557F5">
        <w:rPr>
          <w:rFonts w:ascii="Arial" w:hAnsi="Arial" w:cs="Arial"/>
          <w:sz w:val="24"/>
          <w:szCs w:val="24"/>
        </w:rPr>
        <w:t>;</w:t>
      </w:r>
      <w:r w:rsidR="000C4737" w:rsidRPr="004557F5">
        <w:rPr>
          <w:rFonts w:ascii="Arial" w:hAnsi="Arial" w:cs="Arial"/>
          <w:sz w:val="24"/>
          <w:szCs w:val="24"/>
        </w:rPr>
        <w:t xml:space="preserve"> </w:t>
      </w:r>
      <w:r w:rsidRPr="004557F5">
        <w:rPr>
          <w:rFonts w:ascii="Arial" w:hAnsi="Arial" w:cs="Arial"/>
          <w:sz w:val="24"/>
          <w:szCs w:val="24"/>
        </w:rPr>
        <w:t>Decreto 1295 de 1997 Sistema de Riesgos Profesionales.</w:t>
      </w:r>
      <w:r w:rsidR="00095EA4" w:rsidRPr="004557F5">
        <w:rPr>
          <w:rFonts w:ascii="Arial" w:hAnsi="Arial" w:cs="Arial"/>
          <w:sz w:val="24"/>
          <w:szCs w:val="24"/>
        </w:rPr>
        <w:t xml:space="preserve"> </w:t>
      </w:r>
    </w:p>
    <w:p w:rsidR="00095EA4" w:rsidRPr="004557F5" w:rsidRDefault="00095EA4" w:rsidP="004557F5">
      <w:pPr>
        <w:pStyle w:val="Prrafodelista"/>
        <w:numPr>
          <w:ilvl w:val="0"/>
          <w:numId w:val="25"/>
        </w:numPr>
        <w:shd w:val="clear" w:color="auto" w:fill="FFFFFF"/>
        <w:spacing w:line="270" w:lineRule="atLeast"/>
        <w:jc w:val="both"/>
        <w:rPr>
          <w:rFonts w:ascii="Arial" w:hAnsi="Arial" w:cs="Arial"/>
          <w:sz w:val="24"/>
          <w:szCs w:val="24"/>
        </w:rPr>
      </w:pPr>
      <w:r w:rsidRPr="004557F5">
        <w:rPr>
          <w:rFonts w:ascii="Arial" w:hAnsi="Arial" w:cs="Arial"/>
          <w:sz w:val="24"/>
          <w:szCs w:val="24"/>
        </w:rPr>
        <w:t>Decreto 1771 de 1994 reglamenta los reembolsos por accidentes de trabajo y enfermedad profesional.</w:t>
      </w:r>
    </w:p>
    <w:p w:rsidR="00095EA4" w:rsidRPr="004557F5" w:rsidRDefault="00095EA4" w:rsidP="004557F5">
      <w:pPr>
        <w:pStyle w:val="Prrafodelista"/>
        <w:numPr>
          <w:ilvl w:val="0"/>
          <w:numId w:val="25"/>
        </w:numPr>
        <w:shd w:val="clear" w:color="auto" w:fill="FFFFFF"/>
        <w:spacing w:line="270" w:lineRule="atLeast"/>
        <w:jc w:val="both"/>
        <w:rPr>
          <w:rFonts w:ascii="Trebuchet MS" w:eastAsia="Times New Roman" w:hAnsi="Trebuchet MS" w:cs="Times New Roman"/>
          <w:color w:val="333333"/>
          <w:sz w:val="18"/>
          <w:szCs w:val="18"/>
          <w:lang w:eastAsia="es-CO"/>
        </w:rPr>
      </w:pPr>
      <w:r w:rsidRPr="004557F5">
        <w:rPr>
          <w:rFonts w:ascii="Arial" w:hAnsi="Arial" w:cs="Arial"/>
          <w:sz w:val="24"/>
          <w:szCs w:val="24"/>
        </w:rPr>
        <w:t>Decreto 1772 de 1994 reglamenta la afiliación y las cotizaciones al Sistema General de Riesgos Profesionales.</w:t>
      </w:r>
    </w:p>
    <w:p w:rsidR="00EA24A9" w:rsidRPr="004557F5" w:rsidRDefault="009A564A" w:rsidP="004557F5">
      <w:pPr>
        <w:pStyle w:val="Prrafodelista"/>
        <w:numPr>
          <w:ilvl w:val="0"/>
          <w:numId w:val="25"/>
        </w:numPr>
        <w:jc w:val="both"/>
        <w:rPr>
          <w:rFonts w:ascii="Arial" w:hAnsi="Arial" w:cs="Arial"/>
          <w:sz w:val="24"/>
          <w:szCs w:val="24"/>
        </w:rPr>
      </w:pPr>
      <w:r w:rsidRPr="004557F5">
        <w:rPr>
          <w:rFonts w:ascii="Arial" w:hAnsi="Arial" w:cs="Arial"/>
          <w:sz w:val="24"/>
          <w:szCs w:val="24"/>
        </w:rPr>
        <w:t>Decreto 321 de 1999 Plan nacional de contingencia contra derrames de Hidrocarburos, derivados y sustancias nocivas.</w:t>
      </w:r>
      <w:r w:rsidR="00EA24A9" w:rsidRPr="00EA24A9">
        <w:t xml:space="preserve"> </w:t>
      </w:r>
      <w:r w:rsidR="00EA24A9" w:rsidRPr="004557F5">
        <w:rPr>
          <w:rFonts w:ascii="Arial" w:hAnsi="Arial" w:cs="Arial"/>
          <w:sz w:val="24"/>
          <w:szCs w:val="24"/>
        </w:rPr>
        <w:t>El decreto 1594 de 1984, en su artículo 96 enuncia lo siguiente:</w:t>
      </w:r>
    </w:p>
    <w:p w:rsidR="00EA24A9" w:rsidRPr="004557F5" w:rsidRDefault="00095EA4" w:rsidP="004557F5">
      <w:pPr>
        <w:pStyle w:val="Prrafodelista"/>
        <w:numPr>
          <w:ilvl w:val="0"/>
          <w:numId w:val="25"/>
        </w:numPr>
        <w:jc w:val="both"/>
        <w:rPr>
          <w:rFonts w:ascii="Arial" w:hAnsi="Arial" w:cs="Arial"/>
          <w:sz w:val="24"/>
          <w:szCs w:val="24"/>
        </w:rPr>
      </w:pPr>
      <w:r w:rsidRPr="004557F5">
        <w:rPr>
          <w:rFonts w:ascii="Arial" w:hAnsi="Arial" w:cs="Arial"/>
          <w:sz w:val="24"/>
          <w:szCs w:val="24"/>
        </w:rPr>
        <w:t xml:space="preserve">ARTICULO 96: </w:t>
      </w:r>
      <w:r w:rsidR="00EA24A9" w:rsidRPr="004557F5">
        <w:rPr>
          <w:rFonts w:ascii="Arial" w:hAnsi="Arial" w:cs="Arial"/>
          <w:sz w:val="24"/>
          <w:szCs w:val="24"/>
        </w:rPr>
        <w:t>Los usuarios que exploren, exploten, manufacturen, refinen, transformen, procesen, transporten o almacenen hidrocarburos o sustancias nocivas para la salud y para los recursos hidrobiológicos, deberán estar provistos de un plan de contingencias para la previsión y control de derrames, el cual deberá contar con la aprobación de la EMAR</w:t>
      </w:r>
      <w:r w:rsidR="008F16B8">
        <w:rPr>
          <w:rStyle w:val="Refdenotaalpie"/>
          <w:rFonts w:ascii="Arial" w:hAnsi="Arial" w:cs="Arial"/>
          <w:sz w:val="24"/>
          <w:szCs w:val="24"/>
        </w:rPr>
        <w:footnoteReference w:id="1"/>
      </w:r>
      <w:r w:rsidR="00EA24A9" w:rsidRPr="004557F5">
        <w:rPr>
          <w:rFonts w:ascii="Arial" w:hAnsi="Arial" w:cs="Arial"/>
          <w:sz w:val="24"/>
          <w:szCs w:val="24"/>
        </w:rPr>
        <w:t xml:space="preserve"> y el Ministerio de Salud o su entidad delegada.</w:t>
      </w:r>
    </w:p>
    <w:p w:rsidR="00EA24A9" w:rsidRPr="004557F5" w:rsidRDefault="00E7449D" w:rsidP="004557F5">
      <w:pPr>
        <w:pStyle w:val="Prrafodelista"/>
        <w:numPr>
          <w:ilvl w:val="0"/>
          <w:numId w:val="25"/>
        </w:numPr>
        <w:jc w:val="both"/>
        <w:rPr>
          <w:rFonts w:ascii="Arial" w:hAnsi="Arial" w:cs="Arial"/>
          <w:sz w:val="24"/>
          <w:szCs w:val="24"/>
        </w:rPr>
      </w:pPr>
      <w:r w:rsidRPr="004557F5">
        <w:rPr>
          <w:rFonts w:ascii="Arial" w:hAnsi="Arial" w:cs="Arial"/>
          <w:sz w:val="24"/>
          <w:szCs w:val="24"/>
        </w:rPr>
        <w:t>ARTÍCULO</w:t>
      </w:r>
      <w:r w:rsidR="00095EA4" w:rsidRPr="004557F5">
        <w:rPr>
          <w:rFonts w:ascii="Arial" w:hAnsi="Arial" w:cs="Arial"/>
          <w:sz w:val="24"/>
          <w:szCs w:val="24"/>
        </w:rPr>
        <w:t xml:space="preserve"> 16: </w:t>
      </w:r>
      <w:r w:rsidR="00EA24A9" w:rsidRPr="004557F5">
        <w:rPr>
          <w:rFonts w:ascii="Arial" w:hAnsi="Arial" w:cs="Arial"/>
          <w:sz w:val="24"/>
          <w:szCs w:val="24"/>
        </w:rPr>
        <w:t xml:space="preserve">Las estaciones de servicio deberán contar con un plan de contingencia para incendios; se instalaran </w:t>
      </w:r>
      <w:r w:rsidR="00095EA4" w:rsidRPr="004557F5">
        <w:rPr>
          <w:rFonts w:ascii="Arial" w:hAnsi="Arial" w:cs="Arial"/>
          <w:sz w:val="24"/>
          <w:szCs w:val="24"/>
        </w:rPr>
        <w:t>extintores</w:t>
      </w:r>
      <w:r w:rsidR="00EA24A9" w:rsidRPr="004557F5">
        <w:rPr>
          <w:rFonts w:ascii="Arial" w:hAnsi="Arial" w:cs="Arial"/>
          <w:sz w:val="24"/>
          <w:szCs w:val="24"/>
        </w:rPr>
        <w:t xml:space="preserve"> de 10 kilogramos de polvo químico seco así:</w:t>
      </w:r>
    </w:p>
    <w:p w:rsidR="00EA24A9" w:rsidRPr="004557F5" w:rsidRDefault="00EA24A9" w:rsidP="004557F5">
      <w:pPr>
        <w:pStyle w:val="Prrafodelista"/>
        <w:numPr>
          <w:ilvl w:val="1"/>
          <w:numId w:val="25"/>
        </w:numPr>
        <w:spacing w:after="0" w:line="240" w:lineRule="auto"/>
        <w:jc w:val="both"/>
        <w:rPr>
          <w:rFonts w:ascii="Arial" w:hAnsi="Arial" w:cs="Arial"/>
          <w:sz w:val="24"/>
          <w:szCs w:val="24"/>
        </w:rPr>
      </w:pPr>
      <w:r w:rsidRPr="004557F5">
        <w:rPr>
          <w:rFonts w:ascii="Arial" w:hAnsi="Arial" w:cs="Arial"/>
          <w:sz w:val="24"/>
          <w:szCs w:val="24"/>
        </w:rPr>
        <w:t>Dos por cada isla.</w:t>
      </w:r>
    </w:p>
    <w:p w:rsidR="00EA24A9" w:rsidRPr="004557F5" w:rsidRDefault="00EA24A9" w:rsidP="004557F5">
      <w:pPr>
        <w:pStyle w:val="Prrafodelista"/>
        <w:numPr>
          <w:ilvl w:val="1"/>
          <w:numId w:val="25"/>
        </w:numPr>
        <w:spacing w:after="0" w:line="240" w:lineRule="auto"/>
        <w:jc w:val="both"/>
        <w:rPr>
          <w:rFonts w:ascii="Arial" w:hAnsi="Arial" w:cs="Arial"/>
          <w:sz w:val="24"/>
          <w:szCs w:val="24"/>
        </w:rPr>
      </w:pPr>
      <w:r w:rsidRPr="004557F5">
        <w:rPr>
          <w:rFonts w:ascii="Arial" w:hAnsi="Arial" w:cs="Arial"/>
          <w:sz w:val="24"/>
          <w:szCs w:val="24"/>
        </w:rPr>
        <w:t xml:space="preserve">Dos en la oficina de administración de la oficina de la </w:t>
      </w:r>
      <w:r w:rsidR="00095EA4" w:rsidRPr="004557F5">
        <w:rPr>
          <w:rFonts w:ascii="Arial" w:hAnsi="Arial" w:cs="Arial"/>
          <w:sz w:val="24"/>
          <w:szCs w:val="24"/>
        </w:rPr>
        <w:t>estación</w:t>
      </w:r>
      <w:r w:rsidRPr="004557F5">
        <w:rPr>
          <w:rFonts w:ascii="Arial" w:hAnsi="Arial" w:cs="Arial"/>
          <w:sz w:val="24"/>
          <w:szCs w:val="24"/>
        </w:rPr>
        <w:t xml:space="preserve"> de servicio.</w:t>
      </w:r>
    </w:p>
    <w:p w:rsidR="009A564A" w:rsidRPr="004557F5" w:rsidRDefault="00EA24A9" w:rsidP="004557F5">
      <w:pPr>
        <w:spacing w:line="240" w:lineRule="auto"/>
        <w:ind w:left="-349"/>
        <w:jc w:val="both"/>
        <w:rPr>
          <w:rFonts w:ascii="Arial" w:hAnsi="Arial" w:cs="Arial"/>
          <w:sz w:val="24"/>
          <w:szCs w:val="24"/>
        </w:rPr>
      </w:pPr>
      <w:r w:rsidRPr="004557F5">
        <w:rPr>
          <w:rFonts w:ascii="Arial" w:hAnsi="Arial" w:cs="Arial"/>
          <w:sz w:val="24"/>
          <w:szCs w:val="24"/>
        </w:rPr>
        <w:t>Una por cada instalación que preste servicio adicional al de distribución de combustibles.</w:t>
      </w:r>
    </w:p>
    <w:p w:rsidR="009A564A" w:rsidRDefault="00095EA4" w:rsidP="004557F5">
      <w:pPr>
        <w:pStyle w:val="Prrafodelista"/>
        <w:numPr>
          <w:ilvl w:val="0"/>
          <w:numId w:val="26"/>
        </w:numPr>
        <w:jc w:val="both"/>
        <w:rPr>
          <w:rFonts w:ascii="Arial" w:hAnsi="Arial" w:cs="Arial"/>
          <w:sz w:val="24"/>
          <w:szCs w:val="24"/>
        </w:rPr>
      </w:pPr>
      <w:r w:rsidRPr="004557F5">
        <w:rPr>
          <w:rFonts w:ascii="Arial" w:hAnsi="Arial" w:cs="Arial"/>
          <w:sz w:val="24"/>
          <w:szCs w:val="24"/>
        </w:rPr>
        <w:t>Resolución 1016/89: Determina la obligatoriedad legal y ejecución permanente de los programas, reglamenta la organización funcionamiento y forma de los programas de Salud Ocupacional que deben desarrollar los patronos.</w:t>
      </w:r>
    </w:p>
    <w:p w:rsidR="004557F5" w:rsidRPr="008F16B8" w:rsidRDefault="004557F5" w:rsidP="008F16B8">
      <w:pPr>
        <w:jc w:val="both"/>
        <w:rPr>
          <w:rFonts w:ascii="Arial" w:hAnsi="Arial" w:cs="Arial"/>
          <w:sz w:val="24"/>
          <w:szCs w:val="24"/>
        </w:rPr>
      </w:pPr>
    </w:p>
    <w:p w:rsidR="00FA2F65" w:rsidRDefault="00FA2F65" w:rsidP="0007656F">
      <w:pPr>
        <w:pStyle w:val="Prrafodelista"/>
        <w:numPr>
          <w:ilvl w:val="0"/>
          <w:numId w:val="21"/>
        </w:numPr>
        <w:jc w:val="both"/>
        <w:rPr>
          <w:rFonts w:ascii="Arial" w:hAnsi="Arial" w:cs="Arial"/>
          <w:sz w:val="24"/>
          <w:szCs w:val="24"/>
        </w:rPr>
      </w:pPr>
      <w:r w:rsidRPr="0007656F">
        <w:rPr>
          <w:rFonts w:ascii="Arial" w:hAnsi="Arial" w:cs="Arial"/>
          <w:b/>
          <w:sz w:val="24"/>
          <w:szCs w:val="24"/>
        </w:rPr>
        <w:lastRenderedPageBreak/>
        <w:t xml:space="preserve">OBJETIVO: </w:t>
      </w:r>
      <w:r w:rsidRPr="0007656F">
        <w:rPr>
          <w:rFonts w:ascii="Arial" w:hAnsi="Arial" w:cs="Arial"/>
          <w:sz w:val="24"/>
          <w:szCs w:val="24"/>
        </w:rPr>
        <w:t>Dar a conocer las situaciones en las cuales amerita realizar la activación del plan de contingencia, estableciendo las responsabilidades de acción y  respuesta para enfrentar dichas eventualidades.</w:t>
      </w:r>
    </w:p>
    <w:p w:rsidR="004557F5" w:rsidRPr="0007656F" w:rsidRDefault="004557F5" w:rsidP="004557F5">
      <w:pPr>
        <w:pStyle w:val="Prrafodelista"/>
        <w:ind w:left="-349"/>
        <w:jc w:val="both"/>
        <w:rPr>
          <w:rFonts w:ascii="Arial" w:hAnsi="Arial" w:cs="Arial"/>
          <w:sz w:val="24"/>
          <w:szCs w:val="24"/>
        </w:rPr>
      </w:pPr>
    </w:p>
    <w:p w:rsidR="004557F5" w:rsidRPr="004557F5" w:rsidRDefault="00FA2F65" w:rsidP="0007656F">
      <w:pPr>
        <w:pStyle w:val="Prrafodelista"/>
        <w:numPr>
          <w:ilvl w:val="0"/>
          <w:numId w:val="21"/>
        </w:numPr>
        <w:jc w:val="both"/>
        <w:rPr>
          <w:rFonts w:ascii="Arial" w:hAnsi="Arial" w:cs="Arial"/>
          <w:b/>
          <w:sz w:val="24"/>
          <w:szCs w:val="24"/>
        </w:rPr>
      </w:pPr>
      <w:r w:rsidRPr="0007656F">
        <w:rPr>
          <w:rFonts w:ascii="Arial" w:hAnsi="Arial" w:cs="Arial"/>
          <w:b/>
          <w:sz w:val="24"/>
          <w:szCs w:val="24"/>
        </w:rPr>
        <w:t xml:space="preserve">ALCANCE: </w:t>
      </w:r>
      <w:r w:rsidR="00460EE3" w:rsidRPr="0007656F">
        <w:rPr>
          <w:rFonts w:ascii="Arial" w:hAnsi="Arial" w:cs="Arial"/>
          <w:sz w:val="24"/>
          <w:szCs w:val="24"/>
        </w:rPr>
        <w:t xml:space="preserve">Todos los colaboradores </w:t>
      </w:r>
      <w:r w:rsidRPr="0007656F">
        <w:rPr>
          <w:rFonts w:ascii="Arial" w:hAnsi="Arial" w:cs="Arial"/>
          <w:sz w:val="24"/>
          <w:szCs w:val="24"/>
        </w:rPr>
        <w:t>de la EDS debe conocer las directivas generales del plan, el personal que observe una situación anómala, en donde desarrolla sus actividades debe dar curso a la activación parcial o total del plan según sea el caso.</w:t>
      </w:r>
    </w:p>
    <w:p w:rsidR="004557F5" w:rsidRPr="004557F5" w:rsidRDefault="004557F5" w:rsidP="004557F5">
      <w:pPr>
        <w:pStyle w:val="Prrafodelista"/>
        <w:rPr>
          <w:rFonts w:ascii="Arial" w:hAnsi="Arial" w:cs="Arial"/>
          <w:b/>
          <w:sz w:val="24"/>
          <w:szCs w:val="24"/>
        </w:rPr>
      </w:pPr>
    </w:p>
    <w:p w:rsidR="00DA6B98" w:rsidRPr="0007656F" w:rsidRDefault="00DA6B98" w:rsidP="0007656F">
      <w:pPr>
        <w:pStyle w:val="Prrafodelista"/>
        <w:numPr>
          <w:ilvl w:val="0"/>
          <w:numId w:val="21"/>
        </w:numPr>
        <w:rPr>
          <w:rFonts w:ascii="Arial" w:hAnsi="Arial" w:cs="Arial"/>
          <w:b/>
          <w:sz w:val="24"/>
          <w:szCs w:val="24"/>
        </w:rPr>
      </w:pPr>
      <w:r w:rsidRPr="0007656F">
        <w:rPr>
          <w:rFonts w:ascii="Arial" w:hAnsi="Arial" w:cs="Arial"/>
          <w:b/>
          <w:sz w:val="24"/>
          <w:szCs w:val="24"/>
        </w:rPr>
        <w:t xml:space="preserve">DEFINICIONES </w:t>
      </w:r>
    </w:p>
    <w:p w:rsidR="00746317" w:rsidRDefault="00746317" w:rsidP="00DA6B98">
      <w:pPr>
        <w:ind w:left="-709"/>
        <w:jc w:val="both"/>
        <w:rPr>
          <w:rFonts w:ascii="Arial" w:hAnsi="Arial" w:cs="Arial"/>
          <w:sz w:val="24"/>
          <w:szCs w:val="24"/>
        </w:rPr>
      </w:pPr>
      <w:r w:rsidRPr="00353F6C">
        <w:rPr>
          <w:rFonts w:ascii="Arial" w:hAnsi="Arial" w:cs="Arial"/>
          <w:b/>
          <w:sz w:val="24"/>
          <w:szCs w:val="24"/>
        </w:rPr>
        <w:t xml:space="preserve">Accidente: </w:t>
      </w:r>
      <w:r>
        <w:rPr>
          <w:rFonts w:ascii="Arial" w:hAnsi="Arial" w:cs="Arial"/>
          <w:sz w:val="24"/>
          <w:szCs w:val="24"/>
        </w:rPr>
        <w:t>Evento indeseado que da lugar a lesión, enfermedad, muerte, daño a la propiedad, daño al medio ambiente u otra pérdida.</w:t>
      </w:r>
    </w:p>
    <w:p w:rsidR="00433B9A" w:rsidRPr="00433B9A" w:rsidRDefault="00433B9A" w:rsidP="00DA6B98">
      <w:pPr>
        <w:ind w:left="-709"/>
        <w:jc w:val="both"/>
        <w:rPr>
          <w:rFonts w:ascii="Arial" w:hAnsi="Arial" w:cs="Arial"/>
          <w:sz w:val="24"/>
          <w:szCs w:val="24"/>
        </w:rPr>
      </w:pPr>
      <w:r>
        <w:rPr>
          <w:rFonts w:ascii="Arial" w:hAnsi="Arial" w:cs="Arial"/>
          <w:b/>
          <w:sz w:val="24"/>
          <w:szCs w:val="24"/>
        </w:rPr>
        <w:t xml:space="preserve">Alarma: </w:t>
      </w:r>
      <w:r>
        <w:rPr>
          <w:rFonts w:ascii="Arial" w:hAnsi="Arial" w:cs="Arial"/>
          <w:sz w:val="24"/>
          <w:szCs w:val="24"/>
        </w:rPr>
        <w:t xml:space="preserve">Aviso o señal preestablecida para seguir las instrucciones </w:t>
      </w:r>
      <w:r w:rsidR="002E5990">
        <w:rPr>
          <w:rFonts w:ascii="Arial" w:hAnsi="Arial" w:cs="Arial"/>
          <w:sz w:val="24"/>
          <w:szCs w:val="24"/>
        </w:rPr>
        <w:t>específicas</w:t>
      </w:r>
      <w:r>
        <w:rPr>
          <w:rFonts w:ascii="Arial" w:hAnsi="Arial" w:cs="Arial"/>
          <w:sz w:val="24"/>
          <w:szCs w:val="24"/>
        </w:rPr>
        <w:t xml:space="preserve"> ante la presencia real  o inminente de un fenómeno adverso. Pueden ser campanas, timbres u otras.</w:t>
      </w:r>
    </w:p>
    <w:p w:rsidR="00353F6C" w:rsidRDefault="00353F6C" w:rsidP="00DA6B98">
      <w:pPr>
        <w:ind w:left="-709"/>
        <w:jc w:val="both"/>
        <w:rPr>
          <w:rFonts w:ascii="Arial" w:hAnsi="Arial" w:cs="Arial"/>
          <w:sz w:val="24"/>
          <w:szCs w:val="24"/>
        </w:rPr>
      </w:pPr>
      <w:r w:rsidRPr="00353F6C">
        <w:rPr>
          <w:rFonts w:ascii="Arial" w:hAnsi="Arial" w:cs="Arial"/>
          <w:b/>
          <w:sz w:val="24"/>
          <w:szCs w:val="24"/>
        </w:rPr>
        <w:t>Alerta:</w:t>
      </w:r>
      <w:r>
        <w:rPr>
          <w:rFonts w:ascii="Arial" w:hAnsi="Arial" w:cs="Arial"/>
          <w:sz w:val="24"/>
          <w:szCs w:val="24"/>
        </w:rPr>
        <w:t xml:space="preserve"> Estado declarado ante la presencia real o inminente de un fenómeno adverso, es decir, se conoce o maneja información al respecto. Tiene por finalidad activar las medidas previstas para estar preparados ante esas situaciones.</w:t>
      </w:r>
    </w:p>
    <w:p w:rsidR="0007656F" w:rsidRDefault="0007656F" w:rsidP="00DA6B98">
      <w:pPr>
        <w:ind w:left="-709"/>
        <w:jc w:val="both"/>
        <w:rPr>
          <w:rFonts w:ascii="Arial" w:hAnsi="Arial" w:cs="Arial"/>
          <w:sz w:val="24"/>
          <w:szCs w:val="24"/>
        </w:rPr>
      </w:pPr>
      <w:r>
        <w:rPr>
          <w:rFonts w:ascii="Arial" w:hAnsi="Arial" w:cs="Arial"/>
          <w:b/>
          <w:sz w:val="24"/>
          <w:szCs w:val="24"/>
        </w:rPr>
        <w:t>AMI:</w:t>
      </w:r>
      <w:r>
        <w:rPr>
          <w:rFonts w:ascii="Arial" w:hAnsi="Arial" w:cs="Arial"/>
          <w:sz w:val="24"/>
          <w:szCs w:val="24"/>
        </w:rPr>
        <w:t xml:space="preserve"> Actos Mal Intencionados</w:t>
      </w:r>
    </w:p>
    <w:p w:rsidR="00DA6B98" w:rsidRDefault="00DA6B98" w:rsidP="00DA6B98">
      <w:pPr>
        <w:ind w:left="-709"/>
        <w:jc w:val="both"/>
        <w:rPr>
          <w:rFonts w:ascii="Arial" w:hAnsi="Arial" w:cs="Arial"/>
          <w:sz w:val="24"/>
          <w:szCs w:val="24"/>
        </w:rPr>
      </w:pPr>
      <w:r w:rsidRPr="00353F6C">
        <w:rPr>
          <w:rFonts w:ascii="Arial" w:hAnsi="Arial" w:cs="Arial"/>
          <w:b/>
          <w:sz w:val="24"/>
          <w:szCs w:val="24"/>
        </w:rPr>
        <w:t>Anomalía:</w:t>
      </w:r>
      <w:r>
        <w:rPr>
          <w:rFonts w:ascii="Arial" w:hAnsi="Arial" w:cs="Arial"/>
          <w:sz w:val="24"/>
          <w:szCs w:val="24"/>
        </w:rPr>
        <w:t xml:space="preserve"> Situación que  presenta anormalidad o una falta de adecuación a lo que es habitual</w:t>
      </w:r>
      <w:r w:rsidR="005B1933">
        <w:rPr>
          <w:rFonts w:ascii="Arial" w:hAnsi="Arial" w:cs="Arial"/>
          <w:sz w:val="24"/>
          <w:szCs w:val="24"/>
        </w:rPr>
        <w:t>.</w:t>
      </w:r>
    </w:p>
    <w:p w:rsidR="00FA5607" w:rsidRDefault="00FA5607" w:rsidP="00DA6B98">
      <w:pPr>
        <w:ind w:left="-709"/>
        <w:jc w:val="both"/>
        <w:rPr>
          <w:rFonts w:ascii="Arial" w:hAnsi="Arial" w:cs="Arial"/>
          <w:sz w:val="24"/>
          <w:szCs w:val="24"/>
        </w:rPr>
      </w:pPr>
      <w:r>
        <w:rPr>
          <w:rFonts w:ascii="Arial" w:hAnsi="Arial" w:cs="Arial"/>
          <w:b/>
          <w:sz w:val="24"/>
          <w:szCs w:val="24"/>
        </w:rPr>
        <w:t>Brigada de Emergencia:</w:t>
      </w:r>
      <w:r>
        <w:rPr>
          <w:rFonts w:ascii="Arial" w:hAnsi="Arial" w:cs="Arial"/>
          <w:sz w:val="24"/>
          <w:szCs w:val="24"/>
        </w:rPr>
        <w:t xml:space="preserve"> Grupo de colaboradores dispuestos a intervenir en situaciones de crisis, por sus conocimientos, destrezas y entrenamiento; dotados de elementos y equipos de protección.</w:t>
      </w:r>
    </w:p>
    <w:p w:rsidR="00E30080" w:rsidRPr="00E30080" w:rsidRDefault="00E30080" w:rsidP="00DA6B98">
      <w:pPr>
        <w:ind w:left="-709"/>
        <w:jc w:val="both"/>
        <w:rPr>
          <w:rFonts w:ascii="Arial" w:hAnsi="Arial" w:cs="Arial"/>
          <w:sz w:val="24"/>
          <w:szCs w:val="24"/>
        </w:rPr>
      </w:pPr>
      <w:r>
        <w:rPr>
          <w:rFonts w:ascii="Arial" w:hAnsi="Arial" w:cs="Arial"/>
          <w:b/>
          <w:sz w:val="24"/>
          <w:szCs w:val="24"/>
        </w:rPr>
        <w:t xml:space="preserve">C.B.V.B: </w:t>
      </w:r>
      <w:r>
        <w:rPr>
          <w:rFonts w:ascii="Arial" w:hAnsi="Arial" w:cs="Arial"/>
          <w:sz w:val="24"/>
          <w:szCs w:val="24"/>
        </w:rPr>
        <w:t>Cuerpo de Bomberos Voluntarios de Buga</w:t>
      </w:r>
    </w:p>
    <w:p w:rsidR="005B1933" w:rsidRDefault="005B1933" w:rsidP="00DA6B98">
      <w:pPr>
        <w:ind w:left="-709"/>
        <w:jc w:val="both"/>
        <w:rPr>
          <w:rFonts w:ascii="Arial" w:hAnsi="Arial" w:cs="Arial"/>
          <w:sz w:val="24"/>
          <w:szCs w:val="24"/>
        </w:rPr>
      </w:pPr>
      <w:proofErr w:type="spellStart"/>
      <w:r>
        <w:rPr>
          <w:rFonts w:ascii="Arial" w:hAnsi="Arial" w:cs="Arial"/>
          <w:b/>
          <w:sz w:val="24"/>
          <w:szCs w:val="24"/>
        </w:rPr>
        <w:t>C</w:t>
      </w:r>
      <w:r w:rsidR="00484114">
        <w:rPr>
          <w:rFonts w:ascii="Arial" w:hAnsi="Arial" w:cs="Arial"/>
          <w:b/>
          <w:sz w:val="24"/>
          <w:szCs w:val="24"/>
        </w:rPr>
        <w:t>.</w:t>
      </w:r>
      <w:r>
        <w:rPr>
          <w:rFonts w:ascii="Arial" w:hAnsi="Arial" w:cs="Arial"/>
          <w:b/>
          <w:sz w:val="24"/>
          <w:szCs w:val="24"/>
        </w:rPr>
        <w:t>L</w:t>
      </w:r>
      <w:r w:rsidR="00484114">
        <w:rPr>
          <w:rFonts w:ascii="Arial" w:hAnsi="Arial" w:cs="Arial"/>
          <w:b/>
          <w:sz w:val="24"/>
          <w:szCs w:val="24"/>
        </w:rPr>
        <w:t>.</w:t>
      </w:r>
      <w:r>
        <w:rPr>
          <w:rFonts w:ascii="Arial" w:hAnsi="Arial" w:cs="Arial"/>
          <w:b/>
          <w:sz w:val="24"/>
          <w:szCs w:val="24"/>
        </w:rPr>
        <w:t>O</w:t>
      </w:r>
      <w:r w:rsidR="00484114">
        <w:rPr>
          <w:rFonts w:ascii="Arial" w:hAnsi="Arial" w:cs="Arial"/>
          <w:b/>
          <w:sz w:val="24"/>
          <w:szCs w:val="24"/>
        </w:rPr>
        <w:t>.</w:t>
      </w:r>
      <w:r>
        <w:rPr>
          <w:rFonts w:ascii="Arial" w:hAnsi="Arial" w:cs="Arial"/>
          <w:b/>
          <w:sz w:val="24"/>
          <w:szCs w:val="24"/>
        </w:rPr>
        <w:t>P</w:t>
      </w:r>
      <w:r w:rsidR="00484114">
        <w:rPr>
          <w:rFonts w:ascii="Arial" w:hAnsi="Arial" w:cs="Arial"/>
          <w:b/>
          <w:sz w:val="24"/>
          <w:szCs w:val="24"/>
        </w:rPr>
        <w:t>.</w:t>
      </w:r>
      <w:r>
        <w:rPr>
          <w:rFonts w:ascii="Arial" w:hAnsi="Arial" w:cs="Arial"/>
          <w:b/>
          <w:sz w:val="24"/>
          <w:szCs w:val="24"/>
        </w:rPr>
        <w:t>A</w:t>
      </w:r>
      <w:r w:rsidR="00484114">
        <w:rPr>
          <w:rFonts w:ascii="Arial" w:hAnsi="Arial" w:cs="Arial"/>
          <w:b/>
          <w:sz w:val="24"/>
          <w:szCs w:val="24"/>
        </w:rPr>
        <w:t>.</w:t>
      </w:r>
      <w:r>
        <w:rPr>
          <w:rFonts w:ascii="Arial" w:hAnsi="Arial" w:cs="Arial"/>
          <w:b/>
          <w:sz w:val="24"/>
          <w:szCs w:val="24"/>
        </w:rPr>
        <w:t>Ds</w:t>
      </w:r>
      <w:proofErr w:type="spellEnd"/>
      <w:r>
        <w:rPr>
          <w:rFonts w:ascii="Arial" w:hAnsi="Arial" w:cs="Arial"/>
          <w:b/>
          <w:sz w:val="24"/>
          <w:szCs w:val="24"/>
        </w:rPr>
        <w:t>:</w:t>
      </w:r>
      <w:r>
        <w:rPr>
          <w:rFonts w:ascii="Arial" w:hAnsi="Arial" w:cs="Arial"/>
          <w:sz w:val="24"/>
          <w:szCs w:val="24"/>
        </w:rPr>
        <w:t xml:space="preserve"> Comités Locales de Emergencias.</w:t>
      </w:r>
    </w:p>
    <w:p w:rsidR="00CF5908" w:rsidRPr="00CF5908" w:rsidRDefault="00CF5908" w:rsidP="00DA6B98">
      <w:pPr>
        <w:ind w:left="-709"/>
        <w:jc w:val="both"/>
        <w:rPr>
          <w:rFonts w:ascii="Arial" w:hAnsi="Arial" w:cs="Arial"/>
          <w:sz w:val="24"/>
          <w:szCs w:val="24"/>
        </w:rPr>
      </w:pPr>
      <w:r>
        <w:rPr>
          <w:rFonts w:ascii="Arial" w:hAnsi="Arial" w:cs="Arial"/>
          <w:b/>
          <w:sz w:val="24"/>
          <w:szCs w:val="24"/>
        </w:rPr>
        <w:t>Conato de Incendio:</w:t>
      </w:r>
      <w:r>
        <w:rPr>
          <w:rFonts w:ascii="Arial" w:hAnsi="Arial" w:cs="Arial"/>
          <w:sz w:val="24"/>
          <w:szCs w:val="24"/>
        </w:rPr>
        <w:t xml:space="preserve"> Etapa inicial de un incendio, es la etapa en la cual las personas con conocimientos básicos de este riesgo pueden intervenir y evitar el incendio.</w:t>
      </w:r>
    </w:p>
    <w:p w:rsidR="0067721C" w:rsidRDefault="0067721C" w:rsidP="00694443">
      <w:pPr>
        <w:ind w:left="-709"/>
        <w:jc w:val="both"/>
        <w:rPr>
          <w:rFonts w:ascii="Arial" w:hAnsi="Arial" w:cs="Arial"/>
          <w:sz w:val="24"/>
          <w:szCs w:val="24"/>
        </w:rPr>
      </w:pPr>
      <w:r>
        <w:rPr>
          <w:rFonts w:ascii="Arial" w:hAnsi="Arial" w:cs="Arial"/>
          <w:b/>
          <w:sz w:val="24"/>
          <w:szCs w:val="24"/>
        </w:rPr>
        <w:t>Derrame</w:t>
      </w:r>
      <w:r w:rsidR="002E75E0">
        <w:rPr>
          <w:rFonts w:ascii="Arial" w:hAnsi="Arial" w:cs="Arial"/>
          <w:b/>
          <w:sz w:val="24"/>
          <w:szCs w:val="24"/>
        </w:rPr>
        <w:t xml:space="preserve"> Químicos líquidos</w:t>
      </w:r>
      <w:r>
        <w:rPr>
          <w:rFonts w:ascii="Arial" w:hAnsi="Arial" w:cs="Arial"/>
          <w:b/>
          <w:sz w:val="24"/>
          <w:szCs w:val="24"/>
        </w:rPr>
        <w:t xml:space="preserve">: </w:t>
      </w:r>
      <w:r>
        <w:rPr>
          <w:rFonts w:ascii="Arial" w:hAnsi="Arial" w:cs="Arial"/>
          <w:sz w:val="24"/>
          <w:szCs w:val="24"/>
        </w:rPr>
        <w:t xml:space="preserve">Dispersión, diseminación o extensión de un líquido o cualquier sustancia nociva que escapa de un </w:t>
      </w:r>
      <w:r w:rsidR="002E75E0">
        <w:rPr>
          <w:rFonts w:ascii="Arial" w:hAnsi="Arial" w:cs="Arial"/>
          <w:sz w:val="24"/>
          <w:szCs w:val="24"/>
        </w:rPr>
        <w:t>contenedor</w:t>
      </w:r>
      <w:r>
        <w:rPr>
          <w:rFonts w:ascii="Arial" w:hAnsi="Arial" w:cs="Arial"/>
          <w:sz w:val="24"/>
          <w:szCs w:val="24"/>
        </w:rPr>
        <w:t xml:space="preserve"> hacia el ambiente</w:t>
      </w:r>
    </w:p>
    <w:p w:rsidR="00095EA4" w:rsidRPr="00095EA4" w:rsidRDefault="00095EA4" w:rsidP="00694443">
      <w:pPr>
        <w:ind w:left="-709"/>
        <w:jc w:val="both"/>
        <w:rPr>
          <w:rFonts w:ascii="Arial" w:hAnsi="Arial" w:cs="Arial"/>
          <w:sz w:val="24"/>
          <w:szCs w:val="24"/>
        </w:rPr>
      </w:pPr>
      <w:r>
        <w:rPr>
          <w:rFonts w:ascii="Arial" w:hAnsi="Arial" w:cs="Arial"/>
          <w:b/>
          <w:sz w:val="24"/>
          <w:szCs w:val="24"/>
        </w:rPr>
        <w:t>EMAR:</w:t>
      </w:r>
      <w:r>
        <w:rPr>
          <w:rFonts w:ascii="Arial" w:hAnsi="Arial" w:cs="Arial"/>
          <w:sz w:val="24"/>
          <w:szCs w:val="24"/>
        </w:rPr>
        <w:t xml:space="preserve"> Entidad Encargada del Manejo y Administración del Recurso.</w:t>
      </w:r>
    </w:p>
    <w:p w:rsidR="00694443" w:rsidRDefault="00694443" w:rsidP="00694443">
      <w:pPr>
        <w:ind w:left="-709"/>
        <w:jc w:val="both"/>
        <w:rPr>
          <w:rFonts w:ascii="Arial" w:hAnsi="Arial" w:cs="Arial"/>
          <w:sz w:val="24"/>
          <w:szCs w:val="24"/>
        </w:rPr>
      </w:pPr>
      <w:r w:rsidRPr="00353F6C">
        <w:rPr>
          <w:rFonts w:ascii="Arial" w:hAnsi="Arial" w:cs="Arial"/>
          <w:b/>
          <w:sz w:val="24"/>
          <w:szCs w:val="24"/>
        </w:rPr>
        <w:t>Emergencia:</w:t>
      </w:r>
      <w:r>
        <w:rPr>
          <w:rFonts w:ascii="Arial" w:hAnsi="Arial" w:cs="Arial"/>
          <w:sz w:val="24"/>
          <w:szCs w:val="24"/>
        </w:rPr>
        <w:t xml:space="preserve"> Asunto</w:t>
      </w:r>
      <w:r w:rsidRPr="00DA6B98">
        <w:rPr>
          <w:rFonts w:ascii="Arial" w:hAnsi="Arial" w:cs="Arial"/>
          <w:sz w:val="24"/>
          <w:szCs w:val="24"/>
        </w:rPr>
        <w:t xml:space="preserve"> o situación imprevistos que requieren una especial atención y debe</w:t>
      </w:r>
      <w:r w:rsidR="00353F6C">
        <w:rPr>
          <w:rFonts w:ascii="Arial" w:hAnsi="Arial" w:cs="Arial"/>
          <w:sz w:val="24"/>
          <w:szCs w:val="24"/>
        </w:rPr>
        <w:t xml:space="preserve">n solucionarse lo antes posible. Puede ocasionar lesiones a las personas, daño a la propiedad. </w:t>
      </w:r>
      <w:r w:rsidR="00353F6C">
        <w:rPr>
          <w:rFonts w:ascii="Arial" w:hAnsi="Arial" w:cs="Arial"/>
          <w:sz w:val="24"/>
          <w:szCs w:val="24"/>
        </w:rPr>
        <w:lastRenderedPageBreak/>
        <w:t>Impacto negativo al medio ambiente o situaciones conjuntas a la vez y que para superarlas se requiere de una acción coordinada de personas debidamente capacitadas y entrenadas.</w:t>
      </w:r>
    </w:p>
    <w:p w:rsidR="00433B9A" w:rsidRPr="00433B9A" w:rsidRDefault="00433B9A" w:rsidP="00433B9A">
      <w:pPr>
        <w:ind w:left="-709"/>
        <w:jc w:val="both"/>
        <w:rPr>
          <w:rFonts w:ascii="Arial" w:hAnsi="Arial" w:cs="Arial"/>
          <w:sz w:val="24"/>
          <w:szCs w:val="24"/>
        </w:rPr>
      </w:pPr>
      <w:r>
        <w:rPr>
          <w:rFonts w:ascii="Arial" w:hAnsi="Arial" w:cs="Arial"/>
          <w:b/>
          <w:sz w:val="24"/>
          <w:szCs w:val="24"/>
        </w:rPr>
        <w:t>Explosión:</w:t>
      </w:r>
      <w:r>
        <w:rPr>
          <w:rFonts w:ascii="Arial" w:hAnsi="Arial" w:cs="Arial"/>
          <w:sz w:val="24"/>
          <w:szCs w:val="24"/>
        </w:rPr>
        <w:t xml:space="preserve"> Liberación rápida y violenta de energía.</w:t>
      </w:r>
    </w:p>
    <w:p w:rsidR="00353F6C" w:rsidRDefault="00353F6C" w:rsidP="00DA6B98">
      <w:pPr>
        <w:ind w:left="-709"/>
        <w:jc w:val="both"/>
        <w:rPr>
          <w:rFonts w:ascii="Arial" w:hAnsi="Arial" w:cs="Arial"/>
          <w:sz w:val="24"/>
          <w:szCs w:val="24"/>
        </w:rPr>
      </w:pPr>
      <w:r>
        <w:rPr>
          <w:rFonts w:ascii="Arial" w:hAnsi="Arial" w:cs="Arial"/>
          <w:b/>
          <w:sz w:val="24"/>
          <w:szCs w:val="24"/>
        </w:rPr>
        <w:t xml:space="preserve">Fuga de Gas: </w:t>
      </w:r>
      <w:r>
        <w:rPr>
          <w:rFonts w:ascii="Arial" w:hAnsi="Arial" w:cs="Arial"/>
          <w:sz w:val="24"/>
          <w:szCs w:val="24"/>
        </w:rPr>
        <w:t>Liberación no controlada de una sustancia químicas en su estado gaseoso al ambiente.</w:t>
      </w:r>
    </w:p>
    <w:p w:rsidR="00353F6C" w:rsidRDefault="00353F6C" w:rsidP="00DA6B98">
      <w:pPr>
        <w:ind w:left="-709"/>
        <w:jc w:val="both"/>
        <w:rPr>
          <w:rFonts w:ascii="Arial" w:hAnsi="Arial" w:cs="Arial"/>
          <w:sz w:val="24"/>
          <w:szCs w:val="24"/>
        </w:rPr>
      </w:pPr>
      <w:r>
        <w:rPr>
          <w:rFonts w:ascii="Arial" w:hAnsi="Arial" w:cs="Arial"/>
          <w:b/>
          <w:sz w:val="24"/>
          <w:szCs w:val="24"/>
        </w:rPr>
        <w:t xml:space="preserve">Incendio: </w:t>
      </w:r>
      <w:r>
        <w:rPr>
          <w:rFonts w:ascii="Arial" w:hAnsi="Arial" w:cs="Arial"/>
          <w:sz w:val="24"/>
          <w:szCs w:val="24"/>
        </w:rPr>
        <w:t>Consiste en la reacción de oxidación rápida entre un combustible y un comburente (generalmente oxigeno). Un incendio en una instalación se manifiesta por llamas y humo.</w:t>
      </w:r>
    </w:p>
    <w:p w:rsidR="00DA6B98" w:rsidRDefault="00DA6B98" w:rsidP="00DA6B98">
      <w:pPr>
        <w:ind w:left="-709"/>
        <w:jc w:val="both"/>
        <w:rPr>
          <w:rFonts w:ascii="Arial" w:hAnsi="Arial" w:cs="Arial"/>
          <w:sz w:val="24"/>
          <w:szCs w:val="24"/>
        </w:rPr>
      </w:pPr>
      <w:r w:rsidRPr="00353F6C">
        <w:rPr>
          <w:rFonts w:ascii="Arial" w:hAnsi="Arial" w:cs="Arial"/>
          <w:b/>
          <w:sz w:val="24"/>
          <w:szCs w:val="24"/>
        </w:rPr>
        <w:t>Incidente:</w:t>
      </w:r>
      <w:r>
        <w:rPr>
          <w:rFonts w:ascii="Arial" w:hAnsi="Arial" w:cs="Arial"/>
          <w:sz w:val="24"/>
          <w:szCs w:val="24"/>
        </w:rPr>
        <w:t xml:space="preserve"> </w:t>
      </w:r>
      <w:r w:rsidRPr="00353F6C">
        <w:rPr>
          <w:rFonts w:ascii="Arial" w:hAnsi="Arial" w:cs="Arial"/>
          <w:sz w:val="24"/>
          <w:szCs w:val="24"/>
        </w:rPr>
        <w:t>Es</w:t>
      </w:r>
      <w:r w:rsidRPr="00DA6B98">
        <w:rPr>
          <w:rFonts w:ascii="Arial" w:hAnsi="Arial" w:cs="Arial"/>
          <w:sz w:val="24"/>
          <w:szCs w:val="24"/>
        </w:rPr>
        <w:t xml:space="preserve"> aquello que sucede en el curso de un asunto y que tiene la fuerza, por las implicancias que conlleva</w:t>
      </w:r>
      <w:r>
        <w:rPr>
          <w:rFonts w:ascii="Arial" w:hAnsi="Arial" w:cs="Arial"/>
          <w:color w:val="545454"/>
          <w:shd w:val="clear" w:color="auto" w:fill="FFFFFF"/>
        </w:rPr>
        <w:t xml:space="preserve">, </w:t>
      </w:r>
      <w:r w:rsidRPr="00DA6B98">
        <w:rPr>
          <w:rFonts w:ascii="Arial" w:hAnsi="Arial" w:cs="Arial"/>
          <w:sz w:val="24"/>
          <w:szCs w:val="24"/>
        </w:rPr>
        <w:t>de cambiar por completo su curso.</w:t>
      </w:r>
    </w:p>
    <w:p w:rsidR="00141B1E" w:rsidRDefault="005A6700" w:rsidP="00141B1E">
      <w:pPr>
        <w:ind w:left="-709"/>
        <w:jc w:val="both"/>
        <w:rPr>
          <w:rFonts w:ascii="Arial" w:hAnsi="Arial" w:cs="Arial"/>
          <w:sz w:val="24"/>
          <w:szCs w:val="24"/>
        </w:rPr>
      </w:pPr>
      <w:r>
        <w:rPr>
          <w:rFonts w:ascii="Arial" w:hAnsi="Arial" w:cs="Arial"/>
          <w:b/>
          <w:sz w:val="24"/>
          <w:szCs w:val="24"/>
        </w:rPr>
        <w:t>LEL:</w:t>
      </w:r>
      <w:r>
        <w:rPr>
          <w:rFonts w:ascii="Arial" w:hAnsi="Arial" w:cs="Arial"/>
          <w:sz w:val="24"/>
          <w:szCs w:val="24"/>
        </w:rPr>
        <w:t xml:space="preserve"> Siglas en inglés </w:t>
      </w:r>
      <w:proofErr w:type="spellStart"/>
      <w:r>
        <w:rPr>
          <w:rFonts w:ascii="Arial" w:hAnsi="Arial" w:cs="Arial"/>
          <w:sz w:val="24"/>
          <w:szCs w:val="24"/>
        </w:rPr>
        <w:t>Lower</w:t>
      </w:r>
      <w:proofErr w:type="spellEnd"/>
      <w:r>
        <w:rPr>
          <w:rFonts w:ascii="Arial" w:hAnsi="Arial" w:cs="Arial"/>
          <w:sz w:val="24"/>
          <w:szCs w:val="24"/>
        </w:rPr>
        <w:t xml:space="preserve"> </w:t>
      </w:r>
      <w:proofErr w:type="spellStart"/>
      <w:r>
        <w:rPr>
          <w:rFonts w:ascii="Arial" w:hAnsi="Arial" w:cs="Arial"/>
          <w:sz w:val="24"/>
          <w:szCs w:val="24"/>
        </w:rPr>
        <w:t>Explosive</w:t>
      </w:r>
      <w:proofErr w:type="spellEnd"/>
      <w:r>
        <w:rPr>
          <w:rFonts w:ascii="Arial" w:hAnsi="Arial" w:cs="Arial"/>
          <w:sz w:val="24"/>
          <w:szCs w:val="24"/>
        </w:rPr>
        <w:t xml:space="preserve"> </w:t>
      </w:r>
      <w:proofErr w:type="spellStart"/>
      <w:r>
        <w:rPr>
          <w:rFonts w:ascii="Arial" w:hAnsi="Arial" w:cs="Arial"/>
          <w:sz w:val="24"/>
          <w:szCs w:val="24"/>
        </w:rPr>
        <w:t>Limit</w:t>
      </w:r>
      <w:proofErr w:type="spellEnd"/>
      <w:r>
        <w:rPr>
          <w:rFonts w:ascii="Arial" w:hAnsi="Arial" w:cs="Arial"/>
          <w:sz w:val="24"/>
          <w:szCs w:val="24"/>
        </w:rPr>
        <w:t xml:space="preserve"> o su equivalente en español Límite inferior de Explosividad de un gas.</w:t>
      </w:r>
    </w:p>
    <w:p w:rsidR="00141B1E" w:rsidRPr="00141B1E" w:rsidRDefault="00141B1E" w:rsidP="00141B1E">
      <w:pPr>
        <w:ind w:left="-709"/>
        <w:jc w:val="both"/>
        <w:rPr>
          <w:rFonts w:ascii="Arial" w:hAnsi="Arial" w:cs="Arial"/>
          <w:sz w:val="24"/>
          <w:szCs w:val="24"/>
        </w:rPr>
      </w:pPr>
      <w:r>
        <w:rPr>
          <w:rFonts w:ascii="Arial" w:hAnsi="Arial" w:cs="Arial"/>
          <w:b/>
          <w:sz w:val="24"/>
          <w:szCs w:val="24"/>
        </w:rPr>
        <w:t xml:space="preserve">Método de </w:t>
      </w:r>
      <w:proofErr w:type="spellStart"/>
      <w:r>
        <w:rPr>
          <w:rFonts w:ascii="Arial" w:hAnsi="Arial" w:cs="Arial"/>
          <w:b/>
          <w:sz w:val="24"/>
          <w:szCs w:val="24"/>
        </w:rPr>
        <w:t>Triaje</w:t>
      </w:r>
      <w:proofErr w:type="spellEnd"/>
      <w:r>
        <w:rPr>
          <w:rFonts w:ascii="Arial" w:hAnsi="Arial" w:cs="Arial"/>
          <w:b/>
          <w:sz w:val="24"/>
          <w:szCs w:val="24"/>
        </w:rPr>
        <w:t xml:space="preserve">: </w:t>
      </w:r>
      <w:r>
        <w:rPr>
          <w:rFonts w:ascii="Arial" w:hAnsi="Arial" w:cs="Arial"/>
          <w:sz w:val="24"/>
          <w:szCs w:val="24"/>
        </w:rPr>
        <w:t>Permite priorizar el orden de atención médica especializada tanto para los accidentes como para enfermedades comunes ocupacionales</w:t>
      </w:r>
      <w:r w:rsidR="004557F5">
        <w:rPr>
          <w:rFonts w:ascii="Arial" w:hAnsi="Arial" w:cs="Arial"/>
          <w:sz w:val="24"/>
          <w:szCs w:val="24"/>
        </w:rPr>
        <w:t>.</w:t>
      </w:r>
    </w:p>
    <w:p w:rsidR="005A5490" w:rsidRPr="005A5490" w:rsidRDefault="005A5490" w:rsidP="00DA6B98">
      <w:pPr>
        <w:ind w:left="-709"/>
        <w:jc w:val="both"/>
        <w:rPr>
          <w:rFonts w:ascii="Arial" w:hAnsi="Arial" w:cs="Arial"/>
          <w:sz w:val="24"/>
          <w:szCs w:val="24"/>
        </w:rPr>
      </w:pPr>
      <w:r>
        <w:rPr>
          <w:rFonts w:ascii="Arial" w:hAnsi="Arial" w:cs="Arial"/>
          <w:b/>
          <w:sz w:val="24"/>
          <w:szCs w:val="24"/>
        </w:rPr>
        <w:t>Primer Respondedor:</w:t>
      </w:r>
      <w:r>
        <w:rPr>
          <w:rFonts w:ascii="Arial" w:hAnsi="Arial" w:cs="Arial"/>
          <w:sz w:val="24"/>
          <w:szCs w:val="24"/>
        </w:rPr>
        <w:t xml:space="preserve"> Persona que descubre la emergencia, observa y entrega información</w:t>
      </w:r>
      <w:r w:rsidR="00FB533E">
        <w:rPr>
          <w:rFonts w:ascii="Arial" w:hAnsi="Arial" w:cs="Arial"/>
          <w:sz w:val="24"/>
          <w:szCs w:val="24"/>
        </w:rPr>
        <w:t xml:space="preserve"> a las brigadas de respuesta</w:t>
      </w:r>
      <w:r>
        <w:rPr>
          <w:rFonts w:ascii="Arial" w:hAnsi="Arial" w:cs="Arial"/>
          <w:sz w:val="24"/>
          <w:szCs w:val="24"/>
        </w:rPr>
        <w:t>.</w:t>
      </w:r>
    </w:p>
    <w:p w:rsidR="00353F6C" w:rsidRDefault="00353F6C" w:rsidP="00DA6B98">
      <w:pPr>
        <w:ind w:left="-709"/>
        <w:jc w:val="both"/>
        <w:rPr>
          <w:rFonts w:ascii="Arial" w:hAnsi="Arial" w:cs="Arial"/>
          <w:sz w:val="24"/>
          <w:szCs w:val="24"/>
        </w:rPr>
      </w:pPr>
      <w:r>
        <w:rPr>
          <w:rFonts w:ascii="Arial" w:hAnsi="Arial" w:cs="Arial"/>
          <w:b/>
          <w:sz w:val="24"/>
          <w:szCs w:val="24"/>
        </w:rPr>
        <w:t>Simulacro:</w:t>
      </w:r>
      <w:r>
        <w:rPr>
          <w:rFonts w:ascii="Arial" w:hAnsi="Arial" w:cs="Arial"/>
          <w:sz w:val="24"/>
          <w:szCs w:val="24"/>
        </w:rPr>
        <w:t xml:space="preserve"> Ejercicio práctico en terreno, que implica movimiento de personas y recursos</w:t>
      </w:r>
      <w:r w:rsidR="00885950">
        <w:rPr>
          <w:rFonts w:ascii="Arial" w:hAnsi="Arial" w:cs="Arial"/>
          <w:sz w:val="24"/>
          <w:szCs w:val="24"/>
        </w:rPr>
        <w:t xml:space="preserve"> en el cual los participantes se acercan lo más posible a un escenario de emergencia real. Permite probar la planificación.</w:t>
      </w:r>
    </w:p>
    <w:p w:rsidR="00B7435A" w:rsidRDefault="00694443" w:rsidP="00B7435A">
      <w:pPr>
        <w:ind w:left="-709"/>
        <w:jc w:val="both"/>
        <w:rPr>
          <w:rFonts w:ascii="Arial" w:hAnsi="Arial" w:cs="Arial"/>
          <w:sz w:val="24"/>
          <w:szCs w:val="24"/>
        </w:rPr>
      </w:pPr>
      <w:r w:rsidRPr="00353F6C">
        <w:rPr>
          <w:rFonts w:ascii="Arial" w:hAnsi="Arial" w:cs="Arial"/>
          <w:b/>
          <w:sz w:val="24"/>
          <w:szCs w:val="24"/>
        </w:rPr>
        <w:t>S.U.M.E:</w:t>
      </w:r>
      <w:r>
        <w:rPr>
          <w:rFonts w:ascii="Arial" w:hAnsi="Arial" w:cs="Arial"/>
          <w:sz w:val="24"/>
          <w:szCs w:val="24"/>
        </w:rPr>
        <w:t xml:space="preserve"> </w:t>
      </w:r>
      <w:r w:rsidR="00955E16">
        <w:rPr>
          <w:rFonts w:ascii="Arial" w:hAnsi="Arial" w:cs="Arial"/>
          <w:sz w:val="24"/>
          <w:szCs w:val="24"/>
        </w:rPr>
        <w:t>Sistema Unificado para el Manejo de Emergencias</w:t>
      </w:r>
      <w:r w:rsidR="00150C13">
        <w:rPr>
          <w:rFonts w:ascii="Arial" w:hAnsi="Arial" w:cs="Arial"/>
          <w:sz w:val="24"/>
          <w:szCs w:val="24"/>
        </w:rPr>
        <w:t>.</w:t>
      </w:r>
    </w:p>
    <w:p w:rsidR="007E0C8E" w:rsidRPr="007E0C8E" w:rsidRDefault="007E0C8E" w:rsidP="00B7435A">
      <w:pPr>
        <w:ind w:left="-709"/>
        <w:jc w:val="both"/>
        <w:rPr>
          <w:rFonts w:ascii="Arial" w:hAnsi="Arial" w:cs="Arial"/>
          <w:sz w:val="24"/>
          <w:szCs w:val="24"/>
        </w:rPr>
      </w:pPr>
      <w:r>
        <w:rPr>
          <w:rFonts w:ascii="Arial" w:hAnsi="Arial" w:cs="Arial"/>
          <w:b/>
          <w:sz w:val="24"/>
          <w:szCs w:val="24"/>
        </w:rPr>
        <w:t>Simulacro:</w:t>
      </w:r>
      <w:r>
        <w:rPr>
          <w:rFonts w:ascii="Arial" w:hAnsi="Arial" w:cs="Arial"/>
          <w:sz w:val="24"/>
          <w:szCs w:val="24"/>
        </w:rPr>
        <w:t xml:space="preserve"> Ejercicio práctico en terreno, que implica movimiento de personas y recursos, en el cual los participantes se acercan lo más posible a un escenario de emergencia real. Permite probar la planificación.</w:t>
      </w:r>
    </w:p>
    <w:p w:rsidR="00FF45C3" w:rsidRDefault="00FF45C3" w:rsidP="00B7435A">
      <w:pPr>
        <w:ind w:left="-709"/>
        <w:jc w:val="both"/>
        <w:rPr>
          <w:rFonts w:ascii="Arial" w:hAnsi="Arial" w:cs="Arial"/>
          <w:sz w:val="24"/>
          <w:szCs w:val="24"/>
        </w:rPr>
      </w:pPr>
      <w:r>
        <w:rPr>
          <w:rFonts w:ascii="Arial" w:hAnsi="Arial" w:cs="Arial"/>
          <w:b/>
          <w:sz w:val="24"/>
          <w:szCs w:val="24"/>
        </w:rPr>
        <w:t>TRANSGAS:</w:t>
      </w:r>
      <w:r>
        <w:rPr>
          <w:rFonts w:ascii="Arial" w:hAnsi="Arial" w:cs="Arial"/>
          <w:sz w:val="24"/>
          <w:szCs w:val="24"/>
        </w:rPr>
        <w:t xml:space="preserve"> </w:t>
      </w:r>
      <w:r w:rsidR="004557F5">
        <w:rPr>
          <w:rFonts w:ascii="Arial" w:hAnsi="Arial" w:cs="Arial"/>
          <w:sz w:val="24"/>
          <w:szCs w:val="24"/>
        </w:rPr>
        <w:t>C</w:t>
      </w:r>
      <w:r>
        <w:rPr>
          <w:rFonts w:ascii="Arial" w:hAnsi="Arial" w:cs="Arial"/>
          <w:sz w:val="24"/>
          <w:szCs w:val="24"/>
        </w:rPr>
        <w:t xml:space="preserve">ompañía encargada de operar y mantener el gasoducto Mariquita-Cali, de aproximadamente 350 km de línea troncal y 400 km de ramales. Las tuberías del gasoducto se encuentran enterradas a una profundidad promedio de 2m y están interconectadas por medio de </w:t>
      </w:r>
      <w:r w:rsidR="004557F5">
        <w:rPr>
          <w:rFonts w:ascii="Arial" w:hAnsi="Arial" w:cs="Arial"/>
          <w:sz w:val="24"/>
          <w:szCs w:val="24"/>
        </w:rPr>
        <w:t>e</w:t>
      </w:r>
      <w:r>
        <w:rPr>
          <w:rFonts w:ascii="Arial" w:hAnsi="Arial" w:cs="Arial"/>
          <w:sz w:val="24"/>
          <w:szCs w:val="24"/>
        </w:rPr>
        <w:t>staciones localizadas a lo largo del recorrido de la línea del gasoducto.</w:t>
      </w:r>
    </w:p>
    <w:p w:rsidR="00C61F2B" w:rsidRPr="00C61F2B" w:rsidRDefault="00C61F2B" w:rsidP="00B7435A">
      <w:pPr>
        <w:ind w:left="-709"/>
        <w:jc w:val="both"/>
        <w:rPr>
          <w:rFonts w:ascii="Arial" w:hAnsi="Arial" w:cs="Arial"/>
          <w:sz w:val="24"/>
          <w:szCs w:val="24"/>
          <w:lang w:val="es-ES_tradnl"/>
        </w:rPr>
      </w:pPr>
      <w:r>
        <w:rPr>
          <w:rFonts w:ascii="Arial" w:hAnsi="Arial" w:cs="Arial"/>
          <w:b/>
          <w:sz w:val="24"/>
          <w:szCs w:val="24"/>
        </w:rPr>
        <w:t>Vulnerabilidad</w:t>
      </w:r>
      <w:r w:rsidR="00BE07FF">
        <w:rPr>
          <w:rFonts w:ascii="Arial" w:hAnsi="Arial" w:cs="Arial"/>
          <w:b/>
          <w:sz w:val="24"/>
          <w:szCs w:val="24"/>
        </w:rPr>
        <w:t xml:space="preserve">: </w:t>
      </w:r>
      <w:r w:rsidR="00BE07FF" w:rsidRPr="00BE07FF">
        <w:rPr>
          <w:rFonts w:ascii="Arial" w:hAnsi="Arial" w:cs="Arial"/>
          <w:sz w:val="24"/>
          <w:szCs w:val="24"/>
        </w:rPr>
        <w:t>Factor</w:t>
      </w:r>
      <w:r w:rsidRPr="00C61F2B">
        <w:rPr>
          <w:rFonts w:ascii="Arial" w:hAnsi="Arial" w:cs="Arial"/>
          <w:sz w:val="24"/>
          <w:szCs w:val="24"/>
        </w:rPr>
        <w:t xml:space="preserve"> de riesgo interno de un sujeto o sistema expuesto a una amenaza, correspondiente a su predisposición intrínseca a ser afectado o de ser susceptible a sufrir una pérdida.</w:t>
      </w:r>
    </w:p>
    <w:p w:rsidR="007E0C8E" w:rsidRDefault="007E0C8E" w:rsidP="00B7435A">
      <w:pPr>
        <w:ind w:left="-709"/>
        <w:jc w:val="both"/>
        <w:rPr>
          <w:rFonts w:ascii="Arial" w:hAnsi="Arial" w:cs="Arial"/>
          <w:sz w:val="24"/>
          <w:szCs w:val="24"/>
        </w:rPr>
      </w:pPr>
      <w:r>
        <w:rPr>
          <w:rFonts w:ascii="Arial" w:hAnsi="Arial" w:cs="Arial"/>
          <w:b/>
          <w:sz w:val="24"/>
          <w:szCs w:val="24"/>
        </w:rPr>
        <w:t>Zona de Seguridad:</w:t>
      </w:r>
      <w:r>
        <w:rPr>
          <w:rFonts w:ascii="Arial" w:hAnsi="Arial" w:cs="Arial"/>
          <w:sz w:val="24"/>
          <w:szCs w:val="24"/>
        </w:rPr>
        <w:t xml:space="preserve"> Es aquella zona libre de riesgos que permite albergar a un grupo de personas durante el desarrollo de una emergencia.</w:t>
      </w:r>
    </w:p>
    <w:p w:rsidR="00E7449D" w:rsidRPr="0007656F" w:rsidRDefault="00E7449D" w:rsidP="0007656F">
      <w:pPr>
        <w:pStyle w:val="Prrafodelista"/>
        <w:numPr>
          <w:ilvl w:val="0"/>
          <w:numId w:val="21"/>
        </w:numPr>
        <w:jc w:val="both"/>
        <w:rPr>
          <w:rFonts w:ascii="Arial" w:hAnsi="Arial" w:cs="Arial"/>
          <w:b/>
          <w:sz w:val="24"/>
          <w:szCs w:val="24"/>
        </w:rPr>
      </w:pPr>
      <w:r w:rsidRPr="0007656F">
        <w:rPr>
          <w:rFonts w:ascii="Arial" w:hAnsi="Arial" w:cs="Arial"/>
          <w:b/>
          <w:sz w:val="24"/>
          <w:szCs w:val="24"/>
        </w:rPr>
        <w:lastRenderedPageBreak/>
        <w:t>PLAN DE CONTINGENCIA</w:t>
      </w:r>
    </w:p>
    <w:p w:rsidR="00E7449D" w:rsidRPr="00E7449D" w:rsidRDefault="00E7449D" w:rsidP="00DA6B98">
      <w:pPr>
        <w:ind w:left="-709"/>
        <w:jc w:val="both"/>
        <w:rPr>
          <w:rFonts w:ascii="Arial" w:hAnsi="Arial" w:cs="Arial"/>
          <w:sz w:val="24"/>
          <w:szCs w:val="24"/>
        </w:rPr>
      </w:pPr>
      <w:r>
        <w:rPr>
          <w:rFonts w:ascii="Arial" w:hAnsi="Arial" w:cs="Arial"/>
          <w:sz w:val="24"/>
          <w:szCs w:val="24"/>
        </w:rPr>
        <w:t>A pesar de contar con los medios de control y equipos especiales para realizar de forma segura las operaciones que conciernen al suministro de combustible líquido y gas natural existe la probabilidad de ocurrencia de eventos que podrían llegar a causar daños sobre el media ambiente, el recurso humano y/o la infraestructura</w:t>
      </w:r>
    </w:p>
    <w:p w:rsidR="00E30080" w:rsidRDefault="0007656F" w:rsidP="00DA6B98">
      <w:pPr>
        <w:ind w:left="-709"/>
        <w:jc w:val="both"/>
        <w:rPr>
          <w:rFonts w:ascii="Arial" w:hAnsi="Arial" w:cs="Arial"/>
          <w:b/>
          <w:sz w:val="24"/>
          <w:szCs w:val="24"/>
        </w:rPr>
      </w:pPr>
      <w:r>
        <w:rPr>
          <w:rFonts w:ascii="Arial" w:hAnsi="Arial" w:cs="Arial"/>
          <w:b/>
          <w:sz w:val="24"/>
          <w:szCs w:val="24"/>
        </w:rPr>
        <w:t xml:space="preserve">6.1 </w:t>
      </w:r>
      <w:r w:rsidR="00FA2F65">
        <w:rPr>
          <w:rFonts w:ascii="Arial" w:hAnsi="Arial" w:cs="Arial"/>
          <w:b/>
          <w:sz w:val="24"/>
          <w:szCs w:val="24"/>
        </w:rPr>
        <w:t>ANALISIS DE AMENAZAS</w:t>
      </w:r>
    </w:p>
    <w:p w:rsidR="00FA2F65" w:rsidRPr="00FA2F65" w:rsidRDefault="00FA2F65" w:rsidP="00DA6B98">
      <w:pPr>
        <w:ind w:left="-709"/>
        <w:jc w:val="both"/>
        <w:rPr>
          <w:rFonts w:ascii="Arial" w:hAnsi="Arial" w:cs="Arial"/>
          <w:sz w:val="24"/>
          <w:szCs w:val="24"/>
        </w:rPr>
      </w:pPr>
      <w:r>
        <w:rPr>
          <w:rFonts w:ascii="Arial" w:hAnsi="Arial" w:cs="Arial"/>
          <w:sz w:val="24"/>
          <w:szCs w:val="24"/>
        </w:rPr>
        <w:t>Los escenarios de riesgo para una estación de servicios se derivan principalmente de la potencial ruptura de los tanques o ductos y por la posibilidad de ocurrencia de fugas. Las fugas pueden ser causadas por fenómenos naturales tales como: Sismos, deslizamientos, inundaciones, tempestades (</w:t>
      </w:r>
      <w:proofErr w:type="spellStart"/>
      <w:r>
        <w:rPr>
          <w:rFonts w:ascii="Arial" w:hAnsi="Arial" w:cs="Arial"/>
          <w:sz w:val="24"/>
          <w:szCs w:val="24"/>
        </w:rPr>
        <w:t>ceraúnicas</w:t>
      </w:r>
      <w:proofErr w:type="spellEnd"/>
      <w:r>
        <w:rPr>
          <w:rFonts w:ascii="Arial" w:hAnsi="Arial" w:cs="Arial"/>
          <w:sz w:val="24"/>
          <w:szCs w:val="24"/>
        </w:rPr>
        <w:t>), erupciones volcánicas y por fenómenos antrópicos de forma accidental o intencional. Por esta razón se analiza inicialmente la amenaza del medio ambiente hacia la infraestructura del proyecto y posteriormente la amenaza del proyecto hacia el medio.</w:t>
      </w:r>
    </w:p>
    <w:p w:rsidR="00E7449D" w:rsidRDefault="0007656F" w:rsidP="00DA6B98">
      <w:pPr>
        <w:ind w:left="-709"/>
        <w:jc w:val="both"/>
        <w:rPr>
          <w:rFonts w:ascii="Arial" w:hAnsi="Arial" w:cs="Arial"/>
          <w:b/>
          <w:sz w:val="24"/>
          <w:szCs w:val="24"/>
        </w:rPr>
      </w:pPr>
      <w:r>
        <w:rPr>
          <w:rFonts w:ascii="Arial" w:hAnsi="Arial" w:cs="Arial"/>
          <w:b/>
          <w:sz w:val="24"/>
          <w:szCs w:val="24"/>
        </w:rPr>
        <w:t xml:space="preserve">6.1.1 </w:t>
      </w:r>
      <w:r w:rsidR="00626829">
        <w:rPr>
          <w:rFonts w:ascii="Arial" w:hAnsi="Arial" w:cs="Arial"/>
          <w:b/>
          <w:sz w:val="24"/>
          <w:szCs w:val="24"/>
        </w:rPr>
        <w:t>AMENAZAS DEL MEDIO AMBIENTE HACIA LA INFRAESTRUCTURA</w:t>
      </w:r>
    </w:p>
    <w:p w:rsidR="00374CA5" w:rsidRDefault="0007656F" w:rsidP="00AB17C9">
      <w:pPr>
        <w:spacing w:after="0"/>
        <w:ind w:left="-709"/>
        <w:jc w:val="both"/>
        <w:rPr>
          <w:rFonts w:ascii="Arial" w:hAnsi="Arial" w:cs="Arial"/>
          <w:b/>
          <w:sz w:val="24"/>
          <w:szCs w:val="24"/>
        </w:rPr>
      </w:pPr>
      <w:r>
        <w:rPr>
          <w:rFonts w:ascii="Arial" w:hAnsi="Arial" w:cs="Arial"/>
          <w:b/>
          <w:sz w:val="24"/>
          <w:szCs w:val="24"/>
        </w:rPr>
        <w:t xml:space="preserve">6.1.1.1 </w:t>
      </w:r>
      <w:r w:rsidR="00374CA5">
        <w:rPr>
          <w:rFonts w:ascii="Arial" w:hAnsi="Arial" w:cs="Arial"/>
          <w:b/>
          <w:sz w:val="24"/>
          <w:szCs w:val="24"/>
        </w:rPr>
        <w:t>Amenazas Naturales</w:t>
      </w:r>
    </w:p>
    <w:tbl>
      <w:tblPr>
        <w:tblStyle w:val="Tablaconcuadrcula"/>
        <w:tblW w:w="0" w:type="auto"/>
        <w:jc w:val="center"/>
        <w:tblInd w:w="-601" w:type="dxa"/>
        <w:tblLook w:val="04A0" w:firstRow="1" w:lastRow="0" w:firstColumn="1" w:lastColumn="0" w:noHBand="0" w:noVBand="1"/>
      </w:tblPr>
      <w:tblGrid>
        <w:gridCol w:w="1683"/>
        <w:gridCol w:w="5529"/>
        <w:gridCol w:w="2959"/>
      </w:tblGrid>
      <w:tr w:rsidR="00151575" w:rsidTr="004557F5">
        <w:trPr>
          <w:jc w:val="center"/>
        </w:trPr>
        <w:tc>
          <w:tcPr>
            <w:tcW w:w="1683" w:type="dxa"/>
          </w:tcPr>
          <w:p w:rsidR="00151575" w:rsidRDefault="00151575" w:rsidP="00AB17C9">
            <w:pPr>
              <w:jc w:val="center"/>
              <w:rPr>
                <w:rFonts w:ascii="Arial" w:hAnsi="Arial" w:cs="Arial"/>
                <w:b/>
                <w:sz w:val="24"/>
                <w:szCs w:val="24"/>
              </w:rPr>
            </w:pPr>
            <w:r>
              <w:rPr>
                <w:rFonts w:ascii="Arial" w:hAnsi="Arial" w:cs="Arial"/>
                <w:b/>
                <w:sz w:val="24"/>
                <w:szCs w:val="24"/>
              </w:rPr>
              <w:t>Amenaza</w:t>
            </w:r>
          </w:p>
        </w:tc>
        <w:tc>
          <w:tcPr>
            <w:tcW w:w="5530" w:type="dxa"/>
          </w:tcPr>
          <w:p w:rsidR="00151575" w:rsidRDefault="00151575" w:rsidP="00AB17C9">
            <w:pPr>
              <w:jc w:val="center"/>
              <w:rPr>
                <w:rFonts w:ascii="Arial" w:hAnsi="Arial" w:cs="Arial"/>
                <w:b/>
                <w:sz w:val="24"/>
                <w:szCs w:val="24"/>
              </w:rPr>
            </w:pPr>
            <w:r w:rsidRPr="0049070E">
              <w:rPr>
                <w:rFonts w:ascii="Arial" w:hAnsi="Arial" w:cs="Arial"/>
                <w:b/>
                <w:sz w:val="24"/>
                <w:szCs w:val="24"/>
              </w:rPr>
              <w:t>Descripción</w:t>
            </w:r>
          </w:p>
        </w:tc>
        <w:tc>
          <w:tcPr>
            <w:tcW w:w="2960" w:type="dxa"/>
          </w:tcPr>
          <w:p w:rsidR="00151575" w:rsidRPr="0049070E" w:rsidRDefault="00E32D0B" w:rsidP="006B1D8C">
            <w:pPr>
              <w:jc w:val="center"/>
              <w:rPr>
                <w:rFonts w:ascii="Arial" w:hAnsi="Arial" w:cs="Arial"/>
                <w:b/>
                <w:sz w:val="24"/>
                <w:szCs w:val="24"/>
              </w:rPr>
            </w:pPr>
            <w:r>
              <w:rPr>
                <w:rFonts w:ascii="Arial" w:hAnsi="Arial" w:cs="Arial"/>
                <w:b/>
                <w:sz w:val="24"/>
                <w:szCs w:val="24"/>
              </w:rPr>
              <w:t xml:space="preserve">Acciones </w:t>
            </w:r>
            <w:r w:rsidR="00151575">
              <w:rPr>
                <w:rFonts w:ascii="Arial" w:hAnsi="Arial" w:cs="Arial"/>
                <w:b/>
                <w:sz w:val="24"/>
                <w:szCs w:val="24"/>
              </w:rPr>
              <w:t xml:space="preserve"> preventiv</w:t>
            </w:r>
            <w:r w:rsidR="006B1D8C">
              <w:rPr>
                <w:rFonts w:ascii="Arial" w:hAnsi="Arial" w:cs="Arial"/>
                <w:b/>
                <w:sz w:val="24"/>
                <w:szCs w:val="24"/>
              </w:rPr>
              <w:t>as</w:t>
            </w:r>
          </w:p>
        </w:tc>
      </w:tr>
      <w:tr w:rsidR="00151575" w:rsidTr="004557F5">
        <w:trPr>
          <w:jc w:val="center"/>
        </w:trPr>
        <w:tc>
          <w:tcPr>
            <w:tcW w:w="1683" w:type="dxa"/>
          </w:tcPr>
          <w:p w:rsidR="00151575" w:rsidRDefault="00151575" w:rsidP="003910D4">
            <w:pPr>
              <w:jc w:val="center"/>
              <w:rPr>
                <w:rFonts w:ascii="Arial" w:hAnsi="Arial" w:cs="Arial"/>
                <w:b/>
                <w:sz w:val="24"/>
                <w:szCs w:val="24"/>
              </w:rPr>
            </w:pPr>
          </w:p>
          <w:p w:rsidR="00151575" w:rsidRDefault="00151575" w:rsidP="003910D4">
            <w:pPr>
              <w:jc w:val="center"/>
              <w:rPr>
                <w:rFonts w:ascii="Arial" w:hAnsi="Arial" w:cs="Arial"/>
                <w:b/>
                <w:sz w:val="24"/>
                <w:szCs w:val="24"/>
              </w:rPr>
            </w:pPr>
          </w:p>
          <w:p w:rsidR="00151575" w:rsidRDefault="00151575" w:rsidP="003910D4">
            <w:pPr>
              <w:jc w:val="center"/>
              <w:rPr>
                <w:rFonts w:ascii="Arial" w:hAnsi="Arial" w:cs="Arial"/>
                <w:b/>
                <w:sz w:val="24"/>
                <w:szCs w:val="24"/>
              </w:rPr>
            </w:pPr>
          </w:p>
          <w:p w:rsidR="00151575" w:rsidRDefault="00151575" w:rsidP="003910D4">
            <w:pPr>
              <w:jc w:val="center"/>
              <w:rPr>
                <w:rFonts w:ascii="Arial" w:hAnsi="Arial" w:cs="Arial"/>
                <w:b/>
                <w:sz w:val="24"/>
                <w:szCs w:val="24"/>
              </w:rPr>
            </w:pPr>
            <w:r>
              <w:rPr>
                <w:rFonts w:ascii="Arial" w:hAnsi="Arial" w:cs="Arial"/>
                <w:b/>
                <w:sz w:val="24"/>
                <w:szCs w:val="24"/>
              </w:rPr>
              <w:t>Movimientos</w:t>
            </w:r>
          </w:p>
          <w:p w:rsidR="00151575" w:rsidRDefault="00151575" w:rsidP="003910D4">
            <w:pPr>
              <w:jc w:val="center"/>
              <w:rPr>
                <w:rFonts w:ascii="Arial" w:hAnsi="Arial" w:cs="Arial"/>
                <w:b/>
                <w:sz w:val="24"/>
                <w:szCs w:val="24"/>
              </w:rPr>
            </w:pPr>
            <w:r>
              <w:rPr>
                <w:rFonts w:ascii="Arial" w:hAnsi="Arial" w:cs="Arial"/>
                <w:b/>
                <w:sz w:val="24"/>
                <w:szCs w:val="24"/>
              </w:rPr>
              <w:t>Sísmicos</w:t>
            </w:r>
          </w:p>
        </w:tc>
        <w:tc>
          <w:tcPr>
            <w:tcW w:w="5530" w:type="dxa"/>
          </w:tcPr>
          <w:p w:rsidR="00151575" w:rsidRPr="004557F5" w:rsidRDefault="00151575" w:rsidP="00023862">
            <w:pPr>
              <w:jc w:val="both"/>
              <w:rPr>
                <w:rFonts w:ascii="Arial" w:hAnsi="Arial" w:cs="Arial"/>
                <w:szCs w:val="24"/>
              </w:rPr>
            </w:pPr>
            <w:r w:rsidRPr="004557F5">
              <w:rPr>
                <w:rFonts w:ascii="Arial" w:hAnsi="Arial" w:cs="Arial"/>
                <w:szCs w:val="24"/>
              </w:rPr>
              <w:t>Buga está clasificado según el estudio de microzonificación sísmica, como un territorio de alto riesgo sísmico. Las características biofísicas del terreno como la baja pendiente (superficie plana), presencia de suelos derivados de ceniza volcánica con textura homogénea que varía entre limo-arenoso y limo-arcilloso y las adecuadas especificaciones técnicas de los materiales sistemas constructivos de la infraestructura propuesta.</w:t>
            </w:r>
          </w:p>
        </w:tc>
        <w:tc>
          <w:tcPr>
            <w:tcW w:w="2960" w:type="dxa"/>
          </w:tcPr>
          <w:p w:rsidR="00960748" w:rsidRPr="004557F5" w:rsidRDefault="00960748" w:rsidP="00023862">
            <w:pPr>
              <w:jc w:val="both"/>
              <w:rPr>
                <w:rFonts w:ascii="Arial" w:hAnsi="Arial" w:cs="Arial"/>
                <w:szCs w:val="24"/>
              </w:rPr>
            </w:pPr>
          </w:p>
          <w:p w:rsidR="00151575" w:rsidRPr="004557F5" w:rsidRDefault="00151575" w:rsidP="00023862">
            <w:pPr>
              <w:jc w:val="both"/>
              <w:rPr>
                <w:rFonts w:ascii="Arial" w:hAnsi="Arial" w:cs="Arial"/>
                <w:szCs w:val="24"/>
              </w:rPr>
            </w:pPr>
            <w:r w:rsidRPr="004557F5">
              <w:rPr>
                <w:rFonts w:ascii="Arial" w:hAnsi="Arial" w:cs="Arial"/>
                <w:szCs w:val="24"/>
              </w:rPr>
              <w:t>Utilización de tubería Flexible</w:t>
            </w:r>
          </w:p>
          <w:p w:rsidR="00151575" w:rsidRPr="004557F5" w:rsidRDefault="00151575" w:rsidP="00023862">
            <w:pPr>
              <w:jc w:val="both"/>
              <w:rPr>
                <w:rFonts w:ascii="Arial" w:hAnsi="Arial" w:cs="Arial"/>
                <w:szCs w:val="24"/>
              </w:rPr>
            </w:pPr>
            <w:r w:rsidRPr="004557F5">
              <w:rPr>
                <w:rFonts w:ascii="Arial" w:hAnsi="Arial" w:cs="Arial"/>
                <w:szCs w:val="24"/>
              </w:rPr>
              <w:t xml:space="preserve">Diseños de infraestructura bajo las normas del código sismo- resistente </w:t>
            </w:r>
            <w:r w:rsidR="00960748" w:rsidRPr="004557F5">
              <w:rPr>
                <w:rFonts w:ascii="Arial" w:hAnsi="Arial" w:cs="Arial"/>
                <w:szCs w:val="24"/>
              </w:rPr>
              <w:t xml:space="preserve">según se ha determinado </w:t>
            </w:r>
            <w:r w:rsidRPr="004557F5">
              <w:rPr>
                <w:rFonts w:ascii="Arial" w:hAnsi="Arial" w:cs="Arial"/>
                <w:szCs w:val="24"/>
              </w:rPr>
              <w:t>para la región</w:t>
            </w:r>
          </w:p>
        </w:tc>
      </w:tr>
      <w:tr w:rsidR="00151575" w:rsidTr="004557F5">
        <w:trPr>
          <w:jc w:val="center"/>
        </w:trPr>
        <w:tc>
          <w:tcPr>
            <w:tcW w:w="1683" w:type="dxa"/>
          </w:tcPr>
          <w:p w:rsidR="00151575" w:rsidRDefault="00151575" w:rsidP="003910D4">
            <w:pPr>
              <w:jc w:val="center"/>
              <w:rPr>
                <w:rFonts w:ascii="Arial" w:hAnsi="Arial" w:cs="Arial"/>
                <w:b/>
                <w:sz w:val="24"/>
                <w:szCs w:val="24"/>
              </w:rPr>
            </w:pPr>
            <w:r>
              <w:rPr>
                <w:rFonts w:ascii="Arial" w:hAnsi="Arial" w:cs="Arial"/>
                <w:b/>
                <w:sz w:val="24"/>
                <w:szCs w:val="24"/>
              </w:rPr>
              <w:t>Procesos Erosivos</w:t>
            </w:r>
          </w:p>
        </w:tc>
        <w:tc>
          <w:tcPr>
            <w:tcW w:w="5530" w:type="dxa"/>
          </w:tcPr>
          <w:p w:rsidR="00151575" w:rsidRPr="004557F5" w:rsidRDefault="00151575" w:rsidP="00023862">
            <w:pPr>
              <w:jc w:val="both"/>
              <w:rPr>
                <w:rFonts w:ascii="Arial" w:hAnsi="Arial" w:cs="Arial"/>
                <w:szCs w:val="24"/>
              </w:rPr>
            </w:pPr>
            <w:r w:rsidRPr="004557F5">
              <w:rPr>
                <w:rFonts w:ascii="Arial" w:hAnsi="Arial" w:cs="Arial"/>
                <w:szCs w:val="24"/>
              </w:rPr>
              <w:t xml:space="preserve">Las características morfológicas del predio (topografía plana), impide la generación de procesos erosivos fuertes como deslizamientos y derrumbes. </w:t>
            </w:r>
          </w:p>
        </w:tc>
        <w:tc>
          <w:tcPr>
            <w:tcW w:w="2960" w:type="dxa"/>
          </w:tcPr>
          <w:p w:rsidR="00151575" w:rsidRPr="004557F5" w:rsidRDefault="00D66A74" w:rsidP="00023862">
            <w:pPr>
              <w:jc w:val="both"/>
              <w:rPr>
                <w:rFonts w:ascii="Arial" w:hAnsi="Arial" w:cs="Arial"/>
                <w:szCs w:val="24"/>
              </w:rPr>
            </w:pPr>
            <w:r w:rsidRPr="004557F5">
              <w:rPr>
                <w:rFonts w:ascii="Arial" w:hAnsi="Arial" w:cs="Arial"/>
                <w:szCs w:val="24"/>
              </w:rPr>
              <w:t>Revisión e inspección de los terrenos.</w:t>
            </w:r>
          </w:p>
        </w:tc>
      </w:tr>
      <w:tr w:rsidR="00151575" w:rsidTr="004557F5">
        <w:trPr>
          <w:jc w:val="center"/>
        </w:trPr>
        <w:tc>
          <w:tcPr>
            <w:tcW w:w="1683" w:type="dxa"/>
          </w:tcPr>
          <w:p w:rsidR="00151575" w:rsidRDefault="00151575" w:rsidP="003910D4">
            <w:pPr>
              <w:jc w:val="center"/>
              <w:rPr>
                <w:rFonts w:ascii="Arial" w:hAnsi="Arial" w:cs="Arial"/>
                <w:b/>
                <w:sz w:val="24"/>
                <w:szCs w:val="24"/>
              </w:rPr>
            </w:pPr>
          </w:p>
          <w:p w:rsidR="00151575" w:rsidRDefault="00151575" w:rsidP="003910D4">
            <w:pPr>
              <w:jc w:val="center"/>
              <w:rPr>
                <w:rFonts w:ascii="Arial" w:hAnsi="Arial" w:cs="Arial"/>
                <w:b/>
                <w:sz w:val="24"/>
                <w:szCs w:val="24"/>
              </w:rPr>
            </w:pPr>
          </w:p>
          <w:p w:rsidR="00151575" w:rsidRDefault="00151575" w:rsidP="003910D4">
            <w:pPr>
              <w:jc w:val="center"/>
              <w:rPr>
                <w:rFonts w:ascii="Arial" w:hAnsi="Arial" w:cs="Arial"/>
                <w:b/>
                <w:sz w:val="24"/>
                <w:szCs w:val="24"/>
              </w:rPr>
            </w:pPr>
            <w:r>
              <w:rPr>
                <w:rFonts w:ascii="Arial" w:hAnsi="Arial" w:cs="Arial"/>
                <w:b/>
                <w:sz w:val="24"/>
                <w:szCs w:val="24"/>
              </w:rPr>
              <w:t>Inundación</w:t>
            </w:r>
          </w:p>
        </w:tc>
        <w:tc>
          <w:tcPr>
            <w:tcW w:w="5530" w:type="dxa"/>
          </w:tcPr>
          <w:p w:rsidR="00151575" w:rsidRPr="004557F5" w:rsidRDefault="00151575" w:rsidP="00023862">
            <w:pPr>
              <w:jc w:val="both"/>
              <w:rPr>
                <w:rFonts w:ascii="Arial" w:hAnsi="Arial" w:cs="Arial"/>
                <w:szCs w:val="24"/>
              </w:rPr>
            </w:pPr>
            <w:r w:rsidRPr="004557F5">
              <w:rPr>
                <w:rFonts w:ascii="Arial" w:hAnsi="Arial" w:cs="Arial"/>
                <w:szCs w:val="24"/>
              </w:rPr>
              <w:t xml:space="preserve">El predio se localiza por fuera de la zona de protección hidráulica del drenaje que circunda en el sector sur y retirada de la acequia </w:t>
            </w:r>
            <w:proofErr w:type="spellStart"/>
            <w:r w:rsidRPr="004557F5">
              <w:rPr>
                <w:rFonts w:ascii="Arial" w:hAnsi="Arial" w:cs="Arial"/>
                <w:szCs w:val="24"/>
              </w:rPr>
              <w:t>Tiacuante</w:t>
            </w:r>
            <w:proofErr w:type="spellEnd"/>
            <w:r w:rsidRPr="004557F5">
              <w:rPr>
                <w:rFonts w:ascii="Arial" w:hAnsi="Arial" w:cs="Arial"/>
                <w:szCs w:val="24"/>
              </w:rPr>
              <w:t xml:space="preserve"> por lo que no tiene amenaza de avalanchas pero la alta pluviosidad de la zona y el colapso del sistema de drenaje puede ser causante de inundaciones en las instalaciones por la concentración de aguas lluvias.</w:t>
            </w:r>
          </w:p>
        </w:tc>
        <w:tc>
          <w:tcPr>
            <w:tcW w:w="2960" w:type="dxa"/>
          </w:tcPr>
          <w:p w:rsidR="00151575" w:rsidRPr="004557F5" w:rsidRDefault="00151575" w:rsidP="00023862">
            <w:pPr>
              <w:jc w:val="both"/>
              <w:rPr>
                <w:rFonts w:ascii="Arial" w:hAnsi="Arial" w:cs="Arial"/>
                <w:szCs w:val="24"/>
              </w:rPr>
            </w:pPr>
            <w:r w:rsidRPr="004557F5">
              <w:rPr>
                <w:rFonts w:ascii="Arial" w:hAnsi="Arial" w:cs="Arial"/>
                <w:szCs w:val="24"/>
              </w:rPr>
              <w:t xml:space="preserve">Inspección de los sistemas de drenaje </w:t>
            </w:r>
          </w:p>
          <w:p w:rsidR="00151575" w:rsidRPr="004557F5" w:rsidRDefault="00151575" w:rsidP="00023862">
            <w:pPr>
              <w:jc w:val="both"/>
              <w:rPr>
                <w:rFonts w:ascii="Arial" w:hAnsi="Arial" w:cs="Arial"/>
                <w:szCs w:val="24"/>
              </w:rPr>
            </w:pPr>
          </w:p>
        </w:tc>
      </w:tr>
      <w:tr w:rsidR="00151575" w:rsidTr="004557F5">
        <w:trPr>
          <w:jc w:val="center"/>
        </w:trPr>
        <w:tc>
          <w:tcPr>
            <w:tcW w:w="1683" w:type="dxa"/>
          </w:tcPr>
          <w:p w:rsidR="00151575" w:rsidRDefault="00151575" w:rsidP="003910D4">
            <w:pPr>
              <w:jc w:val="center"/>
              <w:rPr>
                <w:rFonts w:ascii="Arial" w:hAnsi="Arial" w:cs="Arial"/>
                <w:b/>
                <w:sz w:val="24"/>
                <w:szCs w:val="24"/>
              </w:rPr>
            </w:pPr>
          </w:p>
          <w:p w:rsidR="00151575" w:rsidRDefault="00151575" w:rsidP="003910D4">
            <w:pPr>
              <w:jc w:val="center"/>
              <w:rPr>
                <w:rFonts w:ascii="Arial" w:hAnsi="Arial" w:cs="Arial"/>
                <w:b/>
                <w:sz w:val="24"/>
                <w:szCs w:val="24"/>
              </w:rPr>
            </w:pPr>
            <w:r>
              <w:rPr>
                <w:rFonts w:ascii="Arial" w:hAnsi="Arial" w:cs="Arial"/>
                <w:b/>
                <w:sz w:val="24"/>
                <w:szCs w:val="24"/>
              </w:rPr>
              <w:t>vendavales</w:t>
            </w:r>
          </w:p>
        </w:tc>
        <w:tc>
          <w:tcPr>
            <w:tcW w:w="5530" w:type="dxa"/>
          </w:tcPr>
          <w:p w:rsidR="00151575" w:rsidRPr="004557F5" w:rsidRDefault="00151575" w:rsidP="00023862">
            <w:pPr>
              <w:jc w:val="both"/>
              <w:rPr>
                <w:rFonts w:ascii="Arial" w:hAnsi="Arial" w:cs="Arial"/>
                <w:szCs w:val="24"/>
              </w:rPr>
            </w:pPr>
            <w:r w:rsidRPr="004557F5">
              <w:rPr>
                <w:rFonts w:ascii="Arial" w:hAnsi="Arial" w:cs="Arial"/>
                <w:szCs w:val="24"/>
              </w:rPr>
              <w:t>El mapa de niveles de caídas de rayo muestra para Colombia dos núcleos (Abanico del Quindío y norte del Valle del Cauca) con más de 100 días de tormentas eléctricas al año.</w:t>
            </w:r>
          </w:p>
        </w:tc>
        <w:tc>
          <w:tcPr>
            <w:tcW w:w="2960" w:type="dxa"/>
          </w:tcPr>
          <w:p w:rsidR="00151575" w:rsidRPr="004557F5" w:rsidRDefault="00151575" w:rsidP="00023862">
            <w:pPr>
              <w:jc w:val="both"/>
              <w:rPr>
                <w:rFonts w:ascii="Arial" w:hAnsi="Arial" w:cs="Arial"/>
                <w:szCs w:val="24"/>
              </w:rPr>
            </w:pPr>
            <w:r w:rsidRPr="004557F5">
              <w:rPr>
                <w:rFonts w:ascii="Arial" w:hAnsi="Arial" w:cs="Arial"/>
                <w:szCs w:val="24"/>
              </w:rPr>
              <w:t>Instalación de pararrayos</w:t>
            </w:r>
          </w:p>
          <w:p w:rsidR="00151575" w:rsidRPr="004557F5" w:rsidRDefault="00151575" w:rsidP="00151575">
            <w:pPr>
              <w:jc w:val="both"/>
              <w:rPr>
                <w:rFonts w:ascii="Arial" w:hAnsi="Arial" w:cs="Arial"/>
                <w:szCs w:val="24"/>
              </w:rPr>
            </w:pPr>
            <w:r w:rsidRPr="004557F5">
              <w:rPr>
                <w:rFonts w:ascii="Arial" w:hAnsi="Arial" w:cs="Arial"/>
                <w:szCs w:val="24"/>
              </w:rPr>
              <w:t xml:space="preserve">Inspección y aseguramiento de las estructuras móviles.                                                                                                                                                                                                                                                                                                                                                                                                                    </w:t>
            </w:r>
          </w:p>
        </w:tc>
      </w:tr>
    </w:tbl>
    <w:p w:rsidR="00626829" w:rsidRPr="00AB17C9" w:rsidRDefault="00AB17C9" w:rsidP="00AB17C9">
      <w:pPr>
        <w:pStyle w:val="Epgrafe"/>
        <w:rPr>
          <w:rFonts w:ascii="Arial" w:hAnsi="Arial" w:cs="Arial"/>
          <w:b w:val="0"/>
          <w:color w:val="auto"/>
          <w:sz w:val="28"/>
          <w:szCs w:val="24"/>
        </w:rPr>
      </w:pPr>
      <w:r w:rsidRPr="00AB17C9">
        <w:rPr>
          <w:color w:val="auto"/>
          <w:sz w:val="20"/>
        </w:rPr>
        <w:t xml:space="preserve"> Fuente Plan Manejo Ambiental y contingencia CBVB</w:t>
      </w:r>
    </w:p>
    <w:p w:rsidR="00374CA5" w:rsidRDefault="0007656F" w:rsidP="00DA6B98">
      <w:pPr>
        <w:ind w:left="-709"/>
        <w:jc w:val="both"/>
        <w:rPr>
          <w:rFonts w:ascii="Arial" w:hAnsi="Arial" w:cs="Arial"/>
          <w:b/>
          <w:sz w:val="24"/>
          <w:szCs w:val="24"/>
        </w:rPr>
      </w:pPr>
      <w:r>
        <w:rPr>
          <w:rFonts w:ascii="Arial" w:hAnsi="Arial" w:cs="Arial"/>
          <w:b/>
          <w:sz w:val="24"/>
          <w:szCs w:val="24"/>
        </w:rPr>
        <w:lastRenderedPageBreak/>
        <w:t xml:space="preserve">6.1.1.2 </w:t>
      </w:r>
      <w:r w:rsidR="00374CA5">
        <w:rPr>
          <w:rFonts w:ascii="Arial" w:hAnsi="Arial" w:cs="Arial"/>
          <w:b/>
          <w:sz w:val="24"/>
          <w:szCs w:val="24"/>
        </w:rPr>
        <w:t>Amenazas Antrópicas</w:t>
      </w:r>
    </w:p>
    <w:tbl>
      <w:tblPr>
        <w:tblStyle w:val="Tablaconcuadrcula"/>
        <w:tblW w:w="0" w:type="auto"/>
        <w:jc w:val="center"/>
        <w:tblInd w:w="-636" w:type="dxa"/>
        <w:tblLook w:val="04A0" w:firstRow="1" w:lastRow="0" w:firstColumn="1" w:lastColumn="0" w:noHBand="0" w:noVBand="1"/>
      </w:tblPr>
      <w:tblGrid>
        <w:gridCol w:w="1946"/>
        <w:gridCol w:w="4858"/>
        <w:gridCol w:w="3402"/>
      </w:tblGrid>
      <w:tr w:rsidR="00D66A74" w:rsidTr="004557F5">
        <w:trPr>
          <w:jc w:val="center"/>
        </w:trPr>
        <w:tc>
          <w:tcPr>
            <w:tcW w:w="1946" w:type="dxa"/>
          </w:tcPr>
          <w:p w:rsidR="00D66A74" w:rsidRDefault="00D66A74" w:rsidP="00AB17C9">
            <w:pPr>
              <w:jc w:val="center"/>
              <w:rPr>
                <w:rFonts w:ascii="Arial" w:hAnsi="Arial" w:cs="Arial"/>
                <w:b/>
                <w:sz w:val="24"/>
                <w:szCs w:val="24"/>
              </w:rPr>
            </w:pPr>
            <w:r>
              <w:rPr>
                <w:rFonts w:ascii="Arial" w:hAnsi="Arial" w:cs="Arial"/>
                <w:b/>
                <w:sz w:val="24"/>
                <w:szCs w:val="24"/>
              </w:rPr>
              <w:t>Amenaza</w:t>
            </w:r>
          </w:p>
        </w:tc>
        <w:tc>
          <w:tcPr>
            <w:tcW w:w="4859" w:type="dxa"/>
          </w:tcPr>
          <w:p w:rsidR="00D66A74" w:rsidRDefault="00D66A74" w:rsidP="00AB17C9">
            <w:pPr>
              <w:jc w:val="center"/>
              <w:rPr>
                <w:rFonts w:ascii="Arial" w:hAnsi="Arial" w:cs="Arial"/>
                <w:b/>
                <w:sz w:val="24"/>
                <w:szCs w:val="24"/>
              </w:rPr>
            </w:pPr>
            <w:r>
              <w:rPr>
                <w:rFonts w:ascii="Arial" w:hAnsi="Arial" w:cs="Arial"/>
                <w:b/>
                <w:sz w:val="24"/>
                <w:szCs w:val="24"/>
              </w:rPr>
              <w:t xml:space="preserve">Descripción </w:t>
            </w:r>
          </w:p>
        </w:tc>
        <w:tc>
          <w:tcPr>
            <w:tcW w:w="3403" w:type="dxa"/>
          </w:tcPr>
          <w:p w:rsidR="00D66A74" w:rsidRDefault="006B1D8C" w:rsidP="00AB17C9">
            <w:pPr>
              <w:jc w:val="center"/>
              <w:rPr>
                <w:rFonts w:ascii="Arial" w:hAnsi="Arial" w:cs="Arial"/>
                <w:b/>
                <w:sz w:val="24"/>
                <w:szCs w:val="24"/>
              </w:rPr>
            </w:pPr>
            <w:r>
              <w:rPr>
                <w:rFonts w:ascii="Arial" w:hAnsi="Arial" w:cs="Arial"/>
                <w:b/>
                <w:sz w:val="24"/>
                <w:szCs w:val="24"/>
              </w:rPr>
              <w:t>Acciones  preventivas</w:t>
            </w:r>
          </w:p>
        </w:tc>
      </w:tr>
      <w:tr w:rsidR="00D66A74" w:rsidTr="004557F5">
        <w:trPr>
          <w:jc w:val="center"/>
        </w:trPr>
        <w:tc>
          <w:tcPr>
            <w:tcW w:w="1946" w:type="dxa"/>
          </w:tcPr>
          <w:p w:rsidR="00D66A74" w:rsidRPr="004557F5" w:rsidRDefault="00D66A74" w:rsidP="00AB17C9">
            <w:pPr>
              <w:jc w:val="center"/>
              <w:rPr>
                <w:rFonts w:ascii="Arial" w:hAnsi="Arial" w:cs="Arial"/>
                <w:b/>
                <w:szCs w:val="24"/>
              </w:rPr>
            </w:pPr>
            <w:r w:rsidRPr="004557F5">
              <w:rPr>
                <w:rFonts w:ascii="Arial" w:hAnsi="Arial" w:cs="Arial"/>
                <w:b/>
                <w:szCs w:val="24"/>
              </w:rPr>
              <w:t>Accidentes Vehiculares</w:t>
            </w:r>
          </w:p>
        </w:tc>
        <w:tc>
          <w:tcPr>
            <w:tcW w:w="4859" w:type="dxa"/>
          </w:tcPr>
          <w:p w:rsidR="00D66A74" w:rsidRPr="004557F5" w:rsidRDefault="00D66A74" w:rsidP="00C65B3C">
            <w:pPr>
              <w:jc w:val="both"/>
              <w:rPr>
                <w:rFonts w:ascii="Arial" w:hAnsi="Arial" w:cs="Arial"/>
                <w:szCs w:val="24"/>
              </w:rPr>
            </w:pPr>
            <w:r w:rsidRPr="004557F5">
              <w:rPr>
                <w:rFonts w:ascii="Arial" w:hAnsi="Arial" w:cs="Arial"/>
                <w:szCs w:val="24"/>
              </w:rPr>
              <w:t>La localización y diseño de los carriles de desaceleración y aceleración para acceder a la carrera 24 de Buga y de allí a la Estación de Servicios, sin vías aledañas diferente a la carrera citada, la hace vulnerable a recibir impactos por accidentes vehiculares.</w:t>
            </w:r>
          </w:p>
        </w:tc>
        <w:tc>
          <w:tcPr>
            <w:tcW w:w="3403" w:type="dxa"/>
          </w:tcPr>
          <w:p w:rsidR="00D66A74" w:rsidRPr="004557F5" w:rsidRDefault="00D66A74" w:rsidP="00C65B3C">
            <w:pPr>
              <w:jc w:val="both"/>
              <w:rPr>
                <w:rFonts w:ascii="Arial" w:hAnsi="Arial" w:cs="Arial"/>
                <w:szCs w:val="24"/>
              </w:rPr>
            </w:pPr>
            <w:r w:rsidRPr="004557F5">
              <w:rPr>
                <w:rFonts w:ascii="Arial" w:hAnsi="Arial" w:cs="Arial"/>
                <w:szCs w:val="24"/>
              </w:rPr>
              <w:t>Definir y demarcar las zonas restringidas de estacionamiento y áreas de circulación.</w:t>
            </w:r>
          </w:p>
          <w:p w:rsidR="00D66A74" w:rsidRPr="004557F5" w:rsidRDefault="00D66A74" w:rsidP="00C65B3C">
            <w:pPr>
              <w:jc w:val="both"/>
              <w:rPr>
                <w:rFonts w:ascii="Arial" w:hAnsi="Arial" w:cs="Arial"/>
                <w:szCs w:val="24"/>
              </w:rPr>
            </w:pPr>
            <w:r w:rsidRPr="004557F5">
              <w:rPr>
                <w:rFonts w:ascii="Arial" w:hAnsi="Arial" w:cs="Arial"/>
                <w:szCs w:val="24"/>
              </w:rPr>
              <w:t>Señalización preventiva</w:t>
            </w:r>
          </w:p>
          <w:p w:rsidR="00D66A74" w:rsidRPr="004557F5" w:rsidRDefault="00D66A74" w:rsidP="00C65B3C">
            <w:pPr>
              <w:jc w:val="both"/>
              <w:rPr>
                <w:rFonts w:ascii="Arial" w:hAnsi="Arial" w:cs="Arial"/>
                <w:szCs w:val="24"/>
              </w:rPr>
            </w:pPr>
            <w:r w:rsidRPr="004557F5">
              <w:rPr>
                <w:rFonts w:ascii="Arial" w:hAnsi="Arial" w:cs="Arial"/>
                <w:szCs w:val="24"/>
              </w:rPr>
              <w:t>Capacitación de personal</w:t>
            </w:r>
          </w:p>
        </w:tc>
      </w:tr>
      <w:tr w:rsidR="00D66A74" w:rsidTr="004557F5">
        <w:trPr>
          <w:jc w:val="center"/>
        </w:trPr>
        <w:tc>
          <w:tcPr>
            <w:tcW w:w="1946" w:type="dxa"/>
          </w:tcPr>
          <w:p w:rsidR="00D66A74" w:rsidRPr="004557F5" w:rsidRDefault="00D66A74" w:rsidP="00AB17C9">
            <w:pPr>
              <w:jc w:val="center"/>
              <w:rPr>
                <w:rFonts w:ascii="Arial" w:hAnsi="Arial" w:cs="Arial"/>
                <w:b/>
                <w:szCs w:val="24"/>
              </w:rPr>
            </w:pPr>
            <w:r w:rsidRPr="004557F5">
              <w:rPr>
                <w:rFonts w:ascii="Arial" w:hAnsi="Arial" w:cs="Arial"/>
                <w:b/>
                <w:szCs w:val="24"/>
              </w:rPr>
              <w:t>Incendios de áreas aledañas</w:t>
            </w:r>
          </w:p>
        </w:tc>
        <w:tc>
          <w:tcPr>
            <w:tcW w:w="4859" w:type="dxa"/>
          </w:tcPr>
          <w:p w:rsidR="00D66A74" w:rsidRPr="004557F5" w:rsidRDefault="00D66A74" w:rsidP="00AB17C9">
            <w:pPr>
              <w:jc w:val="both"/>
              <w:rPr>
                <w:rFonts w:ascii="Arial" w:hAnsi="Arial" w:cs="Arial"/>
                <w:szCs w:val="24"/>
              </w:rPr>
            </w:pPr>
            <w:r w:rsidRPr="004557F5">
              <w:rPr>
                <w:rFonts w:ascii="Arial" w:hAnsi="Arial" w:cs="Arial"/>
                <w:szCs w:val="24"/>
              </w:rPr>
              <w:t>La presencia de vecinos o zonas industriales perimetrales permiten considerar esta amenaza como media.</w:t>
            </w:r>
          </w:p>
        </w:tc>
        <w:tc>
          <w:tcPr>
            <w:tcW w:w="3403" w:type="dxa"/>
          </w:tcPr>
          <w:p w:rsidR="00D66A74" w:rsidRPr="004557F5" w:rsidRDefault="00D66A74" w:rsidP="00AB17C9">
            <w:pPr>
              <w:jc w:val="both"/>
              <w:rPr>
                <w:rFonts w:ascii="Arial" w:hAnsi="Arial" w:cs="Arial"/>
                <w:szCs w:val="24"/>
              </w:rPr>
            </w:pPr>
            <w:r w:rsidRPr="004557F5">
              <w:rPr>
                <w:rFonts w:ascii="Arial" w:hAnsi="Arial" w:cs="Arial"/>
                <w:szCs w:val="24"/>
              </w:rPr>
              <w:t>Desarrollar el ciclo de capacitación pertinente para el control de conatos y fijar avisos de los números de bomberos.</w:t>
            </w:r>
          </w:p>
        </w:tc>
      </w:tr>
      <w:tr w:rsidR="00D66A74" w:rsidTr="004557F5">
        <w:trPr>
          <w:jc w:val="center"/>
        </w:trPr>
        <w:tc>
          <w:tcPr>
            <w:tcW w:w="1946" w:type="dxa"/>
          </w:tcPr>
          <w:p w:rsidR="00D66A74" w:rsidRPr="004557F5" w:rsidRDefault="00D66A74" w:rsidP="00AB17C9">
            <w:pPr>
              <w:jc w:val="center"/>
              <w:rPr>
                <w:rFonts w:ascii="Arial" w:hAnsi="Arial" w:cs="Arial"/>
                <w:b/>
                <w:szCs w:val="24"/>
              </w:rPr>
            </w:pPr>
            <w:r w:rsidRPr="004557F5">
              <w:rPr>
                <w:rFonts w:ascii="Arial" w:hAnsi="Arial" w:cs="Arial"/>
                <w:b/>
                <w:szCs w:val="24"/>
              </w:rPr>
              <w:t>Terrorismo</w:t>
            </w:r>
          </w:p>
        </w:tc>
        <w:tc>
          <w:tcPr>
            <w:tcW w:w="4859" w:type="dxa"/>
          </w:tcPr>
          <w:p w:rsidR="00D66A74" w:rsidRPr="004557F5" w:rsidRDefault="00D66A74" w:rsidP="00023862">
            <w:pPr>
              <w:jc w:val="both"/>
              <w:rPr>
                <w:rFonts w:ascii="Arial" w:hAnsi="Arial" w:cs="Arial"/>
                <w:szCs w:val="24"/>
              </w:rPr>
            </w:pPr>
            <w:r w:rsidRPr="004557F5">
              <w:rPr>
                <w:rFonts w:ascii="Arial" w:hAnsi="Arial" w:cs="Arial"/>
                <w:szCs w:val="24"/>
              </w:rPr>
              <w:t>El incremento y la ampliación territorial que ha sufrido la problemática de orden público, no descarta la posibilidad de ocurrencia de acciones terroristas</w:t>
            </w:r>
          </w:p>
        </w:tc>
        <w:tc>
          <w:tcPr>
            <w:tcW w:w="3403" w:type="dxa"/>
          </w:tcPr>
          <w:p w:rsidR="00D66A74" w:rsidRPr="004557F5" w:rsidRDefault="00D66A74" w:rsidP="00023862">
            <w:pPr>
              <w:jc w:val="both"/>
              <w:rPr>
                <w:rFonts w:ascii="Arial" w:hAnsi="Arial" w:cs="Arial"/>
                <w:szCs w:val="24"/>
              </w:rPr>
            </w:pPr>
            <w:r w:rsidRPr="004557F5">
              <w:rPr>
                <w:rFonts w:ascii="Arial" w:hAnsi="Arial" w:cs="Arial"/>
                <w:szCs w:val="24"/>
              </w:rPr>
              <w:t>Fijar avisos con números telefónicos de organismos de socorro y demás autoridades</w:t>
            </w:r>
          </w:p>
        </w:tc>
      </w:tr>
      <w:tr w:rsidR="00D66A74" w:rsidTr="004557F5">
        <w:trPr>
          <w:jc w:val="center"/>
        </w:trPr>
        <w:tc>
          <w:tcPr>
            <w:tcW w:w="1946" w:type="dxa"/>
          </w:tcPr>
          <w:p w:rsidR="00D66A74" w:rsidRPr="004557F5" w:rsidRDefault="00D66A74" w:rsidP="00AB17C9">
            <w:pPr>
              <w:jc w:val="center"/>
              <w:rPr>
                <w:rFonts w:ascii="Arial" w:hAnsi="Arial" w:cs="Arial"/>
                <w:b/>
                <w:szCs w:val="24"/>
              </w:rPr>
            </w:pPr>
            <w:r w:rsidRPr="004557F5">
              <w:rPr>
                <w:rFonts w:ascii="Arial" w:hAnsi="Arial" w:cs="Arial"/>
                <w:b/>
                <w:szCs w:val="24"/>
              </w:rPr>
              <w:t>Desorden Civil</w:t>
            </w:r>
          </w:p>
        </w:tc>
        <w:tc>
          <w:tcPr>
            <w:tcW w:w="4859" w:type="dxa"/>
          </w:tcPr>
          <w:p w:rsidR="00D66A74" w:rsidRPr="004557F5" w:rsidRDefault="00D66A74" w:rsidP="00023862">
            <w:pPr>
              <w:jc w:val="both"/>
              <w:rPr>
                <w:rFonts w:ascii="Arial" w:hAnsi="Arial" w:cs="Arial"/>
                <w:szCs w:val="24"/>
              </w:rPr>
            </w:pPr>
            <w:r w:rsidRPr="004557F5">
              <w:rPr>
                <w:rFonts w:ascii="Arial" w:hAnsi="Arial" w:cs="Arial"/>
                <w:szCs w:val="24"/>
              </w:rPr>
              <w:t>La localización de la estación de servicio y la afinidad desmedida hacia los equipos deportivos, aumenta la vulnerabilidad de ocurrencia de asonadas y disturbios causados por los seguidores de los equipos que adelanten sus juegos en los estadios que circundan en la región.</w:t>
            </w:r>
          </w:p>
        </w:tc>
        <w:tc>
          <w:tcPr>
            <w:tcW w:w="3403" w:type="dxa"/>
          </w:tcPr>
          <w:p w:rsidR="00D66A74" w:rsidRPr="004557F5" w:rsidRDefault="00D66A74" w:rsidP="00D66A74">
            <w:pPr>
              <w:jc w:val="both"/>
              <w:rPr>
                <w:rFonts w:ascii="Arial" w:hAnsi="Arial" w:cs="Arial"/>
                <w:szCs w:val="24"/>
              </w:rPr>
            </w:pPr>
            <w:r w:rsidRPr="004557F5">
              <w:rPr>
                <w:rFonts w:ascii="Arial" w:hAnsi="Arial" w:cs="Arial"/>
                <w:szCs w:val="24"/>
              </w:rPr>
              <w:t>Publicar los teléfonos de las autoridades en lugares visibles.</w:t>
            </w:r>
          </w:p>
          <w:p w:rsidR="00D66A74" w:rsidRPr="004557F5" w:rsidRDefault="00D66A74" w:rsidP="00D66A74">
            <w:pPr>
              <w:jc w:val="both"/>
              <w:rPr>
                <w:rFonts w:ascii="Arial" w:hAnsi="Arial" w:cs="Arial"/>
                <w:szCs w:val="24"/>
              </w:rPr>
            </w:pPr>
          </w:p>
          <w:p w:rsidR="00D66A74" w:rsidRPr="004557F5" w:rsidRDefault="00D66A74" w:rsidP="00D66A74">
            <w:pPr>
              <w:jc w:val="both"/>
              <w:rPr>
                <w:rFonts w:ascii="Arial" w:hAnsi="Arial" w:cs="Arial"/>
                <w:szCs w:val="24"/>
              </w:rPr>
            </w:pPr>
            <w:r w:rsidRPr="004557F5">
              <w:rPr>
                <w:rFonts w:ascii="Arial" w:hAnsi="Arial" w:cs="Arial"/>
                <w:szCs w:val="24"/>
              </w:rPr>
              <w:t>Controlar el ingreso de personas y busetas a las instalaciones de la Estación.</w:t>
            </w:r>
          </w:p>
          <w:p w:rsidR="00D66A74" w:rsidRPr="004557F5" w:rsidRDefault="00D66A74" w:rsidP="00D66A74">
            <w:pPr>
              <w:jc w:val="both"/>
              <w:rPr>
                <w:rFonts w:ascii="Arial" w:hAnsi="Arial" w:cs="Arial"/>
                <w:szCs w:val="24"/>
              </w:rPr>
            </w:pPr>
          </w:p>
        </w:tc>
      </w:tr>
      <w:tr w:rsidR="00D66A74" w:rsidTr="004557F5">
        <w:trPr>
          <w:jc w:val="center"/>
        </w:trPr>
        <w:tc>
          <w:tcPr>
            <w:tcW w:w="1946" w:type="dxa"/>
          </w:tcPr>
          <w:p w:rsidR="00D66A74" w:rsidRPr="004557F5" w:rsidRDefault="00D66A74" w:rsidP="00AB17C9">
            <w:pPr>
              <w:jc w:val="center"/>
              <w:rPr>
                <w:rFonts w:ascii="Arial" w:hAnsi="Arial" w:cs="Arial"/>
                <w:b/>
                <w:szCs w:val="24"/>
              </w:rPr>
            </w:pPr>
            <w:r w:rsidRPr="004557F5">
              <w:rPr>
                <w:rFonts w:ascii="Arial" w:hAnsi="Arial" w:cs="Arial"/>
                <w:b/>
                <w:szCs w:val="24"/>
              </w:rPr>
              <w:t>Robos y/o Asaltos</w:t>
            </w:r>
          </w:p>
        </w:tc>
        <w:tc>
          <w:tcPr>
            <w:tcW w:w="4859" w:type="dxa"/>
          </w:tcPr>
          <w:p w:rsidR="00D66A74" w:rsidRPr="004557F5" w:rsidRDefault="00D66A74" w:rsidP="00023862">
            <w:pPr>
              <w:jc w:val="both"/>
              <w:rPr>
                <w:rFonts w:ascii="Arial" w:hAnsi="Arial" w:cs="Arial"/>
                <w:szCs w:val="24"/>
              </w:rPr>
            </w:pPr>
            <w:r w:rsidRPr="004557F5">
              <w:rPr>
                <w:rFonts w:ascii="Arial" w:hAnsi="Arial" w:cs="Arial"/>
                <w:szCs w:val="24"/>
              </w:rPr>
              <w:t xml:space="preserve">La disminución de la demanda en determinadas horas, aumenta la probabilidad de ocurrencia de hurtos dada la vulnerabilidad presente, siendo aún más atractivo por la presencia del </w:t>
            </w:r>
            <w:proofErr w:type="spellStart"/>
            <w:r w:rsidRPr="004557F5">
              <w:rPr>
                <w:rFonts w:ascii="Arial" w:hAnsi="Arial" w:cs="Arial"/>
                <w:szCs w:val="24"/>
              </w:rPr>
              <w:t>market</w:t>
            </w:r>
            <w:proofErr w:type="spellEnd"/>
            <w:r w:rsidRPr="004557F5">
              <w:rPr>
                <w:rFonts w:ascii="Arial" w:hAnsi="Arial" w:cs="Arial"/>
                <w:szCs w:val="24"/>
              </w:rPr>
              <w:t xml:space="preserve"> en la Estación de Servicio.</w:t>
            </w:r>
          </w:p>
        </w:tc>
        <w:tc>
          <w:tcPr>
            <w:tcW w:w="3403" w:type="dxa"/>
          </w:tcPr>
          <w:p w:rsidR="00D66A74" w:rsidRPr="004557F5" w:rsidRDefault="005C675E" w:rsidP="00023862">
            <w:pPr>
              <w:jc w:val="both"/>
              <w:rPr>
                <w:rFonts w:ascii="Arial" w:hAnsi="Arial" w:cs="Arial"/>
                <w:szCs w:val="24"/>
              </w:rPr>
            </w:pPr>
            <w:r w:rsidRPr="004557F5">
              <w:rPr>
                <w:rFonts w:ascii="Arial" w:hAnsi="Arial" w:cs="Arial"/>
                <w:szCs w:val="24"/>
              </w:rPr>
              <w:t>Fijar avisos con números telefónicos de organismos de socorro y demás autoridades.</w:t>
            </w:r>
          </w:p>
          <w:p w:rsidR="005C675E" w:rsidRPr="004557F5" w:rsidRDefault="005C675E" w:rsidP="00023862">
            <w:pPr>
              <w:jc w:val="both"/>
              <w:rPr>
                <w:rFonts w:ascii="Arial" w:hAnsi="Arial" w:cs="Arial"/>
                <w:szCs w:val="24"/>
              </w:rPr>
            </w:pPr>
          </w:p>
        </w:tc>
      </w:tr>
      <w:tr w:rsidR="00D66A74" w:rsidTr="004557F5">
        <w:trPr>
          <w:jc w:val="center"/>
        </w:trPr>
        <w:tc>
          <w:tcPr>
            <w:tcW w:w="1946" w:type="dxa"/>
          </w:tcPr>
          <w:p w:rsidR="00D66A74" w:rsidRPr="004557F5" w:rsidRDefault="00D66A74" w:rsidP="00AB17C9">
            <w:pPr>
              <w:jc w:val="center"/>
              <w:rPr>
                <w:rFonts w:ascii="Arial" w:hAnsi="Arial" w:cs="Arial"/>
                <w:b/>
                <w:szCs w:val="24"/>
              </w:rPr>
            </w:pPr>
            <w:r w:rsidRPr="004557F5">
              <w:rPr>
                <w:rFonts w:ascii="Arial" w:hAnsi="Arial" w:cs="Arial"/>
                <w:b/>
                <w:szCs w:val="24"/>
              </w:rPr>
              <w:t>Accidentes e Incidentes  de Trabajo</w:t>
            </w:r>
          </w:p>
        </w:tc>
        <w:tc>
          <w:tcPr>
            <w:tcW w:w="4859" w:type="dxa"/>
          </w:tcPr>
          <w:p w:rsidR="00D66A74" w:rsidRPr="004557F5" w:rsidRDefault="00D66A74" w:rsidP="00023862">
            <w:pPr>
              <w:jc w:val="both"/>
              <w:rPr>
                <w:rFonts w:ascii="Arial" w:hAnsi="Arial" w:cs="Arial"/>
                <w:szCs w:val="24"/>
              </w:rPr>
            </w:pPr>
            <w:r w:rsidRPr="004557F5">
              <w:rPr>
                <w:rFonts w:ascii="Arial" w:hAnsi="Arial" w:cs="Arial"/>
                <w:szCs w:val="24"/>
              </w:rPr>
              <w:t>Se pueden presentar en cualquier área de la empresa y la ocurrencia puede aumentar si los colaboradores no desempeñan las labores aplicando las normas de seguridad y utilizando los elementos de protección establecidos. También puede presentarse durante las actuaciones de respuesta de emergencias.</w:t>
            </w:r>
          </w:p>
        </w:tc>
        <w:tc>
          <w:tcPr>
            <w:tcW w:w="3403" w:type="dxa"/>
          </w:tcPr>
          <w:p w:rsidR="00D66A74" w:rsidRPr="004557F5" w:rsidRDefault="005C675E" w:rsidP="00023862">
            <w:pPr>
              <w:jc w:val="both"/>
              <w:rPr>
                <w:rFonts w:ascii="Arial" w:hAnsi="Arial" w:cs="Arial"/>
                <w:szCs w:val="24"/>
              </w:rPr>
            </w:pPr>
            <w:r w:rsidRPr="004557F5">
              <w:rPr>
                <w:rFonts w:ascii="Arial" w:hAnsi="Arial" w:cs="Arial"/>
                <w:szCs w:val="24"/>
              </w:rPr>
              <w:t>Desarrollar el programa de capacitación y entrenamiento en el uso correcto de los EE.PP y de la forma correcta de ejecutar los procedimientos establecidos</w:t>
            </w:r>
          </w:p>
        </w:tc>
      </w:tr>
    </w:tbl>
    <w:p w:rsidR="004557F5" w:rsidRPr="00AB17C9" w:rsidRDefault="004557F5" w:rsidP="004557F5">
      <w:pPr>
        <w:pStyle w:val="Epgrafe"/>
        <w:rPr>
          <w:rFonts w:ascii="Arial" w:hAnsi="Arial" w:cs="Arial"/>
          <w:b w:val="0"/>
          <w:color w:val="auto"/>
          <w:sz w:val="28"/>
          <w:szCs w:val="24"/>
        </w:rPr>
      </w:pPr>
      <w:r w:rsidRPr="00AB17C9">
        <w:rPr>
          <w:color w:val="auto"/>
          <w:sz w:val="20"/>
        </w:rPr>
        <w:t>Fuente Plan Manejo Ambiental y contingencia CBVB</w:t>
      </w:r>
    </w:p>
    <w:p w:rsidR="0025044E" w:rsidRDefault="0025044E" w:rsidP="00DA6B98">
      <w:pPr>
        <w:ind w:left="-709"/>
        <w:jc w:val="both"/>
        <w:rPr>
          <w:rFonts w:ascii="Arial" w:hAnsi="Arial" w:cs="Arial"/>
          <w:b/>
          <w:sz w:val="24"/>
          <w:szCs w:val="24"/>
        </w:rPr>
      </w:pPr>
    </w:p>
    <w:p w:rsidR="004557F5" w:rsidRDefault="004557F5" w:rsidP="00DA6B98">
      <w:pPr>
        <w:ind w:left="-709"/>
        <w:jc w:val="both"/>
        <w:rPr>
          <w:rFonts w:ascii="Arial" w:hAnsi="Arial" w:cs="Arial"/>
          <w:b/>
          <w:sz w:val="24"/>
          <w:szCs w:val="24"/>
        </w:rPr>
      </w:pPr>
    </w:p>
    <w:p w:rsidR="004557F5" w:rsidRDefault="004557F5" w:rsidP="00DA6B98">
      <w:pPr>
        <w:ind w:left="-709"/>
        <w:jc w:val="both"/>
        <w:rPr>
          <w:rFonts w:ascii="Arial" w:hAnsi="Arial" w:cs="Arial"/>
          <w:b/>
          <w:sz w:val="24"/>
          <w:szCs w:val="24"/>
        </w:rPr>
      </w:pPr>
    </w:p>
    <w:p w:rsidR="004557F5" w:rsidRDefault="004557F5" w:rsidP="00DA6B98">
      <w:pPr>
        <w:ind w:left="-709"/>
        <w:jc w:val="both"/>
        <w:rPr>
          <w:rFonts w:ascii="Arial" w:hAnsi="Arial" w:cs="Arial"/>
          <w:b/>
          <w:sz w:val="24"/>
          <w:szCs w:val="24"/>
        </w:rPr>
      </w:pPr>
    </w:p>
    <w:p w:rsidR="004557F5" w:rsidRDefault="004557F5" w:rsidP="00DA6B98">
      <w:pPr>
        <w:ind w:left="-709"/>
        <w:jc w:val="both"/>
        <w:rPr>
          <w:rFonts w:ascii="Arial" w:hAnsi="Arial" w:cs="Arial"/>
          <w:b/>
          <w:sz w:val="24"/>
          <w:szCs w:val="24"/>
        </w:rPr>
      </w:pPr>
    </w:p>
    <w:p w:rsidR="006A020A" w:rsidRDefault="0007656F" w:rsidP="00DA6B98">
      <w:pPr>
        <w:ind w:left="-709"/>
        <w:jc w:val="both"/>
        <w:rPr>
          <w:rFonts w:ascii="Arial" w:hAnsi="Arial" w:cs="Arial"/>
          <w:b/>
          <w:sz w:val="24"/>
          <w:szCs w:val="24"/>
        </w:rPr>
      </w:pPr>
      <w:r>
        <w:rPr>
          <w:rFonts w:ascii="Arial" w:hAnsi="Arial" w:cs="Arial"/>
          <w:b/>
          <w:sz w:val="24"/>
          <w:szCs w:val="24"/>
        </w:rPr>
        <w:lastRenderedPageBreak/>
        <w:t xml:space="preserve">6.1.2 </w:t>
      </w:r>
      <w:r w:rsidR="006A020A">
        <w:rPr>
          <w:rFonts w:ascii="Arial" w:hAnsi="Arial" w:cs="Arial"/>
          <w:b/>
          <w:sz w:val="24"/>
          <w:szCs w:val="24"/>
        </w:rPr>
        <w:t>AMENAZAS ORIGINADAS POR LA OPERACIÓN HACIA EL MEDIO</w:t>
      </w:r>
    </w:p>
    <w:p w:rsidR="00302766" w:rsidRDefault="0007656F" w:rsidP="00DA6B98">
      <w:pPr>
        <w:ind w:left="-709"/>
        <w:jc w:val="both"/>
        <w:rPr>
          <w:rFonts w:ascii="Arial" w:hAnsi="Arial" w:cs="Arial"/>
          <w:b/>
          <w:sz w:val="24"/>
          <w:szCs w:val="24"/>
        </w:rPr>
      </w:pPr>
      <w:r>
        <w:rPr>
          <w:rFonts w:ascii="Arial" w:hAnsi="Arial" w:cs="Arial"/>
          <w:b/>
          <w:sz w:val="24"/>
          <w:szCs w:val="24"/>
        </w:rPr>
        <w:t xml:space="preserve">6.1.2.1 </w:t>
      </w:r>
      <w:r w:rsidR="00302766">
        <w:rPr>
          <w:rFonts w:ascii="Arial" w:hAnsi="Arial" w:cs="Arial"/>
          <w:b/>
          <w:sz w:val="24"/>
          <w:szCs w:val="24"/>
        </w:rPr>
        <w:t>Amenazas Tecnológicas</w:t>
      </w:r>
    </w:p>
    <w:tbl>
      <w:tblPr>
        <w:tblStyle w:val="Tablaconcuadrcula"/>
        <w:tblW w:w="10048" w:type="dxa"/>
        <w:jc w:val="center"/>
        <w:tblInd w:w="-318" w:type="dxa"/>
        <w:tblLook w:val="04A0" w:firstRow="1" w:lastRow="0" w:firstColumn="1" w:lastColumn="0" w:noHBand="0" w:noVBand="1"/>
      </w:tblPr>
      <w:tblGrid>
        <w:gridCol w:w="2290"/>
        <w:gridCol w:w="4577"/>
        <w:gridCol w:w="3181"/>
      </w:tblGrid>
      <w:tr w:rsidR="005C675E" w:rsidTr="008206D5">
        <w:trPr>
          <w:jc w:val="center"/>
        </w:trPr>
        <w:tc>
          <w:tcPr>
            <w:tcW w:w="2290" w:type="dxa"/>
          </w:tcPr>
          <w:p w:rsidR="005C675E" w:rsidRPr="004557F5" w:rsidRDefault="005C675E" w:rsidP="00FA2C51">
            <w:pPr>
              <w:jc w:val="center"/>
              <w:rPr>
                <w:rFonts w:ascii="Arial" w:hAnsi="Arial" w:cs="Arial"/>
                <w:b/>
                <w:szCs w:val="24"/>
              </w:rPr>
            </w:pPr>
            <w:r w:rsidRPr="004557F5">
              <w:rPr>
                <w:rFonts w:ascii="Arial" w:hAnsi="Arial" w:cs="Arial"/>
                <w:b/>
                <w:szCs w:val="24"/>
              </w:rPr>
              <w:t>Amenaza</w:t>
            </w:r>
          </w:p>
        </w:tc>
        <w:tc>
          <w:tcPr>
            <w:tcW w:w="4577" w:type="dxa"/>
          </w:tcPr>
          <w:p w:rsidR="005C675E" w:rsidRPr="004557F5" w:rsidRDefault="005C675E" w:rsidP="00FA2C51">
            <w:pPr>
              <w:jc w:val="center"/>
              <w:rPr>
                <w:rFonts w:ascii="Arial" w:hAnsi="Arial" w:cs="Arial"/>
                <w:b/>
                <w:szCs w:val="24"/>
              </w:rPr>
            </w:pPr>
            <w:r w:rsidRPr="004557F5">
              <w:rPr>
                <w:rFonts w:ascii="Arial" w:hAnsi="Arial" w:cs="Arial"/>
                <w:b/>
                <w:szCs w:val="24"/>
              </w:rPr>
              <w:t xml:space="preserve">Descripción </w:t>
            </w:r>
          </w:p>
        </w:tc>
        <w:tc>
          <w:tcPr>
            <w:tcW w:w="3181" w:type="dxa"/>
          </w:tcPr>
          <w:p w:rsidR="005C675E" w:rsidRPr="004557F5" w:rsidRDefault="006B1D8C" w:rsidP="00FA2C51">
            <w:pPr>
              <w:jc w:val="center"/>
              <w:rPr>
                <w:rFonts w:ascii="Arial" w:hAnsi="Arial" w:cs="Arial"/>
                <w:b/>
                <w:szCs w:val="24"/>
              </w:rPr>
            </w:pPr>
            <w:r w:rsidRPr="004557F5">
              <w:rPr>
                <w:rFonts w:ascii="Arial" w:hAnsi="Arial" w:cs="Arial"/>
                <w:b/>
                <w:szCs w:val="24"/>
              </w:rPr>
              <w:t>Acciones  preventivas</w:t>
            </w:r>
          </w:p>
        </w:tc>
      </w:tr>
      <w:tr w:rsidR="005C675E" w:rsidTr="008206D5">
        <w:trPr>
          <w:jc w:val="center"/>
        </w:trPr>
        <w:tc>
          <w:tcPr>
            <w:tcW w:w="2290" w:type="dxa"/>
          </w:tcPr>
          <w:p w:rsidR="008F16B8" w:rsidRDefault="008F16B8" w:rsidP="00FA2C51">
            <w:pPr>
              <w:jc w:val="center"/>
              <w:rPr>
                <w:rFonts w:ascii="Arial" w:hAnsi="Arial" w:cs="Arial"/>
                <w:b/>
                <w:szCs w:val="24"/>
              </w:rPr>
            </w:pPr>
          </w:p>
          <w:p w:rsidR="008F16B8" w:rsidRDefault="008F16B8" w:rsidP="00FA2C51">
            <w:pPr>
              <w:jc w:val="center"/>
              <w:rPr>
                <w:rFonts w:ascii="Arial" w:hAnsi="Arial" w:cs="Arial"/>
                <w:b/>
                <w:szCs w:val="24"/>
              </w:rPr>
            </w:pPr>
          </w:p>
          <w:p w:rsidR="008F16B8" w:rsidRDefault="008F16B8" w:rsidP="00FA2C51">
            <w:pPr>
              <w:jc w:val="center"/>
              <w:rPr>
                <w:rFonts w:ascii="Arial" w:hAnsi="Arial" w:cs="Arial"/>
                <w:b/>
                <w:szCs w:val="24"/>
              </w:rPr>
            </w:pPr>
          </w:p>
          <w:p w:rsidR="005C675E" w:rsidRPr="004557F5" w:rsidRDefault="005C675E" w:rsidP="00FA2C51">
            <w:pPr>
              <w:jc w:val="center"/>
              <w:rPr>
                <w:rFonts w:ascii="Arial" w:hAnsi="Arial" w:cs="Arial"/>
                <w:b/>
                <w:szCs w:val="24"/>
              </w:rPr>
            </w:pPr>
            <w:r w:rsidRPr="004557F5">
              <w:rPr>
                <w:rFonts w:ascii="Arial" w:hAnsi="Arial" w:cs="Arial"/>
                <w:b/>
                <w:szCs w:val="24"/>
              </w:rPr>
              <w:t>Explosiones</w:t>
            </w:r>
          </w:p>
        </w:tc>
        <w:tc>
          <w:tcPr>
            <w:tcW w:w="4577" w:type="dxa"/>
          </w:tcPr>
          <w:p w:rsidR="005C675E" w:rsidRPr="004557F5" w:rsidRDefault="005C675E" w:rsidP="00FA2C51">
            <w:pPr>
              <w:jc w:val="both"/>
              <w:rPr>
                <w:rFonts w:ascii="Arial" w:hAnsi="Arial" w:cs="Arial"/>
                <w:szCs w:val="24"/>
              </w:rPr>
            </w:pPr>
            <w:r w:rsidRPr="004557F5">
              <w:rPr>
                <w:rFonts w:ascii="Arial" w:hAnsi="Arial" w:cs="Arial"/>
                <w:szCs w:val="24"/>
              </w:rPr>
              <w:t xml:space="preserve">Fallas en los equipos que intervienen en el proceso de distribución del combustible y del Gas comprimido. </w:t>
            </w:r>
          </w:p>
          <w:p w:rsidR="005C675E" w:rsidRPr="004557F5" w:rsidRDefault="005C675E" w:rsidP="00FA2C51">
            <w:pPr>
              <w:jc w:val="both"/>
              <w:rPr>
                <w:rFonts w:ascii="Arial" w:hAnsi="Arial" w:cs="Arial"/>
                <w:szCs w:val="24"/>
              </w:rPr>
            </w:pPr>
            <w:r w:rsidRPr="004557F5">
              <w:rPr>
                <w:rFonts w:ascii="Arial" w:hAnsi="Arial" w:cs="Arial"/>
                <w:szCs w:val="24"/>
              </w:rPr>
              <w:t>Este evento también puede ocurrir ante la falla de los vehículos que ingresan por un servicio y presentan fallas mecánicas o por manipulación inadecuada.</w:t>
            </w:r>
          </w:p>
        </w:tc>
        <w:tc>
          <w:tcPr>
            <w:tcW w:w="3181" w:type="dxa"/>
          </w:tcPr>
          <w:p w:rsidR="005C675E" w:rsidRPr="004557F5" w:rsidRDefault="005C675E" w:rsidP="00FA2C51">
            <w:pPr>
              <w:jc w:val="both"/>
              <w:rPr>
                <w:rFonts w:ascii="Arial" w:hAnsi="Arial" w:cs="Arial"/>
                <w:szCs w:val="24"/>
              </w:rPr>
            </w:pPr>
            <w:r w:rsidRPr="004557F5">
              <w:rPr>
                <w:rFonts w:ascii="Arial" w:hAnsi="Arial" w:cs="Arial"/>
                <w:szCs w:val="24"/>
              </w:rPr>
              <w:t>Realizar el mantenimiento preventivo a los equipos y las líneas de abastecimiento.</w:t>
            </w:r>
          </w:p>
          <w:p w:rsidR="005C675E" w:rsidRPr="004557F5" w:rsidRDefault="005C675E" w:rsidP="00FA2C51">
            <w:pPr>
              <w:jc w:val="both"/>
              <w:rPr>
                <w:rFonts w:ascii="Arial" w:hAnsi="Arial" w:cs="Arial"/>
                <w:szCs w:val="24"/>
              </w:rPr>
            </w:pPr>
            <w:r w:rsidRPr="004557F5">
              <w:rPr>
                <w:rFonts w:ascii="Arial" w:hAnsi="Arial" w:cs="Arial"/>
                <w:szCs w:val="24"/>
              </w:rPr>
              <w:t>Adelantar programa de sensibilización con el cliente para que le realice los mantenimientos necesarios a su vehículo.</w:t>
            </w:r>
          </w:p>
        </w:tc>
      </w:tr>
      <w:tr w:rsidR="005C675E" w:rsidTr="008206D5">
        <w:trPr>
          <w:jc w:val="center"/>
        </w:trPr>
        <w:tc>
          <w:tcPr>
            <w:tcW w:w="2290" w:type="dxa"/>
          </w:tcPr>
          <w:p w:rsidR="005C675E" w:rsidRPr="004557F5" w:rsidRDefault="005C675E" w:rsidP="00FA2C51">
            <w:pPr>
              <w:jc w:val="center"/>
              <w:rPr>
                <w:rFonts w:ascii="Arial" w:hAnsi="Arial" w:cs="Arial"/>
                <w:b/>
                <w:szCs w:val="24"/>
              </w:rPr>
            </w:pPr>
            <w:r w:rsidRPr="004557F5">
              <w:rPr>
                <w:rFonts w:ascii="Arial" w:hAnsi="Arial" w:cs="Arial"/>
                <w:b/>
                <w:szCs w:val="24"/>
              </w:rPr>
              <w:t>Concentración de Vapores de combustibles</w:t>
            </w:r>
          </w:p>
        </w:tc>
        <w:tc>
          <w:tcPr>
            <w:tcW w:w="4577" w:type="dxa"/>
          </w:tcPr>
          <w:p w:rsidR="005C675E" w:rsidRPr="004557F5" w:rsidRDefault="005C675E" w:rsidP="00FA2C51">
            <w:pPr>
              <w:jc w:val="both"/>
              <w:rPr>
                <w:rFonts w:ascii="Arial" w:hAnsi="Arial" w:cs="Arial"/>
                <w:szCs w:val="24"/>
              </w:rPr>
            </w:pPr>
            <w:r w:rsidRPr="004557F5">
              <w:rPr>
                <w:rFonts w:ascii="Arial" w:hAnsi="Arial" w:cs="Arial"/>
                <w:szCs w:val="24"/>
              </w:rPr>
              <w:t>Se da por la evaporación del combustible que se concentra en sitios cerrados normalmente asociadas a fugas de gas natural y/o derrames de combustible líquido.</w:t>
            </w:r>
          </w:p>
        </w:tc>
        <w:tc>
          <w:tcPr>
            <w:tcW w:w="3181" w:type="dxa"/>
          </w:tcPr>
          <w:p w:rsidR="005C675E" w:rsidRPr="004557F5" w:rsidRDefault="005C675E" w:rsidP="00FA2C51">
            <w:pPr>
              <w:jc w:val="both"/>
              <w:rPr>
                <w:rFonts w:ascii="Arial" w:hAnsi="Arial" w:cs="Arial"/>
                <w:szCs w:val="24"/>
              </w:rPr>
            </w:pPr>
            <w:r w:rsidRPr="004557F5">
              <w:rPr>
                <w:rFonts w:ascii="Arial" w:hAnsi="Arial" w:cs="Arial"/>
                <w:szCs w:val="24"/>
              </w:rPr>
              <w:t>Implementar un sistema de inspección y detección de fugas</w:t>
            </w:r>
          </w:p>
        </w:tc>
      </w:tr>
      <w:tr w:rsidR="005C675E" w:rsidTr="008206D5">
        <w:trPr>
          <w:jc w:val="center"/>
        </w:trPr>
        <w:tc>
          <w:tcPr>
            <w:tcW w:w="2290" w:type="dxa"/>
          </w:tcPr>
          <w:p w:rsidR="005C675E" w:rsidRPr="004557F5" w:rsidRDefault="005C675E" w:rsidP="00FA2C51">
            <w:pPr>
              <w:jc w:val="center"/>
              <w:rPr>
                <w:rFonts w:ascii="Arial" w:hAnsi="Arial" w:cs="Arial"/>
                <w:b/>
                <w:szCs w:val="24"/>
              </w:rPr>
            </w:pPr>
            <w:r w:rsidRPr="004557F5">
              <w:rPr>
                <w:rFonts w:ascii="Arial" w:hAnsi="Arial" w:cs="Arial"/>
                <w:b/>
                <w:szCs w:val="24"/>
              </w:rPr>
              <w:t>Derrames</w:t>
            </w:r>
          </w:p>
        </w:tc>
        <w:tc>
          <w:tcPr>
            <w:tcW w:w="4577" w:type="dxa"/>
          </w:tcPr>
          <w:p w:rsidR="005C675E" w:rsidRPr="004557F5" w:rsidRDefault="005C675E" w:rsidP="00FA2C51">
            <w:pPr>
              <w:jc w:val="both"/>
              <w:rPr>
                <w:rFonts w:ascii="Arial" w:hAnsi="Arial" w:cs="Arial"/>
                <w:szCs w:val="24"/>
              </w:rPr>
            </w:pPr>
            <w:r w:rsidRPr="004557F5">
              <w:rPr>
                <w:rFonts w:ascii="Arial" w:hAnsi="Arial" w:cs="Arial"/>
                <w:szCs w:val="24"/>
              </w:rPr>
              <w:t>Los derrames superficiales de combustible se presentan principalmente por sobrellenado del tanque.</w:t>
            </w:r>
          </w:p>
        </w:tc>
        <w:tc>
          <w:tcPr>
            <w:tcW w:w="3181" w:type="dxa"/>
          </w:tcPr>
          <w:p w:rsidR="005C675E" w:rsidRPr="004557F5" w:rsidRDefault="005C675E" w:rsidP="00FA2C51">
            <w:pPr>
              <w:jc w:val="both"/>
              <w:rPr>
                <w:rFonts w:ascii="Arial" w:hAnsi="Arial" w:cs="Arial"/>
                <w:szCs w:val="24"/>
              </w:rPr>
            </w:pPr>
            <w:r w:rsidRPr="004557F5">
              <w:rPr>
                <w:rFonts w:ascii="Arial" w:hAnsi="Arial" w:cs="Arial"/>
                <w:szCs w:val="24"/>
              </w:rPr>
              <w:t>Realizar inspección a los sistemas de monitoreo (pozos de inspección e integridad de los tanques doble pared)</w:t>
            </w:r>
          </w:p>
        </w:tc>
      </w:tr>
      <w:tr w:rsidR="005C675E" w:rsidTr="008206D5">
        <w:trPr>
          <w:jc w:val="center"/>
        </w:trPr>
        <w:tc>
          <w:tcPr>
            <w:tcW w:w="2290" w:type="dxa"/>
          </w:tcPr>
          <w:p w:rsidR="005C675E" w:rsidRPr="004557F5" w:rsidRDefault="005C675E" w:rsidP="00FA2C51">
            <w:pPr>
              <w:jc w:val="center"/>
              <w:rPr>
                <w:rFonts w:ascii="Arial" w:hAnsi="Arial" w:cs="Arial"/>
                <w:b/>
                <w:szCs w:val="24"/>
              </w:rPr>
            </w:pPr>
          </w:p>
          <w:p w:rsidR="005C675E" w:rsidRPr="004557F5" w:rsidRDefault="005C675E" w:rsidP="00FA2C51">
            <w:pPr>
              <w:jc w:val="center"/>
              <w:rPr>
                <w:rFonts w:ascii="Arial" w:hAnsi="Arial" w:cs="Arial"/>
                <w:b/>
                <w:szCs w:val="24"/>
              </w:rPr>
            </w:pPr>
            <w:r w:rsidRPr="004557F5">
              <w:rPr>
                <w:rFonts w:ascii="Arial" w:hAnsi="Arial" w:cs="Arial"/>
                <w:b/>
                <w:szCs w:val="24"/>
              </w:rPr>
              <w:t xml:space="preserve">                                                                                                                                                                                                                                                                                                                                                                                                                                                                                                                                                                                                                                                                                                                                                                                                                                                                                                                                            </w:t>
            </w:r>
          </w:p>
          <w:p w:rsidR="005C675E" w:rsidRPr="004557F5" w:rsidRDefault="005C675E" w:rsidP="00FA2C51">
            <w:pPr>
              <w:jc w:val="center"/>
              <w:rPr>
                <w:rFonts w:ascii="Arial" w:hAnsi="Arial" w:cs="Arial"/>
                <w:b/>
                <w:szCs w:val="24"/>
              </w:rPr>
            </w:pPr>
            <w:r w:rsidRPr="004557F5">
              <w:rPr>
                <w:rFonts w:ascii="Arial" w:hAnsi="Arial" w:cs="Arial"/>
                <w:b/>
                <w:szCs w:val="24"/>
              </w:rPr>
              <w:t xml:space="preserve">Fugas </w:t>
            </w:r>
          </w:p>
        </w:tc>
        <w:tc>
          <w:tcPr>
            <w:tcW w:w="4577" w:type="dxa"/>
          </w:tcPr>
          <w:p w:rsidR="005C675E" w:rsidRPr="004557F5" w:rsidRDefault="005C675E" w:rsidP="00FA2C51">
            <w:pPr>
              <w:jc w:val="both"/>
              <w:rPr>
                <w:rFonts w:ascii="Arial" w:hAnsi="Arial" w:cs="Arial"/>
                <w:szCs w:val="24"/>
              </w:rPr>
            </w:pPr>
            <w:r w:rsidRPr="004557F5">
              <w:rPr>
                <w:rFonts w:ascii="Arial" w:hAnsi="Arial" w:cs="Arial"/>
                <w:szCs w:val="24"/>
              </w:rPr>
              <w:t>Cuando las fugas son subterráneas corresponden a la pérdida de combustible de los tanques de almacenamiento o de las conducciones bajo el subsuelo haciendo contacto directo con él, se dan por daños mecánicos o estructurales. La mayor ocurrencia es después de un sismo.</w:t>
            </w:r>
          </w:p>
          <w:p w:rsidR="005C675E" w:rsidRPr="004557F5" w:rsidRDefault="005C675E" w:rsidP="00FA2C51">
            <w:pPr>
              <w:jc w:val="both"/>
              <w:rPr>
                <w:rFonts w:ascii="Arial" w:hAnsi="Arial" w:cs="Arial"/>
                <w:szCs w:val="24"/>
              </w:rPr>
            </w:pPr>
            <w:r w:rsidRPr="004557F5">
              <w:rPr>
                <w:rFonts w:ascii="Arial" w:hAnsi="Arial" w:cs="Arial"/>
                <w:szCs w:val="24"/>
              </w:rPr>
              <w:t>Otro tipo de fugas son las de gas natural que se pueden presentar por  fisuras y/o corrosión en la tubería que transporta el gas.</w:t>
            </w:r>
          </w:p>
        </w:tc>
        <w:tc>
          <w:tcPr>
            <w:tcW w:w="3181" w:type="dxa"/>
          </w:tcPr>
          <w:p w:rsidR="008F16B8" w:rsidRDefault="008F16B8" w:rsidP="00FA2C51">
            <w:pPr>
              <w:jc w:val="both"/>
              <w:rPr>
                <w:rFonts w:ascii="Arial" w:hAnsi="Arial" w:cs="Arial"/>
                <w:szCs w:val="24"/>
              </w:rPr>
            </w:pPr>
          </w:p>
          <w:p w:rsidR="005C675E" w:rsidRPr="004557F5" w:rsidRDefault="005C675E" w:rsidP="00FA2C51">
            <w:pPr>
              <w:jc w:val="both"/>
              <w:rPr>
                <w:rFonts w:ascii="Arial" w:hAnsi="Arial" w:cs="Arial"/>
                <w:szCs w:val="24"/>
              </w:rPr>
            </w:pPr>
            <w:r w:rsidRPr="004557F5">
              <w:rPr>
                <w:rFonts w:ascii="Arial" w:hAnsi="Arial" w:cs="Arial"/>
                <w:szCs w:val="24"/>
              </w:rPr>
              <w:t>Inspección de la integridad del gasoducto.</w:t>
            </w:r>
          </w:p>
          <w:p w:rsidR="005C675E" w:rsidRPr="004557F5" w:rsidRDefault="005C675E" w:rsidP="00FA2C51">
            <w:pPr>
              <w:jc w:val="both"/>
              <w:rPr>
                <w:rFonts w:ascii="Arial" w:hAnsi="Arial" w:cs="Arial"/>
                <w:szCs w:val="24"/>
              </w:rPr>
            </w:pPr>
            <w:r w:rsidRPr="004557F5">
              <w:rPr>
                <w:rFonts w:ascii="Arial" w:hAnsi="Arial" w:cs="Arial"/>
                <w:szCs w:val="24"/>
              </w:rPr>
              <w:t>Mantenimiento preventivo de las válvulas y de los equipos.</w:t>
            </w:r>
          </w:p>
        </w:tc>
      </w:tr>
    </w:tbl>
    <w:p w:rsidR="004557F5" w:rsidRPr="00AB17C9" w:rsidRDefault="004557F5" w:rsidP="004557F5">
      <w:pPr>
        <w:pStyle w:val="Epgrafe"/>
        <w:rPr>
          <w:rFonts w:ascii="Arial" w:hAnsi="Arial" w:cs="Arial"/>
          <w:b w:val="0"/>
          <w:color w:val="auto"/>
          <w:sz w:val="28"/>
          <w:szCs w:val="24"/>
        </w:rPr>
      </w:pPr>
      <w:r w:rsidRPr="00AB17C9">
        <w:rPr>
          <w:color w:val="auto"/>
          <w:sz w:val="20"/>
        </w:rPr>
        <w:t>Fuente Plan Manejo Ambiental y contingencia CBVB</w:t>
      </w:r>
    </w:p>
    <w:p w:rsidR="00AB17C9" w:rsidRDefault="0007656F" w:rsidP="00DA6B98">
      <w:pPr>
        <w:ind w:left="-709"/>
        <w:jc w:val="both"/>
        <w:rPr>
          <w:rFonts w:ascii="Arial" w:hAnsi="Arial" w:cs="Arial"/>
          <w:b/>
          <w:sz w:val="24"/>
          <w:szCs w:val="24"/>
        </w:rPr>
      </w:pPr>
      <w:r>
        <w:rPr>
          <w:rFonts w:ascii="Arial" w:hAnsi="Arial" w:cs="Arial"/>
          <w:b/>
          <w:sz w:val="24"/>
          <w:szCs w:val="24"/>
        </w:rPr>
        <w:t xml:space="preserve">6.2 </w:t>
      </w:r>
      <w:r w:rsidR="00AB17C9">
        <w:rPr>
          <w:rFonts w:ascii="Arial" w:hAnsi="Arial" w:cs="Arial"/>
          <w:b/>
          <w:sz w:val="24"/>
          <w:szCs w:val="24"/>
        </w:rPr>
        <w:t>JERARQUIZACION DE LA AMENAZA</w:t>
      </w:r>
    </w:p>
    <w:p w:rsidR="00AB17C9" w:rsidRDefault="00AB17C9" w:rsidP="00DA6B98">
      <w:pPr>
        <w:ind w:left="-709"/>
        <w:jc w:val="both"/>
        <w:rPr>
          <w:rFonts w:ascii="Arial" w:hAnsi="Arial" w:cs="Arial"/>
          <w:sz w:val="24"/>
          <w:szCs w:val="24"/>
        </w:rPr>
      </w:pPr>
      <w:r>
        <w:rPr>
          <w:rFonts w:ascii="Arial" w:hAnsi="Arial" w:cs="Arial"/>
          <w:sz w:val="24"/>
          <w:szCs w:val="24"/>
        </w:rPr>
        <w:t>La calificación para el grado de amenaza existente</w:t>
      </w:r>
      <w:r w:rsidR="00F77703">
        <w:rPr>
          <w:rFonts w:ascii="Arial" w:hAnsi="Arial" w:cs="Arial"/>
          <w:sz w:val="24"/>
          <w:szCs w:val="24"/>
        </w:rPr>
        <w:t xml:space="preserve"> y del nivel de impacto, la valoración se realiza considerando la cantidad de personas afectadas por el evento. El grado de amenaza se califica en escala cualitativa y el impacto de forma cuantitativa a fin de establecer la priorización de los planes de activación de la contingencia.</w:t>
      </w:r>
    </w:p>
    <w:p w:rsidR="00865A39" w:rsidRDefault="00865A39" w:rsidP="00DA6B98">
      <w:pPr>
        <w:ind w:left="-709"/>
        <w:jc w:val="both"/>
        <w:rPr>
          <w:rFonts w:ascii="Arial" w:hAnsi="Arial" w:cs="Arial"/>
          <w:sz w:val="24"/>
          <w:szCs w:val="24"/>
        </w:rPr>
      </w:pPr>
    </w:p>
    <w:p w:rsidR="00865A39" w:rsidRDefault="00865A39" w:rsidP="00DA6B98">
      <w:pPr>
        <w:ind w:left="-709"/>
        <w:jc w:val="both"/>
        <w:rPr>
          <w:rFonts w:ascii="Arial" w:hAnsi="Arial" w:cs="Arial"/>
          <w:sz w:val="24"/>
          <w:szCs w:val="24"/>
        </w:rPr>
      </w:pPr>
    </w:p>
    <w:p w:rsidR="00865A39" w:rsidRDefault="00865A39" w:rsidP="00DA6B98">
      <w:pPr>
        <w:ind w:left="-709"/>
        <w:jc w:val="both"/>
        <w:rPr>
          <w:rFonts w:ascii="Arial" w:hAnsi="Arial" w:cs="Arial"/>
          <w:sz w:val="24"/>
          <w:szCs w:val="24"/>
        </w:rPr>
      </w:pPr>
    </w:p>
    <w:p w:rsidR="00865A39" w:rsidRDefault="00865A39" w:rsidP="00DA6B98">
      <w:pPr>
        <w:ind w:left="-709"/>
        <w:jc w:val="both"/>
        <w:rPr>
          <w:rFonts w:ascii="Arial" w:hAnsi="Arial" w:cs="Arial"/>
          <w:sz w:val="24"/>
          <w:szCs w:val="24"/>
        </w:rPr>
      </w:pPr>
    </w:p>
    <w:tbl>
      <w:tblPr>
        <w:tblStyle w:val="Tablaconcuadrcula"/>
        <w:tblW w:w="0" w:type="auto"/>
        <w:jc w:val="center"/>
        <w:tblInd w:w="-4986" w:type="dxa"/>
        <w:tblLayout w:type="fixed"/>
        <w:tblLook w:val="04A0" w:firstRow="1" w:lastRow="0" w:firstColumn="1" w:lastColumn="0" w:noHBand="0" w:noVBand="1"/>
      </w:tblPr>
      <w:tblGrid>
        <w:gridCol w:w="1737"/>
        <w:gridCol w:w="5157"/>
        <w:gridCol w:w="947"/>
        <w:gridCol w:w="1037"/>
      </w:tblGrid>
      <w:tr w:rsidR="00B81C37" w:rsidTr="008206D5">
        <w:trPr>
          <w:jc w:val="center"/>
        </w:trPr>
        <w:tc>
          <w:tcPr>
            <w:tcW w:w="7841" w:type="dxa"/>
            <w:gridSpan w:val="3"/>
          </w:tcPr>
          <w:p w:rsidR="00B81C37" w:rsidRPr="00BC2ADD" w:rsidRDefault="00B81C37" w:rsidP="00BC2ADD">
            <w:pPr>
              <w:jc w:val="center"/>
              <w:rPr>
                <w:rFonts w:ascii="Arial" w:hAnsi="Arial" w:cs="Arial"/>
                <w:b/>
                <w:noProof/>
                <w:lang w:eastAsia="es-CO"/>
              </w:rPr>
            </w:pPr>
            <w:r w:rsidRPr="00BC2ADD">
              <w:rPr>
                <w:rFonts w:ascii="Arial" w:hAnsi="Arial" w:cs="Arial"/>
                <w:b/>
              </w:rPr>
              <w:lastRenderedPageBreak/>
              <w:t>POSIBILIDAD DE OCURRENCIA</w:t>
            </w:r>
          </w:p>
        </w:tc>
        <w:tc>
          <w:tcPr>
            <w:tcW w:w="1037" w:type="dxa"/>
          </w:tcPr>
          <w:p w:rsidR="00B81C37" w:rsidRPr="00BC2ADD" w:rsidRDefault="00B81C37" w:rsidP="00BC2ADD">
            <w:pPr>
              <w:jc w:val="center"/>
              <w:rPr>
                <w:rFonts w:ascii="Arial" w:hAnsi="Arial" w:cs="Arial"/>
                <w:b/>
              </w:rPr>
            </w:pPr>
            <w:r>
              <w:rPr>
                <w:rFonts w:ascii="Arial" w:hAnsi="Arial" w:cs="Arial"/>
                <w:b/>
              </w:rPr>
              <w:t>VALOR</w:t>
            </w:r>
          </w:p>
        </w:tc>
      </w:tr>
      <w:tr w:rsidR="00B81C37" w:rsidTr="008206D5">
        <w:trPr>
          <w:trHeight w:val="486"/>
          <w:jc w:val="center"/>
        </w:trPr>
        <w:tc>
          <w:tcPr>
            <w:tcW w:w="1737" w:type="dxa"/>
          </w:tcPr>
          <w:p w:rsidR="00B81C37" w:rsidRDefault="00B81C37" w:rsidP="00BC2ADD">
            <w:pPr>
              <w:jc w:val="center"/>
              <w:rPr>
                <w:rFonts w:ascii="Arial" w:hAnsi="Arial" w:cs="Arial"/>
              </w:rPr>
            </w:pPr>
          </w:p>
          <w:p w:rsidR="00B81C37" w:rsidRDefault="00B81C37" w:rsidP="00BC2ADD">
            <w:pPr>
              <w:jc w:val="center"/>
              <w:rPr>
                <w:rFonts w:ascii="Arial" w:hAnsi="Arial" w:cs="Arial"/>
              </w:rPr>
            </w:pPr>
            <w:r>
              <w:rPr>
                <w:rFonts w:ascii="Arial" w:hAnsi="Arial" w:cs="Arial"/>
              </w:rPr>
              <w:t>ALTA</w:t>
            </w:r>
          </w:p>
          <w:p w:rsidR="00B81C37" w:rsidRPr="00FA0AB4" w:rsidRDefault="00B81C37" w:rsidP="00BC2ADD">
            <w:pPr>
              <w:jc w:val="center"/>
              <w:rPr>
                <w:rFonts w:ascii="Arial" w:hAnsi="Arial" w:cs="Arial"/>
              </w:rPr>
            </w:pPr>
          </w:p>
        </w:tc>
        <w:tc>
          <w:tcPr>
            <w:tcW w:w="5157" w:type="dxa"/>
          </w:tcPr>
          <w:p w:rsidR="00B81C37" w:rsidRDefault="00B81C37" w:rsidP="008206D5">
            <w:pPr>
              <w:jc w:val="both"/>
              <w:rPr>
                <w:rFonts w:ascii="Arial" w:hAnsi="Arial" w:cs="Arial"/>
                <w:noProof/>
                <w:lang w:eastAsia="es-CO"/>
              </w:rPr>
            </w:pPr>
            <w:r>
              <w:rPr>
                <w:rFonts w:ascii="Arial" w:hAnsi="Arial" w:cs="Arial"/>
                <w:noProof/>
                <w:lang w:eastAsia="es-CO"/>
              </w:rPr>
              <w:t>Evento muy probable, se ha presentado o puede presentarse</w:t>
            </w:r>
          </w:p>
        </w:tc>
        <w:tc>
          <w:tcPr>
            <w:tcW w:w="947" w:type="dxa"/>
          </w:tcPr>
          <w:p w:rsidR="00B81C37" w:rsidRDefault="00B81C37" w:rsidP="004557F5">
            <w:pPr>
              <w:jc w:val="both"/>
              <w:rPr>
                <w:rFonts w:ascii="Arial" w:hAnsi="Arial" w:cs="Arial"/>
              </w:rPr>
            </w:pPr>
            <w:r>
              <w:rPr>
                <w:rFonts w:ascii="Arial" w:hAnsi="Arial" w:cs="Arial"/>
                <w:noProof/>
                <w:lang w:eastAsia="es-CO"/>
              </w:rPr>
              <mc:AlternateContent>
                <mc:Choice Requires="wps">
                  <w:drawing>
                    <wp:anchor distT="0" distB="0" distL="114300" distR="114300" simplePos="0" relativeHeight="251715072" behindDoc="0" locked="0" layoutInCell="1" allowOverlap="1" wp14:anchorId="2526F507" wp14:editId="6292DEEA">
                      <wp:simplePos x="0" y="0"/>
                      <wp:positionH relativeFrom="column">
                        <wp:posOffset>-10922</wp:posOffset>
                      </wp:positionH>
                      <wp:positionV relativeFrom="paragraph">
                        <wp:posOffset>34290</wp:posOffset>
                      </wp:positionV>
                      <wp:extent cx="292608" cy="243840"/>
                      <wp:effectExtent l="0" t="0" r="12700" b="22860"/>
                      <wp:wrapNone/>
                      <wp:docPr id="25" name="25 Rombo"/>
                      <wp:cNvGraphicFramePr/>
                      <a:graphic xmlns:a="http://schemas.openxmlformats.org/drawingml/2006/main">
                        <a:graphicData uri="http://schemas.microsoft.com/office/word/2010/wordprocessingShape">
                          <wps:wsp>
                            <wps:cNvSpPr/>
                            <wps:spPr>
                              <a:xfrm>
                                <a:off x="0" y="0"/>
                                <a:ext cx="292608" cy="243840"/>
                              </a:xfrm>
                              <a:prstGeom prst="diamond">
                                <a:avLst/>
                              </a:prstGeom>
                              <a:solidFill>
                                <a:srgbClr val="FF0000"/>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4" coordsize="21600,21600" o:spt="4" path="m10800,l,10800,10800,21600,21600,10800xe">
                      <v:stroke joinstyle="miter"/>
                      <v:path gradientshapeok="t" o:connecttype="rect" textboxrect="5400,5400,16200,16200"/>
                    </v:shapetype>
                    <v:shape id="25 Rombo" o:spid="_x0000_s1026" type="#_x0000_t4" style="position:absolute;margin-left:-.85pt;margin-top:2.7pt;width:23.05pt;height:19.2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" fillcolor="red" strokecolor="#c00000" strokeweight="2pt"/>
                  </w:pict>
                </mc:Fallback>
              </mc:AlternateContent>
            </w:r>
          </w:p>
        </w:tc>
        <w:tc>
          <w:tcPr>
            <w:tcW w:w="1037" w:type="dxa"/>
          </w:tcPr>
          <w:p w:rsidR="00B81C37" w:rsidRDefault="00B81C37" w:rsidP="00B81C37">
            <w:pPr>
              <w:jc w:val="center"/>
              <w:rPr>
                <w:rFonts w:ascii="Arial" w:hAnsi="Arial" w:cs="Arial"/>
                <w:b/>
                <w:noProof/>
                <w:lang w:eastAsia="es-CO"/>
              </w:rPr>
            </w:pPr>
          </w:p>
          <w:p w:rsidR="00B81C37" w:rsidRPr="00B81C37" w:rsidRDefault="00B81C37" w:rsidP="00B81C37">
            <w:pPr>
              <w:jc w:val="center"/>
              <w:rPr>
                <w:rFonts w:ascii="Arial" w:hAnsi="Arial" w:cs="Arial"/>
                <w:b/>
                <w:noProof/>
                <w:lang w:eastAsia="es-CO"/>
              </w:rPr>
            </w:pPr>
            <w:r w:rsidRPr="00B81C37">
              <w:rPr>
                <w:rFonts w:ascii="Arial" w:hAnsi="Arial" w:cs="Arial"/>
                <w:b/>
                <w:noProof/>
                <w:lang w:eastAsia="es-CO"/>
              </w:rPr>
              <w:t>3</w:t>
            </w:r>
          </w:p>
        </w:tc>
      </w:tr>
      <w:tr w:rsidR="00B81C37" w:rsidRPr="00FA0AB4" w:rsidTr="008206D5">
        <w:trPr>
          <w:jc w:val="center"/>
        </w:trPr>
        <w:tc>
          <w:tcPr>
            <w:tcW w:w="1737" w:type="dxa"/>
          </w:tcPr>
          <w:p w:rsidR="00B81C37" w:rsidRDefault="00B81C37" w:rsidP="00BC2ADD">
            <w:pPr>
              <w:jc w:val="center"/>
              <w:rPr>
                <w:rFonts w:ascii="Arial" w:hAnsi="Arial" w:cs="Arial"/>
              </w:rPr>
            </w:pPr>
          </w:p>
          <w:p w:rsidR="00B81C37" w:rsidRPr="00FA0AB4" w:rsidRDefault="00B81C37" w:rsidP="00BC2ADD">
            <w:pPr>
              <w:jc w:val="center"/>
              <w:rPr>
                <w:rFonts w:ascii="Arial" w:hAnsi="Arial" w:cs="Arial"/>
              </w:rPr>
            </w:pPr>
            <w:r>
              <w:rPr>
                <w:rFonts w:ascii="Arial" w:hAnsi="Arial" w:cs="Arial"/>
              </w:rPr>
              <w:t>MEDIA</w:t>
            </w:r>
          </w:p>
        </w:tc>
        <w:tc>
          <w:tcPr>
            <w:tcW w:w="5157" w:type="dxa"/>
          </w:tcPr>
          <w:p w:rsidR="00B81C37" w:rsidRDefault="00B81C37" w:rsidP="004557F5">
            <w:pPr>
              <w:jc w:val="both"/>
              <w:rPr>
                <w:rFonts w:ascii="Arial" w:hAnsi="Arial" w:cs="Arial"/>
                <w:noProof/>
                <w:lang w:eastAsia="es-CO"/>
              </w:rPr>
            </w:pPr>
            <w:r>
              <w:rPr>
                <w:rFonts w:ascii="Arial" w:hAnsi="Arial" w:cs="Arial"/>
                <w:noProof/>
                <w:lang w:eastAsia="es-CO"/>
              </w:rPr>
              <w:t>Probable,Evento ya ocurrido en el lugar o en situaciones similares</w:t>
            </w:r>
          </w:p>
          <w:p w:rsidR="00B81C37" w:rsidRDefault="00B81C37" w:rsidP="004557F5">
            <w:pPr>
              <w:jc w:val="both"/>
              <w:rPr>
                <w:rFonts w:ascii="Arial" w:hAnsi="Arial" w:cs="Arial"/>
                <w:noProof/>
                <w:lang w:eastAsia="es-CO"/>
              </w:rPr>
            </w:pPr>
          </w:p>
        </w:tc>
        <w:tc>
          <w:tcPr>
            <w:tcW w:w="947" w:type="dxa"/>
          </w:tcPr>
          <w:p w:rsidR="00B81C37" w:rsidRPr="00FA0AB4" w:rsidRDefault="00B81C37" w:rsidP="004557F5">
            <w:pPr>
              <w:jc w:val="both"/>
              <w:rPr>
                <w:rFonts w:ascii="Arial" w:hAnsi="Arial" w:cs="Arial"/>
              </w:rPr>
            </w:pPr>
            <w:r>
              <w:rPr>
                <w:rFonts w:ascii="Arial" w:hAnsi="Arial" w:cs="Arial"/>
                <w:noProof/>
                <w:lang w:eastAsia="es-CO"/>
              </w:rPr>
              <mc:AlternateContent>
                <mc:Choice Requires="wps">
                  <w:drawing>
                    <wp:anchor distT="0" distB="0" distL="114300" distR="114300" simplePos="0" relativeHeight="251717120" behindDoc="0" locked="0" layoutInCell="1" allowOverlap="1" wp14:anchorId="01EC3DCF" wp14:editId="5F0BEE69">
                      <wp:simplePos x="0" y="0"/>
                      <wp:positionH relativeFrom="column">
                        <wp:posOffset>-10160</wp:posOffset>
                      </wp:positionH>
                      <wp:positionV relativeFrom="paragraph">
                        <wp:posOffset>83185</wp:posOffset>
                      </wp:positionV>
                      <wp:extent cx="292100" cy="243840"/>
                      <wp:effectExtent l="0" t="0" r="12700" b="22860"/>
                      <wp:wrapNone/>
                      <wp:docPr id="27" name="27 Rombo"/>
                      <wp:cNvGraphicFramePr/>
                      <a:graphic xmlns:a="http://schemas.openxmlformats.org/drawingml/2006/main">
                        <a:graphicData uri="http://schemas.microsoft.com/office/word/2010/wordprocessingShape">
                          <wps:wsp>
                            <wps:cNvSpPr/>
                            <wps:spPr>
                              <a:xfrm>
                                <a:off x="0" y="0"/>
                                <a:ext cx="292100" cy="243840"/>
                              </a:xfrm>
                              <a:prstGeom prst="diamond">
                                <a:avLst/>
                              </a:prstGeom>
                              <a:solidFill>
                                <a:srgbClr val="FFC000"/>
                              </a:solidFill>
                              <a:ln w="25400" cap="flat" cmpd="sng" algn="ctr">
                                <a:solidFill>
                                  <a:srgbClr val="FF99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7 Rombo" o:spid="_x0000_s1026" type="#_x0000_t4" style="position:absolute;margin-left:-.8pt;margin-top:6.55pt;width:23pt;height:19.2pt;z-index:25171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" fillcolor="#ffc000" strokecolor="#f90" strokeweight="2pt"/>
                  </w:pict>
                </mc:Fallback>
              </mc:AlternateContent>
            </w:r>
          </w:p>
        </w:tc>
        <w:tc>
          <w:tcPr>
            <w:tcW w:w="1037" w:type="dxa"/>
          </w:tcPr>
          <w:p w:rsidR="00B81C37" w:rsidRDefault="00B81C37" w:rsidP="00B81C37">
            <w:pPr>
              <w:jc w:val="center"/>
              <w:rPr>
                <w:rFonts w:ascii="Arial" w:hAnsi="Arial" w:cs="Arial"/>
                <w:b/>
                <w:noProof/>
                <w:lang w:eastAsia="es-CO"/>
              </w:rPr>
            </w:pPr>
          </w:p>
          <w:p w:rsidR="00B81C37" w:rsidRPr="00B81C37" w:rsidRDefault="00B81C37" w:rsidP="00B81C37">
            <w:pPr>
              <w:jc w:val="center"/>
              <w:rPr>
                <w:rFonts w:ascii="Arial" w:hAnsi="Arial" w:cs="Arial"/>
                <w:b/>
                <w:noProof/>
                <w:lang w:eastAsia="es-CO"/>
              </w:rPr>
            </w:pPr>
            <w:r w:rsidRPr="00B81C37">
              <w:rPr>
                <w:rFonts w:ascii="Arial" w:hAnsi="Arial" w:cs="Arial"/>
                <w:b/>
                <w:noProof/>
                <w:lang w:eastAsia="es-CO"/>
              </w:rPr>
              <w:t>2</w:t>
            </w:r>
          </w:p>
        </w:tc>
      </w:tr>
      <w:tr w:rsidR="00B81C37" w:rsidRPr="00FA0AB4" w:rsidTr="008206D5">
        <w:trPr>
          <w:jc w:val="center"/>
        </w:trPr>
        <w:tc>
          <w:tcPr>
            <w:tcW w:w="1737" w:type="dxa"/>
          </w:tcPr>
          <w:p w:rsidR="00B81C37" w:rsidRDefault="00B81C37" w:rsidP="00BC2ADD">
            <w:pPr>
              <w:jc w:val="center"/>
              <w:rPr>
                <w:rFonts w:ascii="Arial" w:hAnsi="Arial" w:cs="Arial"/>
              </w:rPr>
            </w:pPr>
          </w:p>
          <w:p w:rsidR="00B81C37" w:rsidRDefault="00B81C37" w:rsidP="00BC2ADD">
            <w:pPr>
              <w:jc w:val="center"/>
              <w:rPr>
                <w:rFonts w:ascii="Arial" w:hAnsi="Arial" w:cs="Arial"/>
              </w:rPr>
            </w:pPr>
            <w:r>
              <w:rPr>
                <w:rFonts w:ascii="Arial" w:hAnsi="Arial" w:cs="Arial"/>
              </w:rPr>
              <w:t>BAJA</w:t>
            </w:r>
          </w:p>
          <w:p w:rsidR="00B81C37" w:rsidRPr="00FA0AB4" w:rsidRDefault="00B81C37" w:rsidP="00BC2ADD">
            <w:pPr>
              <w:jc w:val="center"/>
              <w:rPr>
                <w:rFonts w:ascii="Arial" w:hAnsi="Arial" w:cs="Arial"/>
              </w:rPr>
            </w:pPr>
          </w:p>
        </w:tc>
        <w:tc>
          <w:tcPr>
            <w:tcW w:w="5157" w:type="dxa"/>
          </w:tcPr>
          <w:p w:rsidR="00B81C37" w:rsidRDefault="00B81C37" w:rsidP="004557F5">
            <w:pPr>
              <w:jc w:val="both"/>
              <w:rPr>
                <w:rFonts w:ascii="Arial" w:hAnsi="Arial" w:cs="Arial"/>
                <w:noProof/>
                <w:lang w:eastAsia="es-CO"/>
              </w:rPr>
            </w:pPr>
            <w:r>
              <w:rPr>
                <w:rFonts w:ascii="Arial" w:hAnsi="Arial" w:cs="Arial"/>
                <w:noProof/>
                <w:lang w:eastAsia="es-CO"/>
              </w:rPr>
              <w:t>Poco probable, Nunca ha sucedido, se cuenta con información que no descarta ocurrencia</w:t>
            </w:r>
          </w:p>
        </w:tc>
        <w:tc>
          <w:tcPr>
            <w:tcW w:w="947" w:type="dxa"/>
          </w:tcPr>
          <w:p w:rsidR="00B81C37" w:rsidRPr="00FA0AB4" w:rsidRDefault="00B81C37" w:rsidP="004557F5">
            <w:pPr>
              <w:jc w:val="both"/>
              <w:rPr>
                <w:rFonts w:ascii="Arial" w:hAnsi="Arial" w:cs="Arial"/>
              </w:rPr>
            </w:pPr>
            <w:r>
              <w:rPr>
                <w:rFonts w:ascii="Arial" w:hAnsi="Arial" w:cs="Arial"/>
                <w:noProof/>
                <w:lang w:eastAsia="es-CO"/>
              </w:rPr>
              <mc:AlternateContent>
                <mc:Choice Requires="wps">
                  <w:drawing>
                    <wp:anchor distT="0" distB="0" distL="114300" distR="114300" simplePos="0" relativeHeight="251716096" behindDoc="0" locked="0" layoutInCell="1" allowOverlap="1" wp14:anchorId="4E683A24" wp14:editId="0F8B612E">
                      <wp:simplePos x="0" y="0"/>
                      <wp:positionH relativeFrom="column">
                        <wp:posOffset>87662</wp:posOffset>
                      </wp:positionH>
                      <wp:positionV relativeFrom="paragraph">
                        <wp:posOffset>67310</wp:posOffset>
                      </wp:positionV>
                      <wp:extent cx="292100" cy="243840"/>
                      <wp:effectExtent l="0" t="0" r="12700" b="22860"/>
                      <wp:wrapNone/>
                      <wp:docPr id="26" name="26 Rombo"/>
                      <wp:cNvGraphicFramePr/>
                      <a:graphic xmlns:a="http://schemas.openxmlformats.org/drawingml/2006/main">
                        <a:graphicData uri="http://schemas.microsoft.com/office/word/2010/wordprocessingShape">
                          <wps:wsp>
                            <wps:cNvSpPr/>
                            <wps:spPr>
                              <a:xfrm>
                                <a:off x="0" y="0"/>
                                <a:ext cx="292100" cy="243840"/>
                              </a:xfrm>
                              <a:prstGeom prst="diamond">
                                <a:avLst/>
                              </a:prstGeom>
                              <a:solidFill>
                                <a:srgbClr val="9BBB59"/>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6 Rombo" o:spid="_x0000_s1026" type="#_x0000_t4" style="position:absolute;margin-left:6.9pt;margin-top:5.3pt;width:23pt;height:19.2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" fillcolor="#9bbb59" strokecolor="#00b050" strokeweight="2pt"/>
                  </w:pict>
                </mc:Fallback>
              </mc:AlternateContent>
            </w:r>
          </w:p>
        </w:tc>
        <w:tc>
          <w:tcPr>
            <w:tcW w:w="1037" w:type="dxa"/>
          </w:tcPr>
          <w:p w:rsidR="00B81C37" w:rsidRDefault="00B81C37" w:rsidP="00B81C37">
            <w:pPr>
              <w:jc w:val="center"/>
              <w:rPr>
                <w:rFonts w:ascii="Arial" w:hAnsi="Arial" w:cs="Arial"/>
                <w:b/>
                <w:noProof/>
                <w:lang w:eastAsia="es-CO"/>
              </w:rPr>
            </w:pPr>
          </w:p>
          <w:p w:rsidR="00B81C37" w:rsidRPr="00B81C37" w:rsidRDefault="00B81C37" w:rsidP="00B81C37">
            <w:pPr>
              <w:jc w:val="center"/>
              <w:rPr>
                <w:rFonts w:ascii="Arial" w:hAnsi="Arial" w:cs="Arial"/>
                <w:b/>
                <w:noProof/>
                <w:lang w:eastAsia="es-CO"/>
              </w:rPr>
            </w:pPr>
            <w:r w:rsidRPr="00B81C37">
              <w:rPr>
                <w:rFonts w:ascii="Arial" w:hAnsi="Arial" w:cs="Arial"/>
                <w:b/>
                <w:noProof/>
                <w:lang w:eastAsia="es-CO"/>
              </w:rPr>
              <w:t>1</w:t>
            </w:r>
          </w:p>
        </w:tc>
      </w:tr>
    </w:tbl>
    <w:p w:rsidR="00865A39" w:rsidRDefault="00865A39" w:rsidP="00865A39">
      <w:pPr>
        <w:spacing w:after="0"/>
        <w:ind w:left="-709"/>
        <w:jc w:val="both"/>
        <w:rPr>
          <w:rFonts w:ascii="Arial" w:hAnsi="Arial" w:cs="Arial"/>
          <w:sz w:val="24"/>
          <w:szCs w:val="24"/>
        </w:rPr>
      </w:pPr>
    </w:p>
    <w:p w:rsidR="008206D5" w:rsidRDefault="00B81C37" w:rsidP="00865A39">
      <w:pPr>
        <w:spacing w:after="0"/>
        <w:ind w:left="-709"/>
        <w:jc w:val="both"/>
      </w:pPr>
      <w:r>
        <w:rPr>
          <w:rFonts w:ascii="Arial" w:hAnsi="Arial" w:cs="Arial"/>
          <w:sz w:val="24"/>
          <w:szCs w:val="24"/>
        </w:rPr>
        <w:t>Hay riesgos que tienen una posibilidad de ocurrencia alta pero se debe tener en cuenta  si se cuenta o no con recursos que minimizan el impacto por ello se pueden dar combinaciones, según sea el caso, se tendrán en cuenta aquellas amenaz</w:t>
      </w:r>
      <w:r w:rsidR="00960748">
        <w:rPr>
          <w:rFonts w:ascii="Arial" w:hAnsi="Arial" w:cs="Arial"/>
          <w:sz w:val="24"/>
          <w:szCs w:val="24"/>
        </w:rPr>
        <w:t>as que afecten en mayor medida y asimismo tengan una calificación alta.</w:t>
      </w:r>
    </w:p>
    <w:tbl>
      <w:tblPr>
        <w:tblStyle w:val="Tablaconcuadrcula"/>
        <w:tblW w:w="10694" w:type="dxa"/>
        <w:jc w:val="center"/>
        <w:tblLayout w:type="fixed"/>
        <w:tblLook w:val="04A0" w:firstRow="1" w:lastRow="0" w:firstColumn="1" w:lastColumn="0" w:noHBand="0" w:noVBand="1"/>
      </w:tblPr>
      <w:tblGrid>
        <w:gridCol w:w="1135"/>
        <w:gridCol w:w="1842"/>
        <w:gridCol w:w="2268"/>
        <w:gridCol w:w="1418"/>
        <w:gridCol w:w="2228"/>
        <w:gridCol w:w="1174"/>
        <w:gridCol w:w="629"/>
      </w:tblGrid>
      <w:tr w:rsidR="00FA0AB4" w:rsidTr="003C7AC0">
        <w:trPr>
          <w:tblHeader/>
          <w:jc w:val="center"/>
        </w:trPr>
        <w:tc>
          <w:tcPr>
            <w:tcW w:w="1135" w:type="dxa"/>
          </w:tcPr>
          <w:p w:rsidR="00FA0AB4" w:rsidRPr="00FA0AB4" w:rsidRDefault="00FA0AB4" w:rsidP="008206D5">
            <w:pPr>
              <w:ind w:left="-45" w:firstLine="45"/>
              <w:jc w:val="center"/>
              <w:rPr>
                <w:rFonts w:ascii="Arial" w:hAnsi="Arial" w:cs="Arial"/>
                <w:b/>
                <w:szCs w:val="24"/>
              </w:rPr>
            </w:pPr>
            <w:r w:rsidRPr="00FA0AB4">
              <w:rPr>
                <w:rFonts w:ascii="Arial" w:hAnsi="Arial" w:cs="Arial"/>
                <w:b/>
                <w:szCs w:val="24"/>
              </w:rPr>
              <w:t>ORIGEN</w:t>
            </w:r>
          </w:p>
        </w:tc>
        <w:tc>
          <w:tcPr>
            <w:tcW w:w="1842" w:type="dxa"/>
          </w:tcPr>
          <w:p w:rsidR="00FA0AB4" w:rsidRPr="00FA0AB4" w:rsidRDefault="00FA0AB4" w:rsidP="007972CE">
            <w:pPr>
              <w:jc w:val="center"/>
              <w:rPr>
                <w:rFonts w:ascii="Arial" w:hAnsi="Arial" w:cs="Arial"/>
                <w:b/>
                <w:szCs w:val="24"/>
              </w:rPr>
            </w:pPr>
            <w:r w:rsidRPr="00FA0AB4">
              <w:rPr>
                <w:rFonts w:ascii="Arial" w:hAnsi="Arial" w:cs="Arial"/>
                <w:b/>
                <w:szCs w:val="24"/>
              </w:rPr>
              <w:t>DESCRIPCION DE LA AMENAZA</w:t>
            </w:r>
          </w:p>
        </w:tc>
        <w:tc>
          <w:tcPr>
            <w:tcW w:w="2268" w:type="dxa"/>
          </w:tcPr>
          <w:p w:rsidR="00FA0AB4" w:rsidRPr="00FA0AB4" w:rsidRDefault="00FA0AB4" w:rsidP="007972CE">
            <w:pPr>
              <w:jc w:val="center"/>
              <w:rPr>
                <w:rFonts w:ascii="Arial" w:hAnsi="Arial" w:cs="Arial"/>
                <w:b/>
                <w:szCs w:val="24"/>
              </w:rPr>
            </w:pPr>
            <w:r>
              <w:rPr>
                <w:rFonts w:ascii="Arial" w:hAnsi="Arial" w:cs="Arial"/>
                <w:b/>
                <w:szCs w:val="24"/>
              </w:rPr>
              <w:t>AREA AFECTADA</w:t>
            </w:r>
          </w:p>
        </w:tc>
        <w:tc>
          <w:tcPr>
            <w:tcW w:w="1418" w:type="dxa"/>
          </w:tcPr>
          <w:p w:rsidR="00FA0AB4" w:rsidRPr="00FA0AB4" w:rsidRDefault="00FA0AB4" w:rsidP="007972CE">
            <w:pPr>
              <w:jc w:val="center"/>
              <w:rPr>
                <w:rFonts w:ascii="Arial" w:hAnsi="Arial" w:cs="Arial"/>
                <w:b/>
                <w:szCs w:val="24"/>
              </w:rPr>
            </w:pPr>
            <w:r w:rsidRPr="00FA0AB4">
              <w:rPr>
                <w:rFonts w:ascii="Arial" w:hAnsi="Arial" w:cs="Arial"/>
                <w:b/>
                <w:szCs w:val="24"/>
              </w:rPr>
              <w:t xml:space="preserve">GRADO </w:t>
            </w:r>
            <w:r w:rsidR="00D707D6">
              <w:rPr>
                <w:rFonts w:ascii="Arial" w:hAnsi="Arial" w:cs="Arial"/>
                <w:b/>
                <w:szCs w:val="24"/>
              </w:rPr>
              <w:t xml:space="preserve"> </w:t>
            </w:r>
            <w:r w:rsidRPr="00FA0AB4">
              <w:rPr>
                <w:rFonts w:ascii="Arial" w:hAnsi="Arial" w:cs="Arial"/>
                <w:b/>
                <w:szCs w:val="24"/>
              </w:rPr>
              <w:t>DE AMENAZA</w:t>
            </w:r>
          </w:p>
        </w:tc>
        <w:tc>
          <w:tcPr>
            <w:tcW w:w="2228" w:type="dxa"/>
          </w:tcPr>
          <w:p w:rsidR="00FA0AB4" w:rsidRPr="00FA0AB4" w:rsidRDefault="00FA0AB4" w:rsidP="00FA0AB4">
            <w:pPr>
              <w:jc w:val="center"/>
              <w:rPr>
                <w:rFonts w:ascii="Arial" w:hAnsi="Arial" w:cs="Arial"/>
                <w:b/>
                <w:szCs w:val="24"/>
              </w:rPr>
            </w:pPr>
            <w:r w:rsidRPr="00FA0AB4">
              <w:rPr>
                <w:rFonts w:ascii="Arial" w:hAnsi="Arial" w:cs="Arial"/>
                <w:b/>
                <w:szCs w:val="24"/>
              </w:rPr>
              <w:t>CAUSA</w:t>
            </w:r>
          </w:p>
        </w:tc>
        <w:tc>
          <w:tcPr>
            <w:tcW w:w="1803" w:type="dxa"/>
            <w:gridSpan w:val="2"/>
          </w:tcPr>
          <w:p w:rsidR="00FA0AB4" w:rsidRPr="00FA0AB4" w:rsidRDefault="00E05A83" w:rsidP="00D707D6">
            <w:pPr>
              <w:jc w:val="center"/>
              <w:rPr>
                <w:rFonts w:ascii="Arial" w:hAnsi="Arial" w:cs="Arial"/>
                <w:b/>
                <w:szCs w:val="24"/>
              </w:rPr>
            </w:pPr>
            <w:r>
              <w:rPr>
                <w:rFonts w:ascii="Arial" w:hAnsi="Arial" w:cs="Arial"/>
                <w:b/>
                <w:szCs w:val="24"/>
              </w:rPr>
              <w:t>FRECUENCIA-</w:t>
            </w:r>
            <w:r w:rsidR="00FA0AB4" w:rsidRPr="00FA0AB4">
              <w:rPr>
                <w:rFonts w:ascii="Arial" w:hAnsi="Arial" w:cs="Arial"/>
                <w:b/>
                <w:szCs w:val="24"/>
              </w:rPr>
              <w:t>CALIFICACION</w:t>
            </w:r>
          </w:p>
          <w:p w:rsidR="00FA0AB4" w:rsidRPr="00FA0AB4" w:rsidRDefault="00FA0AB4" w:rsidP="00FA0AB4">
            <w:pPr>
              <w:jc w:val="center"/>
              <w:rPr>
                <w:rFonts w:ascii="Arial" w:hAnsi="Arial" w:cs="Arial"/>
                <w:b/>
                <w:szCs w:val="24"/>
              </w:rPr>
            </w:pPr>
            <w:r w:rsidRPr="00FA0AB4">
              <w:rPr>
                <w:rFonts w:ascii="Arial" w:hAnsi="Arial" w:cs="Arial"/>
                <w:b/>
                <w:szCs w:val="24"/>
              </w:rPr>
              <w:t>IMPACTO</w:t>
            </w:r>
          </w:p>
        </w:tc>
      </w:tr>
      <w:tr w:rsidR="00FA0AB4" w:rsidTr="003C7AC0">
        <w:trPr>
          <w:jc w:val="center"/>
        </w:trPr>
        <w:tc>
          <w:tcPr>
            <w:tcW w:w="1135" w:type="dxa"/>
            <w:vMerge w:val="restart"/>
            <w:textDirection w:val="btLr"/>
          </w:tcPr>
          <w:p w:rsidR="00FA0AB4" w:rsidRPr="00FA0AB4" w:rsidRDefault="00FA0AB4" w:rsidP="0007656F">
            <w:pPr>
              <w:ind w:left="113" w:right="113"/>
              <w:jc w:val="both"/>
              <w:rPr>
                <w:rFonts w:ascii="Arial" w:hAnsi="Arial" w:cs="Arial"/>
                <w:szCs w:val="24"/>
              </w:rPr>
            </w:pPr>
          </w:p>
          <w:p w:rsidR="00FA0AB4" w:rsidRPr="00FA0AB4" w:rsidRDefault="00FA0AB4" w:rsidP="0007656F">
            <w:pPr>
              <w:ind w:left="113" w:right="113"/>
              <w:jc w:val="center"/>
              <w:rPr>
                <w:rFonts w:ascii="Arial" w:hAnsi="Arial" w:cs="Arial"/>
                <w:szCs w:val="24"/>
              </w:rPr>
            </w:pPr>
            <w:r w:rsidRPr="00FA0AB4">
              <w:rPr>
                <w:rFonts w:ascii="Arial" w:hAnsi="Arial" w:cs="Arial"/>
                <w:szCs w:val="24"/>
              </w:rPr>
              <w:t>NATURALES</w:t>
            </w:r>
          </w:p>
        </w:tc>
        <w:tc>
          <w:tcPr>
            <w:tcW w:w="1842" w:type="dxa"/>
          </w:tcPr>
          <w:p w:rsidR="00FA0AB4" w:rsidRPr="00FA0AB4" w:rsidRDefault="00FA0AB4" w:rsidP="00D707D6">
            <w:pPr>
              <w:jc w:val="center"/>
              <w:rPr>
                <w:rFonts w:ascii="Arial" w:hAnsi="Arial" w:cs="Arial"/>
              </w:rPr>
            </w:pPr>
            <w:r w:rsidRPr="00FA0AB4">
              <w:rPr>
                <w:rFonts w:ascii="Arial" w:hAnsi="Arial" w:cs="Arial"/>
              </w:rPr>
              <w:t>Sísmica</w:t>
            </w:r>
          </w:p>
        </w:tc>
        <w:tc>
          <w:tcPr>
            <w:tcW w:w="2268" w:type="dxa"/>
          </w:tcPr>
          <w:p w:rsidR="00FA0AB4" w:rsidRPr="00FA0AB4" w:rsidRDefault="00FA0AB4" w:rsidP="00C44DD8">
            <w:pPr>
              <w:jc w:val="center"/>
              <w:rPr>
                <w:rFonts w:ascii="Arial" w:hAnsi="Arial" w:cs="Arial"/>
              </w:rPr>
            </w:pPr>
            <w:r w:rsidRPr="00FA0AB4">
              <w:rPr>
                <w:rFonts w:ascii="Arial" w:hAnsi="Arial" w:cs="Arial"/>
              </w:rPr>
              <w:t>Todas las instalaciones</w:t>
            </w:r>
          </w:p>
        </w:tc>
        <w:tc>
          <w:tcPr>
            <w:tcW w:w="1418" w:type="dxa"/>
          </w:tcPr>
          <w:p w:rsidR="00FA0AB4" w:rsidRPr="00FA0AB4" w:rsidRDefault="00FA0AB4" w:rsidP="00C44DD8">
            <w:pPr>
              <w:jc w:val="center"/>
              <w:rPr>
                <w:rFonts w:ascii="Arial" w:hAnsi="Arial" w:cs="Arial"/>
              </w:rPr>
            </w:pPr>
            <w:r w:rsidRPr="00FA0AB4">
              <w:rPr>
                <w:rFonts w:ascii="Arial" w:hAnsi="Arial" w:cs="Arial"/>
              </w:rPr>
              <w:t>Alta</w:t>
            </w:r>
          </w:p>
        </w:tc>
        <w:tc>
          <w:tcPr>
            <w:tcW w:w="2228" w:type="dxa"/>
          </w:tcPr>
          <w:p w:rsidR="00FA0AB4" w:rsidRDefault="00FA0AB4" w:rsidP="00DA6B98">
            <w:pPr>
              <w:jc w:val="both"/>
              <w:rPr>
                <w:rFonts w:ascii="Arial" w:hAnsi="Arial" w:cs="Arial"/>
              </w:rPr>
            </w:pPr>
            <w:r>
              <w:rPr>
                <w:rFonts w:ascii="Arial" w:hAnsi="Arial" w:cs="Arial"/>
              </w:rPr>
              <w:t xml:space="preserve">Movimiento </w:t>
            </w:r>
          </w:p>
          <w:p w:rsidR="00FA0AB4" w:rsidRPr="00FA0AB4" w:rsidRDefault="00FA0AB4" w:rsidP="00DA6B98">
            <w:pPr>
              <w:jc w:val="both"/>
              <w:rPr>
                <w:rFonts w:ascii="Arial" w:hAnsi="Arial" w:cs="Arial"/>
              </w:rPr>
            </w:pPr>
            <w:r>
              <w:rPr>
                <w:rFonts w:ascii="Arial" w:hAnsi="Arial" w:cs="Arial"/>
              </w:rPr>
              <w:t>telúrico</w:t>
            </w:r>
          </w:p>
        </w:tc>
        <w:tc>
          <w:tcPr>
            <w:tcW w:w="1174" w:type="dxa"/>
          </w:tcPr>
          <w:p w:rsidR="008206D5" w:rsidRDefault="008206D5" w:rsidP="00B81C37">
            <w:pPr>
              <w:jc w:val="center"/>
              <w:rPr>
                <w:rFonts w:ascii="Arial" w:hAnsi="Arial" w:cs="Arial"/>
              </w:rPr>
            </w:pPr>
          </w:p>
          <w:p w:rsidR="00FA0AB4" w:rsidRPr="00FA0AB4" w:rsidRDefault="00960748" w:rsidP="00B81C37">
            <w:pPr>
              <w:jc w:val="center"/>
              <w:rPr>
                <w:rFonts w:ascii="Arial" w:hAnsi="Arial" w:cs="Arial"/>
              </w:rPr>
            </w:pPr>
            <w:r>
              <w:rPr>
                <w:rFonts w:ascii="Arial" w:hAnsi="Arial" w:cs="Arial"/>
              </w:rPr>
              <w:t>2</w:t>
            </w:r>
          </w:p>
        </w:tc>
        <w:tc>
          <w:tcPr>
            <w:tcW w:w="629" w:type="dxa"/>
          </w:tcPr>
          <w:p w:rsidR="00FA0AB4" w:rsidRDefault="00B81C37" w:rsidP="00DA6B98">
            <w:pPr>
              <w:jc w:val="both"/>
              <w:rPr>
                <w:rFonts w:ascii="Arial" w:hAnsi="Arial" w:cs="Arial"/>
              </w:rPr>
            </w:pPr>
            <w:r>
              <w:rPr>
                <w:rFonts w:ascii="Arial" w:hAnsi="Arial" w:cs="Arial"/>
                <w:noProof/>
                <w:lang w:eastAsia="es-CO"/>
              </w:rPr>
              <mc:AlternateContent>
                <mc:Choice Requires="wps">
                  <w:drawing>
                    <wp:anchor distT="0" distB="0" distL="114300" distR="114300" simplePos="0" relativeHeight="251666944" behindDoc="0" locked="0" layoutInCell="1" allowOverlap="1" wp14:anchorId="3ED400FD" wp14:editId="6636D069">
                      <wp:simplePos x="0" y="0"/>
                      <wp:positionH relativeFrom="column">
                        <wp:posOffset>-22225</wp:posOffset>
                      </wp:positionH>
                      <wp:positionV relativeFrom="paragraph">
                        <wp:posOffset>32512</wp:posOffset>
                      </wp:positionV>
                      <wp:extent cx="292100" cy="243840"/>
                      <wp:effectExtent l="0" t="0" r="12700" b="22860"/>
                      <wp:wrapNone/>
                      <wp:docPr id="13" name="13 Rombo"/>
                      <wp:cNvGraphicFramePr/>
                      <a:graphic xmlns:a="http://schemas.openxmlformats.org/drawingml/2006/main">
                        <a:graphicData uri="http://schemas.microsoft.com/office/word/2010/wordprocessingShape">
                          <wps:wsp>
                            <wps:cNvSpPr/>
                            <wps:spPr>
                              <a:xfrm>
                                <a:off x="0" y="0"/>
                                <a:ext cx="292100" cy="243840"/>
                              </a:xfrm>
                              <a:prstGeom prst="diamond">
                                <a:avLst/>
                              </a:prstGeom>
                              <a:solidFill>
                                <a:srgbClr val="FFC000"/>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3 Rombo" o:spid="_x0000_s1026" type="#_x0000_t4" style="position:absolute;margin-left:-1.75pt;margin-top:2.55pt;width:23pt;height:19.2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" fillcolor="#ffc000" strokecolor="#f90" strokeweight="2pt"/>
                  </w:pict>
                </mc:Fallback>
              </mc:AlternateContent>
            </w:r>
          </w:p>
        </w:tc>
      </w:tr>
      <w:tr w:rsidR="00FA0AB4" w:rsidTr="003C7AC0">
        <w:trPr>
          <w:jc w:val="center"/>
        </w:trPr>
        <w:tc>
          <w:tcPr>
            <w:tcW w:w="1135" w:type="dxa"/>
            <w:vMerge/>
          </w:tcPr>
          <w:p w:rsidR="00FA0AB4" w:rsidRPr="00FA0AB4" w:rsidRDefault="00FA0AB4" w:rsidP="00DA6B98">
            <w:pPr>
              <w:jc w:val="both"/>
              <w:rPr>
                <w:rFonts w:ascii="Arial" w:hAnsi="Arial" w:cs="Arial"/>
                <w:szCs w:val="24"/>
              </w:rPr>
            </w:pPr>
          </w:p>
        </w:tc>
        <w:tc>
          <w:tcPr>
            <w:tcW w:w="1842" w:type="dxa"/>
          </w:tcPr>
          <w:p w:rsidR="00FA0AB4" w:rsidRPr="00FA0AB4" w:rsidRDefault="00FA0AB4" w:rsidP="00D707D6">
            <w:pPr>
              <w:jc w:val="center"/>
              <w:rPr>
                <w:rFonts w:ascii="Arial" w:hAnsi="Arial" w:cs="Arial"/>
              </w:rPr>
            </w:pPr>
            <w:r w:rsidRPr="00FA0AB4">
              <w:rPr>
                <w:rFonts w:ascii="Arial" w:hAnsi="Arial" w:cs="Arial"/>
              </w:rPr>
              <w:t>Procesos Erosivos</w:t>
            </w:r>
          </w:p>
        </w:tc>
        <w:tc>
          <w:tcPr>
            <w:tcW w:w="2268" w:type="dxa"/>
          </w:tcPr>
          <w:p w:rsidR="00FA0AB4" w:rsidRPr="00FA0AB4" w:rsidRDefault="00FA0AB4" w:rsidP="00C44DD8">
            <w:pPr>
              <w:jc w:val="center"/>
              <w:rPr>
                <w:rFonts w:ascii="Arial" w:hAnsi="Arial" w:cs="Arial"/>
              </w:rPr>
            </w:pPr>
          </w:p>
        </w:tc>
        <w:tc>
          <w:tcPr>
            <w:tcW w:w="1418" w:type="dxa"/>
          </w:tcPr>
          <w:p w:rsidR="00FA0AB4" w:rsidRPr="00FA0AB4" w:rsidRDefault="00FA0AB4" w:rsidP="00C44DD8">
            <w:pPr>
              <w:jc w:val="center"/>
              <w:rPr>
                <w:rFonts w:ascii="Arial" w:hAnsi="Arial" w:cs="Arial"/>
              </w:rPr>
            </w:pPr>
            <w:r w:rsidRPr="00FA0AB4">
              <w:rPr>
                <w:rFonts w:ascii="Arial" w:hAnsi="Arial" w:cs="Arial"/>
              </w:rPr>
              <w:t>Baja</w:t>
            </w:r>
          </w:p>
        </w:tc>
        <w:tc>
          <w:tcPr>
            <w:tcW w:w="2228" w:type="dxa"/>
          </w:tcPr>
          <w:p w:rsidR="00FA0AB4" w:rsidRDefault="00FA0AB4" w:rsidP="00FA0AB4">
            <w:pPr>
              <w:ind w:left="-22" w:firstLine="22"/>
              <w:jc w:val="both"/>
              <w:rPr>
                <w:rFonts w:ascii="Arial" w:hAnsi="Arial" w:cs="Arial"/>
              </w:rPr>
            </w:pPr>
            <w:r>
              <w:rPr>
                <w:rFonts w:ascii="Arial" w:hAnsi="Arial" w:cs="Arial"/>
              </w:rPr>
              <w:t>Derrumbes</w:t>
            </w:r>
          </w:p>
          <w:p w:rsidR="00FA0AB4" w:rsidRPr="00FA0AB4" w:rsidRDefault="00FA0AB4" w:rsidP="00FA0AB4">
            <w:pPr>
              <w:ind w:left="-22" w:firstLine="22"/>
              <w:jc w:val="both"/>
              <w:rPr>
                <w:rFonts w:ascii="Arial" w:hAnsi="Arial" w:cs="Arial"/>
              </w:rPr>
            </w:pPr>
            <w:r>
              <w:rPr>
                <w:rFonts w:ascii="Arial" w:hAnsi="Arial" w:cs="Arial"/>
              </w:rPr>
              <w:t>deslizamientos</w:t>
            </w:r>
          </w:p>
        </w:tc>
        <w:tc>
          <w:tcPr>
            <w:tcW w:w="1174" w:type="dxa"/>
          </w:tcPr>
          <w:p w:rsidR="008206D5" w:rsidRDefault="008206D5" w:rsidP="00B81C37">
            <w:pPr>
              <w:jc w:val="center"/>
              <w:rPr>
                <w:rFonts w:ascii="Arial" w:hAnsi="Arial" w:cs="Arial"/>
              </w:rPr>
            </w:pPr>
          </w:p>
          <w:p w:rsidR="00FA0AB4" w:rsidRPr="00FA0AB4" w:rsidRDefault="00960748" w:rsidP="00B81C37">
            <w:pPr>
              <w:jc w:val="center"/>
              <w:rPr>
                <w:rFonts w:ascii="Arial" w:hAnsi="Arial" w:cs="Arial"/>
              </w:rPr>
            </w:pPr>
            <w:r>
              <w:rPr>
                <w:rFonts w:ascii="Arial" w:hAnsi="Arial" w:cs="Arial"/>
              </w:rPr>
              <w:t>1</w:t>
            </w:r>
          </w:p>
        </w:tc>
        <w:tc>
          <w:tcPr>
            <w:tcW w:w="629" w:type="dxa"/>
          </w:tcPr>
          <w:p w:rsidR="00FA0AB4" w:rsidRPr="00FA0AB4" w:rsidRDefault="00FA0AB4" w:rsidP="00DA6B98">
            <w:pPr>
              <w:jc w:val="both"/>
              <w:rPr>
                <w:rFonts w:ascii="Arial" w:hAnsi="Arial" w:cs="Arial"/>
              </w:rPr>
            </w:pPr>
            <w:r>
              <w:rPr>
                <w:rFonts w:ascii="Arial" w:hAnsi="Arial" w:cs="Arial"/>
                <w:noProof/>
                <w:lang w:eastAsia="es-CO"/>
              </w:rPr>
              <mc:AlternateContent>
                <mc:Choice Requires="wps">
                  <w:drawing>
                    <wp:anchor distT="0" distB="0" distL="114300" distR="114300" simplePos="0" relativeHeight="251664896" behindDoc="0" locked="0" layoutInCell="1" allowOverlap="1" wp14:anchorId="53754CB8" wp14:editId="560D0B74">
                      <wp:simplePos x="0" y="0"/>
                      <wp:positionH relativeFrom="column">
                        <wp:posOffset>-4445</wp:posOffset>
                      </wp:positionH>
                      <wp:positionV relativeFrom="paragraph">
                        <wp:posOffset>29718</wp:posOffset>
                      </wp:positionV>
                      <wp:extent cx="292608" cy="243840"/>
                      <wp:effectExtent l="0" t="0" r="12700" b="22860"/>
                      <wp:wrapNone/>
                      <wp:docPr id="3" name="3 Rombo"/>
                      <wp:cNvGraphicFramePr/>
                      <a:graphic xmlns:a="http://schemas.openxmlformats.org/drawingml/2006/main">
                        <a:graphicData uri="http://schemas.microsoft.com/office/word/2010/wordprocessingShape">
                          <wps:wsp>
                            <wps:cNvSpPr/>
                            <wps:spPr>
                              <a:xfrm>
                                <a:off x="0" y="0"/>
                                <a:ext cx="292608" cy="243840"/>
                              </a:xfrm>
                              <a:prstGeom prst="diamond">
                                <a:avLst/>
                              </a:prstGeom>
                              <a:solidFill>
                                <a:schemeClr val="accent3"/>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 Rombo" o:spid="_x0000_s1026" type="#_x0000_t4" style="position:absolute;margin-left:-.35pt;margin-top:2.35pt;width:23.05pt;height:19.2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" fillcolor="#9bbb59 [3206]" strokecolor="#00b050" strokeweight="2pt"/>
                  </w:pict>
                </mc:Fallback>
              </mc:AlternateContent>
            </w:r>
          </w:p>
        </w:tc>
      </w:tr>
      <w:tr w:rsidR="00FA0AB4" w:rsidTr="003C7AC0">
        <w:trPr>
          <w:jc w:val="center"/>
        </w:trPr>
        <w:tc>
          <w:tcPr>
            <w:tcW w:w="1135" w:type="dxa"/>
            <w:vMerge/>
          </w:tcPr>
          <w:p w:rsidR="00FA0AB4" w:rsidRPr="00FA0AB4" w:rsidRDefault="00FA0AB4" w:rsidP="00DA6B98">
            <w:pPr>
              <w:jc w:val="both"/>
              <w:rPr>
                <w:rFonts w:ascii="Arial" w:hAnsi="Arial" w:cs="Arial"/>
                <w:szCs w:val="24"/>
              </w:rPr>
            </w:pPr>
          </w:p>
        </w:tc>
        <w:tc>
          <w:tcPr>
            <w:tcW w:w="1842" w:type="dxa"/>
          </w:tcPr>
          <w:p w:rsidR="00FA0AB4" w:rsidRPr="00FA0AB4" w:rsidRDefault="00FA0AB4" w:rsidP="00D707D6">
            <w:pPr>
              <w:jc w:val="center"/>
              <w:rPr>
                <w:rFonts w:ascii="Arial" w:hAnsi="Arial" w:cs="Arial"/>
              </w:rPr>
            </w:pPr>
            <w:r w:rsidRPr="00FA0AB4">
              <w:rPr>
                <w:rFonts w:ascii="Arial" w:hAnsi="Arial" w:cs="Arial"/>
              </w:rPr>
              <w:t>Inundación</w:t>
            </w:r>
          </w:p>
        </w:tc>
        <w:tc>
          <w:tcPr>
            <w:tcW w:w="2268" w:type="dxa"/>
          </w:tcPr>
          <w:p w:rsidR="00FA0AB4" w:rsidRDefault="00FA0AB4" w:rsidP="00C44DD8">
            <w:pPr>
              <w:jc w:val="center"/>
              <w:rPr>
                <w:rFonts w:ascii="Arial" w:hAnsi="Arial" w:cs="Arial"/>
              </w:rPr>
            </w:pPr>
            <w:r>
              <w:rPr>
                <w:rFonts w:ascii="Arial" w:hAnsi="Arial" w:cs="Arial"/>
              </w:rPr>
              <w:t>Oficinas</w:t>
            </w:r>
          </w:p>
          <w:p w:rsidR="00FA0AB4" w:rsidRPr="00FA0AB4" w:rsidRDefault="00FA0AB4" w:rsidP="00C44DD8">
            <w:pPr>
              <w:jc w:val="center"/>
              <w:rPr>
                <w:rFonts w:ascii="Arial" w:hAnsi="Arial" w:cs="Arial"/>
              </w:rPr>
            </w:pPr>
            <w:r>
              <w:rPr>
                <w:rFonts w:ascii="Arial" w:hAnsi="Arial" w:cs="Arial"/>
              </w:rPr>
              <w:t>Áreas de almacenamiento</w:t>
            </w:r>
          </w:p>
        </w:tc>
        <w:tc>
          <w:tcPr>
            <w:tcW w:w="1418" w:type="dxa"/>
          </w:tcPr>
          <w:p w:rsidR="00FA0AB4" w:rsidRPr="00FA0AB4" w:rsidRDefault="00FA0AB4" w:rsidP="00C44DD8">
            <w:pPr>
              <w:jc w:val="center"/>
              <w:rPr>
                <w:rFonts w:ascii="Arial" w:hAnsi="Arial" w:cs="Arial"/>
              </w:rPr>
            </w:pPr>
            <w:r w:rsidRPr="00FA0AB4">
              <w:rPr>
                <w:rFonts w:ascii="Arial" w:hAnsi="Arial" w:cs="Arial"/>
              </w:rPr>
              <w:t>Alta</w:t>
            </w:r>
          </w:p>
        </w:tc>
        <w:tc>
          <w:tcPr>
            <w:tcW w:w="2228" w:type="dxa"/>
          </w:tcPr>
          <w:p w:rsidR="00244820" w:rsidRDefault="00244820" w:rsidP="00244820">
            <w:pPr>
              <w:jc w:val="both"/>
              <w:rPr>
                <w:rFonts w:ascii="Arial" w:hAnsi="Arial" w:cs="Arial"/>
              </w:rPr>
            </w:pPr>
            <w:r>
              <w:rPr>
                <w:rFonts w:ascii="Arial" w:hAnsi="Arial" w:cs="Arial"/>
              </w:rPr>
              <w:t>Alta pluviosidad</w:t>
            </w:r>
          </w:p>
          <w:p w:rsidR="00244820" w:rsidRPr="00FA0AB4" w:rsidRDefault="00D707D6" w:rsidP="00EA0226">
            <w:pPr>
              <w:jc w:val="both"/>
              <w:rPr>
                <w:rFonts w:ascii="Arial" w:hAnsi="Arial" w:cs="Arial"/>
              </w:rPr>
            </w:pPr>
            <w:r>
              <w:rPr>
                <w:rFonts w:ascii="Arial" w:hAnsi="Arial" w:cs="Arial"/>
              </w:rPr>
              <w:t>Colapso sis</w:t>
            </w:r>
            <w:r w:rsidR="00244820">
              <w:rPr>
                <w:rFonts w:ascii="Arial" w:hAnsi="Arial" w:cs="Arial"/>
              </w:rPr>
              <w:t>tema drenaje.</w:t>
            </w:r>
          </w:p>
        </w:tc>
        <w:tc>
          <w:tcPr>
            <w:tcW w:w="1174" w:type="dxa"/>
          </w:tcPr>
          <w:p w:rsidR="008206D5" w:rsidRDefault="008206D5" w:rsidP="00B81C37">
            <w:pPr>
              <w:jc w:val="center"/>
              <w:rPr>
                <w:rFonts w:ascii="Arial" w:hAnsi="Arial" w:cs="Arial"/>
              </w:rPr>
            </w:pPr>
          </w:p>
          <w:p w:rsidR="00FA0AB4" w:rsidRPr="00FA0AB4" w:rsidRDefault="00960748" w:rsidP="00B81C37">
            <w:pPr>
              <w:jc w:val="center"/>
              <w:rPr>
                <w:rFonts w:ascii="Arial" w:hAnsi="Arial" w:cs="Arial"/>
              </w:rPr>
            </w:pPr>
            <w:r>
              <w:rPr>
                <w:rFonts w:ascii="Arial" w:hAnsi="Arial" w:cs="Arial"/>
              </w:rPr>
              <w:t>1</w:t>
            </w:r>
          </w:p>
        </w:tc>
        <w:tc>
          <w:tcPr>
            <w:tcW w:w="629" w:type="dxa"/>
          </w:tcPr>
          <w:p w:rsidR="00FA0AB4" w:rsidRPr="00FA0AB4" w:rsidRDefault="00B81C37" w:rsidP="00DA6B98">
            <w:pPr>
              <w:jc w:val="both"/>
              <w:rPr>
                <w:rFonts w:ascii="Arial" w:hAnsi="Arial" w:cs="Arial"/>
              </w:rPr>
            </w:pPr>
            <w:r>
              <w:rPr>
                <w:rFonts w:ascii="Arial" w:hAnsi="Arial" w:cs="Arial"/>
                <w:noProof/>
                <w:lang w:eastAsia="es-CO"/>
              </w:rPr>
              <mc:AlternateContent>
                <mc:Choice Requires="wps">
                  <w:drawing>
                    <wp:anchor distT="0" distB="0" distL="114300" distR="114300" simplePos="0" relativeHeight="251719168" behindDoc="0" locked="0" layoutInCell="1" allowOverlap="1" wp14:anchorId="0676985C" wp14:editId="0EBFC888">
                      <wp:simplePos x="0" y="0"/>
                      <wp:positionH relativeFrom="column">
                        <wp:posOffset>-3937</wp:posOffset>
                      </wp:positionH>
                      <wp:positionV relativeFrom="paragraph">
                        <wp:posOffset>114681</wp:posOffset>
                      </wp:positionV>
                      <wp:extent cx="292100" cy="243840"/>
                      <wp:effectExtent l="0" t="0" r="12700" b="22860"/>
                      <wp:wrapNone/>
                      <wp:docPr id="28" name="28 Rombo"/>
                      <wp:cNvGraphicFramePr/>
                      <a:graphic xmlns:a="http://schemas.openxmlformats.org/drawingml/2006/main">
                        <a:graphicData uri="http://schemas.microsoft.com/office/word/2010/wordprocessingShape">
                          <wps:wsp>
                            <wps:cNvSpPr/>
                            <wps:spPr>
                              <a:xfrm>
                                <a:off x="0" y="0"/>
                                <a:ext cx="292100" cy="243840"/>
                              </a:xfrm>
                              <a:prstGeom prst="diamond">
                                <a:avLst/>
                              </a:prstGeom>
                              <a:solidFill>
                                <a:srgbClr val="FFC000"/>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8 Rombo" o:spid="_x0000_s1026" type="#_x0000_t4" style="position:absolute;margin-left:-.3pt;margin-top:9.05pt;width:23pt;height:19.2pt;z-index:25171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" fillcolor="#ffc000" strokecolor="#f90" strokeweight="2pt"/>
                  </w:pict>
                </mc:Fallback>
              </mc:AlternateContent>
            </w:r>
          </w:p>
        </w:tc>
      </w:tr>
      <w:tr w:rsidR="00FA0AB4" w:rsidTr="003C7AC0">
        <w:trPr>
          <w:jc w:val="center"/>
        </w:trPr>
        <w:tc>
          <w:tcPr>
            <w:tcW w:w="1135" w:type="dxa"/>
            <w:vMerge/>
          </w:tcPr>
          <w:p w:rsidR="00FA0AB4" w:rsidRPr="00FA0AB4" w:rsidRDefault="00FA0AB4" w:rsidP="00DA6B98">
            <w:pPr>
              <w:jc w:val="both"/>
              <w:rPr>
                <w:rFonts w:ascii="Arial" w:hAnsi="Arial" w:cs="Arial"/>
                <w:szCs w:val="24"/>
              </w:rPr>
            </w:pPr>
          </w:p>
        </w:tc>
        <w:tc>
          <w:tcPr>
            <w:tcW w:w="1842" w:type="dxa"/>
          </w:tcPr>
          <w:p w:rsidR="00FA0AB4" w:rsidRPr="00FA0AB4" w:rsidRDefault="00FA0AB4" w:rsidP="00D707D6">
            <w:pPr>
              <w:jc w:val="center"/>
              <w:rPr>
                <w:rFonts w:ascii="Arial" w:hAnsi="Arial" w:cs="Arial"/>
              </w:rPr>
            </w:pPr>
            <w:r w:rsidRPr="00FA0AB4">
              <w:rPr>
                <w:rFonts w:ascii="Arial" w:hAnsi="Arial" w:cs="Arial"/>
              </w:rPr>
              <w:t>Vendavales</w:t>
            </w:r>
          </w:p>
        </w:tc>
        <w:tc>
          <w:tcPr>
            <w:tcW w:w="2268" w:type="dxa"/>
          </w:tcPr>
          <w:p w:rsidR="00FA0AB4" w:rsidRPr="00FA0AB4" w:rsidRDefault="000A6C61" w:rsidP="00C44DD8">
            <w:pPr>
              <w:jc w:val="center"/>
              <w:rPr>
                <w:rFonts w:ascii="Arial" w:hAnsi="Arial" w:cs="Arial"/>
              </w:rPr>
            </w:pPr>
            <w:r>
              <w:rPr>
                <w:rFonts w:ascii="Arial" w:hAnsi="Arial" w:cs="Arial"/>
              </w:rPr>
              <w:t>Islas de servicio</w:t>
            </w:r>
          </w:p>
        </w:tc>
        <w:tc>
          <w:tcPr>
            <w:tcW w:w="1418" w:type="dxa"/>
          </w:tcPr>
          <w:p w:rsidR="00FA0AB4" w:rsidRPr="00FA0AB4" w:rsidRDefault="00FA0AB4" w:rsidP="00C44DD8">
            <w:pPr>
              <w:jc w:val="center"/>
              <w:rPr>
                <w:rFonts w:ascii="Arial" w:hAnsi="Arial" w:cs="Arial"/>
              </w:rPr>
            </w:pPr>
            <w:r w:rsidRPr="00FA0AB4">
              <w:rPr>
                <w:rFonts w:ascii="Arial" w:hAnsi="Arial" w:cs="Arial"/>
              </w:rPr>
              <w:t>Media</w:t>
            </w:r>
          </w:p>
        </w:tc>
        <w:tc>
          <w:tcPr>
            <w:tcW w:w="2228" w:type="dxa"/>
          </w:tcPr>
          <w:p w:rsidR="00FA0AB4" w:rsidRPr="00FA0AB4" w:rsidRDefault="000A6C61" w:rsidP="00DA6B98">
            <w:pPr>
              <w:jc w:val="both"/>
              <w:rPr>
                <w:rFonts w:ascii="Arial" w:hAnsi="Arial" w:cs="Arial"/>
              </w:rPr>
            </w:pPr>
            <w:r>
              <w:rPr>
                <w:rFonts w:ascii="Arial" w:hAnsi="Arial" w:cs="Arial"/>
              </w:rPr>
              <w:t>Fuertes lluvias</w:t>
            </w:r>
          </w:p>
        </w:tc>
        <w:tc>
          <w:tcPr>
            <w:tcW w:w="1174" w:type="dxa"/>
          </w:tcPr>
          <w:p w:rsidR="008206D5" w:rsidRDefault="008206D5" w:rsidP="00B81C37">
            <w:pPr>
              <w:jc w:val="center"/>
              <w:rPr>
                <w:rFonts w:ascii="Arial" w:hAnsi="Arial" w:cs="Arial"/>
              </w:rPr>
            </w:pPr>
          </w:p>
          <w:p w:rsidR="00FA0AB4" w:rsidRPr="00FA0AB4" w:rsidRDefault="00960748" w:rsidP="00B81C37">
            <w:pPr>
              <w:jc w:val="center"/>
              <w:rPr>
                <w:rFonts w:ascii="Arial" w:hAnsi="Arial" w:cs="Arial"/>
              </w:rPr>
            </w:pPr>
            <w:r>
              <w:rPr>
                <w:rFonts w:ascii="Arial" w:hAnsi="Arial" w:cs="Arial"/>
              </w:rPr>
              <w:t>2</w:t>
            </w:r>
          </w:p>
        </w:tc>
        <w:tc>
          <w:tcPr>
            <w:tcW w:w="629" w:type="dxa"/>
          </w:tcPr>
          <w:p w:rsidR="000A6C61" w:rsidRDefault="000A6C61" w:rsidP="00DA6B98">
            <w:pPr>
              <w:jc w:val="both"/>
              <w:rPr>
                <w:rFonts w:ascii="Arial" w:hAnsi="Arial" w:cs="Arial"/>
              </w:rPr>
            </w:pPr>
            <w:r>
              <w:rPr>
                <w:rFonts w:ascii="Arial" w:hAnsi="Arial" w:cs="Arial"/>
                <w:noProof/>
                <w:lang w:eastAsia="es-CO"/>
              </w:rPr>
              <mc:AlternateContent>
                <mc:Choice Requires="wps">
                  <w:drawing>
                    <wp:anchor distT="0" distB="0" distL="114300" distR="114300" simplePos="0" relativeHeight="251668992" behindDoc="0" locked="0" layoutInCell="1" allowOverlap="1" wp14:anchorId="6F5A4983" wp14:editId="75C320B8">
                      <wp:simplePos x="0" y="0"/>
                      <wp:positionH relativeFrom="column">
                        <wp:posOffset>-17272</wp:posOffset>
                      </wp:positionH>
                      <wp:positionV relativeFrom="paragraph">
                        <wp:posOffset>30480</wp:posOffset>
                      </wp:positionV>
                      <wp:extent cx="292100" cy="243840"/>
                      <wp:effectExtent l="0" t="0" r="12700" b="22860"/>
                      <wp:wrapNone/>
                      <wp:docPr id="14" name="14 Rombo"/>
                      <wp:cNvGraphicFramePr/>
                      <a:graphic xmlns:a="http://schemas.openxmlformats.org/drawingml/2006/main">
                        <a:graphicData uri="http://schemas.microsoft.com/office/word/2010/wordprocessingShape">
                          <wps:wsp>
                            <wps:cNvSpPr/>
                            <wps:spPr>
                              <a:xfrm>
                                <a:off x="0" y="0"/>
                                <a:ext cx="292100" cy="243840"/>
                              </a:xfrm>
                              <a:prstGeom prst="diamond">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4 Rombo" o:spid="_x0000_s1026" type="#_x0000_t4" style="position:absolute;margin-left:-1.35pt;margin-top:2.4pt;width:23pt;height:19.2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" fillcolor="red" strokecolor="#c00000" strokeweight="2pt"/>
                  </w:pict>
                </mc:Fallback>
              </mc:AlternateContent>
            </w:r>
          </w:p>
          <w:p w:rsidR="00FA0AB4" w:rsidRPr="00FA0AB4" w:rsidRDefault="00FA0AB4" w:rsidP="00DA6B98">
            <w:pPr>
              <w:jc w:val="both"/>
              <w:rPr>
                <w:rFonts w:ascii="Arial" w:hAnsi="Arial" w:cs="Arial"/>
              </w:rPr>
            </w:pPr>
          </w:p>
        </w:tc>
      </w:tr>
      <w:tr w:rsidR="00FA0AB4" w:rsidTr="003C7AC0">
        <w:trPr>
          <w:jc w:val="center"/>
        </w:trPr>
        <w:tc>
          <w:tcPr>
            <w:tcW w:w="1135" w:type="dxa"/>
            <w:vMerge/>
          </w:tcPr>
          <w:p w:rsidR="00FA0AB4" w:rsidRPr="00FA0AB4" w:rsidRDefault="00FA0AB4" w:rsidP="00DA6B98">
            <w:pPr>
              <w:jc w:val="both"/>
              <w:rPr>
                <w:rFonts w:ascii="Arial" w:hAnsi="Arial" w:cs="Arial"/>
                <w:szCs w:val="24"/>
              </w:rPr>
            </w:pPr>
          </w:p>
        </w:tc>
        <w:tc>
          <w:tcPr>
            <w:tcW w:w="1842" w:type="dxa"/>
          </w:tcPr>
          <w:p w:rsidR="00FA0AB4" w:rsidRPr="00FA0AB4" w:rsidRDefault="00FA0AB4" w:rsidP="00D707D6">
            <w:pPr>
              <w:jc w:val="center"/>
              <w:rPr>
                <w:rFonts w:ascii="Arial" w:hAnsi="Arial" w:cs="Arial"/>
              </w:rPr>
            </w:pPr>
            <w:r w:rsidRPr="00FA0AB4">
              <w:rPr>
                <w:rFonts w:ascii="Arial" w:hAnsi="Arial" w:cs="Arial"/>
              </w:rPr>
              <w:t>Erupciones Volcánicas</w:t>
            </w:r>
          </w:p>
        </w:tc>
        <w:tc>
          <w:tcPr>
            <w:tcW w:w="2268" w:type="dxa"/>
          </w:tcPr>
          <w:p w:rsidR="00FA0AB4" w:rsidRPr="00FA0AB4" w:rsidRDefault="00FA0AB4" w:rsidP="00C44DD8">
            <w:pPr>
              <w:jc w:val="center"/>
              <w:rPr>
                <w:rFonts w:ascii="Arial" w:hAnsi="Arial" w:cs="Arial"/>
              </w:rPr>
            </w:pPr>
          </w:p>
        </w:tc>
        <w:tc>
          <w:tcPr>
            <w:tcW w:w="1418" w:type="dxa"/>
          </w:tcPr>
          <w:p w:rsidR="00FA0AB4" w:rsidRPr="00FA0AB4" w:rsidRDefault="000A6C61" w:rsidP="00C44DD8">
            <w:pPr>
              <w:jc w:val="center"/>
              <w:rPr>
                <w:rFonts w:ascii="Arial" w:hAnsi="Arial" w:cs="Arial"/>
              </w:rPr>
            </w:pPr>
            <w:r>
              <w:rPr>
                <w:rFonts w:ascii="Arial" w:hAnsi="Arial" w:cs="Arial"/>
              </w:rPr>
              <w:t xml:space="preserve">Muy </w:t>
            </w:r>
            <w:r w:rsidR="00FA0AB4" w:rsidRPr="00FA0AB4">
              <w:rPr>
                <w:rFonts w:ascii="Arial" w:hAnsi="Arial" w:cs="Arial"/>
              </w:rPr>
              <w:t>Baja</w:t>
            </w:r>
          </w:p>
        </w:tc>
        <w:tc>
          <w:tcPr>
            <w:tcW w:w="2228" w:type="dxa"/>
          </w:tcPr>
          <w:p w:rsidR="00FA0AB4" w:rsidRPr="00FA0AB4" w:rsidRDefault="000A6C61" w:rsidP="00DA6B98">
            <w:pPr>
              <w:jc w:val="both"/>
              <w:rPr>
                <w:rFonts w:ascii="Arial" w:hAnsi="Arial" w:cs="Arial"/>
              </w:rPr>
            </w:pPr>
            <w:r>
              <w:rPr>
                <w:rFonts w:ascii="Arial" w:hAnsi="Arial" w:cs="Arial"/>
              </w:rPr>
              <w:t>Actividad volcánica</w:t>
            </w:r>
          </w:p>
        </w:tc>
        <w:tc>
          <w:tcPr>
            <w:tcW w:w="1174" w:type="dxa"/>
          </w:tcPr>
          <w:p w:rsidR="00FA0AB4" w:rsidRPr="00FA0AB4" w:rsidRDefault="00960748" w:rsidP="00B81C37">
            <w:pPr>
              <w:jc w:val="center"/>
              <w:rPr>
                <w:rFonts w:ascii="Arial" w:hAnsi="Arial" w:cs="Arial"/>
              </w:rPr>
            </w:pPr>
            <w:r>
              <w:rPr>
                <w:rFonts w:ascii="Arial" w:hAnsi="Arial" w:cs="Arial"/>
              </w:rPr>
              <w:t>1</w:t>
            </w:r>
          </w:p>
        </w:tc>
        <w:tc>
          <w:tcPr>
            <w:tcW w:w="629" w:type="dxa"/>
          </w:tcPr>
          <w:p w:rsidR="00FA0AB4" w:rsidRPr="00FA0AB4" w:rsidRDefault="000A6C61" w:rsidP="00DA6B98">
            <w:pPr>
              <w:jc w:val="both"/>
              <w:rPr>
                <w:rFonts w:ascii="Arial" w:hAnsi="Arial" w:cs="Arial"/>
              </w:rPr>
            </w:pPr>
            <w:r>
              <w:rPr>
                <w:rFonts w:ascii="Arial" w:hAnsi="Arial" w:cs="Arial"/>
                <w:noProof/>
                <w:lang w:eastAsia="es-CO"/>
              </w:rPr>
              <mc:AlternateContent>
                <mc:Choice Requires="wps">
                  <w:drawing>
                    <wp:anchor distT="0" distB="0" distL="114300" distR="114300" simplePos="0" relativeHeight="251671040" behindDoc="0" locked="0" layoutInCell="1" allowOverlap="1" wp14:anchorId="26A793CF" wp14:editId="05DE3A5A">
                      <wp:simplePos x="0" y="0"/>
                      <wp:positionH relativeFrom="column">
                        <wp:posOffset>-11049</wp:posOffset>
                      </wp:positionH>
                      <wp:positionV relativeFrom="paragraph">
                        <wp:posOffset>47752</wp:posOffset>
                      </wp:positionV>
                      <wp:extent cx="292608" cy="243840"/>
                      <wp:effectExtent l="0" t="0" r="12700" b="22860"/>
                      <wp:wrapNone/>
                      <wp:docPr id="15" name="15 Rombo"/>
                      <wp:cNvGraphicFramePr/>
                      <a:graphic xmlns:a="http://schemas.openxmlformats.org/drawingml/2006/main">
                        <a:graphicData uri="http://schemas.microsoft.com/office/word/2010/wordprocessingShape">
                          <wps:wsp>
                            <wps:cNvSpPr/>
                            <wps:spPr>
                              <a:xfrm>
                                <a:off x="0" y="0"/>
                                <a:ext cx="292608" cy="243840"/>
                              </a:xfrm>
                              <a:prstGeom prst="diamond">
                                <a:avLst/>
                              </a:prstGeom>
                              <a:solidFill>
                                <a:schemeClr val="accent3"/>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5 Rombo" o:spid="_x0000_s1026" type="#_x0000_t4" style="position:absolute;margin-left:-.85pt;margin-top:3.75pt;width:23.05pt;height:19.2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" fillcolor="#9bbb59 [3206]" strokecolor="#00b050" strokeweight="2pt"/>
                  </w:pict>
                </mc:Fallback>
              </mc:AlternateContent>
            </w:r>
          </w:p>
        </w:tc>
      </w:tr>
      <w:tr w:rsidR="00FA0AB4" w:rsidTr="003C7AC0">
        <w:trPr>
          <w:jc w:val="center"/>
        </w:trPr>
        <w:tc>
          <w:tcPr>
            <w:tcW w:w="1135" w:type="dxa"/>
            <w:vMerge w:val="restart"/>
            <w:textDirection w:val="btLr"/>
          </w:tcPr>
          <w:p w:rsidR="00FA0AB4" w:rsidRPr="00FA0AB4" w:rsidRDefault="00FA0AB4" w:rsidP="0007656F">
            <w:pPr>
              <w:ind w:left="113" w:right="113"/>
              <w:jc w:val="both"/>
              <w:rPr>
                <w:rFonts w:ascii="Arial" w:hAnsi="Arial" w:cs="Arial"/>
                <w:szCs w:val="24"/>
              </w:rPr>
            </w:pPr>
          </w:p>
          <w:p w:rsidR="00FA0AB4" w:rsidRPr="00FA0AB4" w:rsidRDefault="00FA0AB4" w:rsidP="0007656F">
            <w:pPr>
              <w:ind w:left="113" w:right="113"/>
              <w:jc w:val="center"/>
              <w:rPr>
                <w:rFonts w:ascii="Arial" w:hAnsi="Arial" w:cs="Arial"/>
                <w:szCs w:val="24"/>
              </w:rPr>
            </w:pPr>
            <w:r w:rsidRPr="00FA0AB4">
              <w:rPr>
                <w:rFonts w:ascii="Arial" w:hAnsi="Arial" w:cs="Arial"/>
                <w:szCs w:val="24"/>
              </w:rPr>
              <w:t>ANTROPICOS</w:t>
            </w:r>
          </w:p>
        </w:tc>
        <w:tc>
          <w:tcPr>
            <w:tcW w:w="1842" w:type="dxa"/>
          </w:tcPr>
          <w:p w:rsidR="00FA0AB4" w:rsidRPr="00FA0AB4" w:rsidRDefault="00FA0AB4" w:rsidP="00D707D6">
            <w:pPr>
              <w:jc w:val="center"/>
              <w:rPr>
                <w:rFonts w:ascii="Arial" w:hAnsi="Arial" w:cs="Arial"/>
              </w:rPr>
            </w:pPr>
            <w:r w:rsidRPr="00FA0AB4">
              <w:rPr>
                <w:rFonts w:ascii="Arial" w:hAnsi="Arial" w:cs="Arial"/>
              </w:rPr>
              <w:t>Terrorismo</w:t>
            </w:r>
            <w:r>
              <w:rPr>
                <w:rFonts w:ascii="Arial" w:hAnsi="Arial" w:cs="Arial"/>
              </w:rPr>
              <w:t xml:space="preserve"> </w:t>
            </w:r>
            <w:r w:rsidRPr="00FA0AB4">
              <w:rPr>
                <w:rFonts w:ascii="Arial" w:hAnsi="Arial" w:cs="Arial"/>
              </w:rPr>
              <w:t>/Desorden civil</w:t>
            </w:r>
          </w:p>
        </w:tc>
        <w:tc>
          <w:tcPr>
            <w:tcW w:w="2268" w:type="dxa"/>
          </w:tcPr>
          <w:p w:rsidR="00FA0AB4" w:rsidRPr="00FA0AB4" w:rsidRDefault="000A6C61" w:rsidP="00C44DD8">
            <w:pPr>
              <w:jc w:val="center"/>
              <w:rPr>
                <w:rFonts w:ascii="Arial" w:hAnsi="Arial" w:cs="Arial"/>
              </w:rPr>
            </w:pPr>
            <w:r w:rsidRPr="00FA0AB4">
              <w:rPr>
                <w:rFonts w:ascii="Arial" w:hAnsi="Arial" w:cs="Arial"/>
              </w:rPr>
              <w:t>Todas las instalaciones</w:t>
            </w:r>
          </w:p>
        </w:tc>
        <w:tc>
          <w:tcPr>
            <w:tcW w:w="1418" w:type="dxa"/>
          </w:tcPr>
          <w:p w:rsidR="00FA0AB4" w:rsidRPr="00FA0AB4" w:rsidRDefault="00FA0AB4" w:rsidP="00C44DD8">
            <w:pPr>
              <w:jc w:val="center"/>
              <w:rPr>
                <w:rFonts w:ascii="Arial" w:hAnsi="Arial" w:cs="Arial"/>
              </w:rPr>
            </w:pPr>
            <w:r w:rsidRPr="00FA0AB4">
              <w:rPr>
                <w:rFonts w:ascii="Arial" w:hAnsi="Arial" w:cs="Arial"/>
              </w:rPr>
              <w:t>Baja</w:t>
            </w:r>
          </w:p>
        </w:tc>
        <w:tc>
          <w:tcPr>
            <w:tcW w:w="2228" w:type="dxa"/>
          </w:tcPr>
          <w:p w:rsidR="00FA0AB4" w:rsidRPr="00FA0AB4" w:rsidRDefault="000A6C61" w:rsidP="00DA6B98">
            <w:pPr>
              <w:jc w:val="both"/>
              <w:rPr>
                <w:rFonts w:ascii="Arial" w:hAnsi="Arial" w:cs="Arial"/>
              </w:rPr>
            </w:pPr>
            <w:r>
              <w:rPr>
                <w:rFonts w:ascii="Arial" w:hAnsi="Arial" w:cs="Arial"/>
              </w:rPr>
              <w:t>Incremento de  actos violentos</w:t>
            </w:r>
          </w:p>
        </w:tc>
        <w:tc>
          <w:tcPr>
            <w:tcW w:w="1174" w:type="dxa"/>
          </w:tcPr>
          <w:p w:rsidR="00FA0AB4" w:rsidRPr="00FA0AB4" w:rsidRDefault="00960748" w:rsidP="00B81C37">
            <w:pPr>
              <w:jc w:val="center"/>
              <w:rPr>
                <w:rFonts w:ascii="Arial" w:hAnsi="Arial" w:cs="Arial"/>
              </w:rPr>
            </w:pPr>
            <w:r>
              <w:rPr>
                <w:rFonts w:ascii="Arial" w:hAnsi="Arial" w:cs="Arial"/>
              </w:rPr>
              <w:t>1</w:t>
            </w:r>
          </w:p>
        </w:tc>
        <w:tc>
          <w:tcPr>
            <w:tcW w:w="629" w:type="dxa"/>
          </w:tcPr>
          <w:p w:rsidR="00FA0AB4" w:rsidRPr="00FA0AB4" w:rsidRDefault="000A6C61" w:rsidP="00DA6B98">
            <w:pPr>
              <w:jc w:val="both"/>
              <w:rPr>
                <w:rFonts w:ascii="Arial" w:hAnsi="Arial" w:cs="Arial"/>
              </w:rPr>
            </w:pPr>
            <w:r>
              <w:rPr>
                <w:rFonts w:ascii="Arial" w:hAnsi="Arial" w:cs="Arial"/>
                <w:noProof/>
                <w:lang w:eastAsia="es-CO"/>
              </w:rPr>
              <mc:AlternateContent>
                <mc:Choice Requires="wps">
                  <w:drawing>
                    <wp:anchor distT="0" distB="0" distL="114300" distR="114300" simplePos="0" relativeHeight="251673088" behindDoc="0" locked="0" layoutInCell="1" allowOverlap="1" wp14:anchorId="19EF45FC" wp14:editId="0B5C8361">
                      <wp:simplePos x="0" y="0"/>
                      <wp:positionH relativeFrom="column">
                        <wp:posOffset>-10033</wp:posOffset>
                      </wp:positionH>
                      <wp:positionV relativeFrom="paragraph">
                        <wp:posOffset>48895</wp:posOffset>
                      </wp:positionV>
                      <wp:extent cx="292608" cy="243840"/>
                      <wp:effectExtent l="0" t="0" r="12700" b="22860"/>
                      <wp:wrapNone/>
                      <wp:docPr id="16" name="16 Rombo"/>
                      <wp:cNvGraphicFramePr/>
                      <a:graphic xmlns:a="http://schemas.openxmlformats.org/drawingml/2006/main">
                        <a:graphicData uri="http://schemas.microsoft.com/office/word/2010/wordprocessingShape">
                          <wps:wsp>
                            <wps:cNvSpPr/>
                            <wps:spPr>
                              <a:xfrm>
                                <a:off x="0" y="0"/>
                                <a:ext cx="292608" cy="243840"/>
                              </a:xfrm>
                              <a:prstGeom prst="diamond">
                                <a:avLst/>
                              </a:prstGeom>
                              <a:solidFill>
                                <a:schemeClr val="accent3"/>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6 Rombo" o:spid="_x0000_s1026" type="#_x0000_t4" style="position:absolute;margin-left:-.8pt;margin-top:3.85pt;width:23.05pt;height:19.2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" fillcolor="#9bbb59 [3206]" strokecolor="#00b050" strokeweight="2pt"/>
                  </w:pict>
                </mc:Fallback>
              </mc:AlternateContent>
            </w:r>
          </w:p>
        </w:tc>
      </w:tr>
      <w:tr w:rsidR="00D707D6" w:rsidTr="003C7AC0">
        <w:trPr>
          <w:trHeight w:val="490"/>
          <w:jc w:val="center"/>
        </w:trPr>
        <w:tc>
          <w:tcPr>
            <w:tcW w:w="1135" w:type="dxa"/>
            <w:vMerge/>
          </w:tcPr>
          <w:p w:rsidR="00D707D6" w:rsidRPr="00FA0AB4" w:rsidRDefault="00D707D6" w:rsidP="00DA6B98">
            <w:pPr>
              <w:jc w:val="both"/>
              <w:rPr>
                <w:rFonts w:ascii="Arial" w:hAnsi="Arial" w:cs="Arial"/>
                <w:szCs w:val="24"/>
              </w:rPr>
            </w:pPr>
          </w:p>
        </w:tc>
        <w:tc>
          <w:tcPr>
            <w:tcW w:w="1842" w:type="dxa"/>
            <w:vMerge w:val="restart"/>
          </w:tcPr>
          <w:p w:rsidR="00D707D6" w:rsidRDefault="00D707D6" w:rsidP="00D707D6">
            <w:pPr>
              <w:jc w:val="center"/>
              <w:rPr>
                <w:rFonts w:ascii="Arial" w:hAnsi="Arial" w:cs="Arial"/>
              </w:rPr>
            </w:pPr>
          </w:p>
          <w:p w:rsidR="00D707D6" w:rsidRDefault="00D707D6" w:rsidP="00D707D6">
            <w:pPr>
              <w:jc w:val="center"/>
              <w:rPr>
                <w:rFonts w:ascii="Arial" w:hAnsi="Arial" w:cs="Arial"/>
              </w:rPr>
            </w:pPr>
          </w:p>
          <w:p w:rsidR="00D707D6" w:rsidRPr="00FA0AB4" w:rsidRDefault="00D707D6" w:rsidP="00D707D6">
            <w:pPr>
              <w:jc w:val="center"/>
              <w:rPr>
                <w:rFonts w:ascii="Arial" w:hAnsi="Arial" w:cs="Arial"/>
              </w:rPr>
            </w:pPr>
            <w:r w:rsidRPr="00FA0AB4">
              <w:rPr>
                <w:rFonts w:ascii="Arial" w:hAnsi="Arial" w:cs="Arial"/>
              </w:rPr>
              <w:t>Incendios</w:t>
            </w:r>
            <w:r w:rsidR="00A72076">
              <w:rPr>
                <w:rFonts w:ascii="Arial" w:hAnsi="Arial" w:cs="Arial"/>
              </w:rPr>
              <w:t xml:space="preserve"> áreas aledañas</w:t>
            </w:r>
            <w:r>
              <w:rPr>
                <w:rFonts w:ascii="Arial" w:hAnsi="Arial" w:cs="Arial"/>
              </w:rPr>
              <w:t xml:space="preserve"> </w:t>
            </w:r>
          </w:p>
        </w:tc>
        <w:tc>
          <w:tcPr>
            <w:tcW w:w="2268" w:type="dxa"/>
          </w:tcPr>
          <w:p w:rsidR="00D707D6" w:rsidRPr="00FA0AB4" w:rsidRDefault="00D707D6" w:rsidP="00C44DD8">
            <w:pPr>
              <w:jc w:val="center"/>
              <w:rPr>
                <w:rFonts w:ascii="Arial" w:hAnsi="Arial" w:cs="Arial"/>
              </w:rPr>
            </w:pPr>
            <w:r>
              <w:rPr>
                <w:rFonts w:ascii="Arial" w:hAnsi="Arial" w:cs="Arial"/>
              </w:rPr>
              <w:t>Oficinas</w:t>
            </w:r>
          </w:p>
        </w:tc>
        <w:tc>
          <w:tcPr>
            <w:tcW w:w="1418" w:type="dxa"/>
          </w:tcPr>
          <w:p w:rsidR="00D707D6" w:rsidRPr="00FA0AB4" w:rsidRDefault="00A72076" w:rsidP="00C44DD8">
            <w:pPr>
              <w:jc w:val="center"/>
              <w:rPr>
                <w:rFonts w:ascii="Arial" w:hAnsi="Arial" w:cs="Arial"/>
              </w:rPr>
            </w:pPr>
            <w:r>
              <w:rPr>
                <w:rFonts w:ascii="Arial" w:hAnsi="Arial" w:cs="Arial"/>
              </w:rPr>
              <w:t>Baja</w:t>
            </w:r>
          </w:p>
        </w:tc>
        <w:tc>
          <w:tcPr>
            <w:tcW w:w="2228" w:type="dxa"/>
            <w:vMerge w:val="restart"/>
          </w:tcPr>
          <w:p w:rsidR="00D707D6" w:rsidRDefault="00A72076" w:rsidP="00D707D6">
            <w:pPr>
              <w:jc w:val="both"/>
              <w:rPr>
                <w:rFonts w:ascii="Arial" w:hAnsi="Arial" w:cs="Arial"/>
              </w:rPr>
            </w:pPr>
            <w:r>
              <w:rPr>
                <w:rFonts w:ascii="Arial" w:hAnsi="Arial" w:cs="Arial"/>
              </w:rPr>
              <w:t>Extensión de contingencia ocurrida a vecinos</w:t>
            </w:r>
          </w:p>
          <w:p w:rsidR="00D707D6" w:rsidRPr="00FA0AB4" w:rsidRDefault="00D707D6" w:rsidP="00A72076">
            <w:pPr>
              <w:jc w:val="both"/>
              <w:rPr>
                <w:rFonts w:ascii="Arial" w:hAnsi="Arial" w:cs="Arial"/>
              </w:rPr>
            </w:pPr>
            <w:r>
              <w:rPr>
                <w:rFonts w:ascii="Arial" w:hAnsi="Arial" w:cs="Arial"/>
              </w:rPr>
              <w:t xml:space="preserve">Actos </w:t>
            </w:r>
            <w:proofErr w:type="spellStart"/>
            <w:r w:rsidR="00A72076">
              <w:rPr>
                <w:rFonts w:ascii="Arial" w:hAnsi="Arial" w:cs="Arial"/>
              </w:rPr>
              <w:t>impru</w:t>
            </w:r>
            <w:r w:rsidR="008206D5">
              <w:rPr>
                <w:rFonts w:ascii="Arial" w:hAnsi="Arial" w:cs="Arial"/>
              </w:rPr>
              <w:t>-</w:t>
            </w:r>
            <w:r w:rsidR="00A72076">
              <w:rPr>
                <w:rFonts w:ascii="Arial" w:hAnsi="Arial" w:cs="Arial"/>
              </w:rPr>
              <w:t>dentes</w:t>
            </w:r>
            <w:proofErr w:type="spellEnd"/>
            <w:r w:rsidR="00A72076">
              <w:rPr>
                <w:rFonts w:ascii="Arial" w:hAnsi="Arial" w:cs="Arial"/>
              </w:rPr>
              <w:t xml:space="preserve">  Actos </w:t>
            </w:r>
            <w:r>
              <w:rPr>
                <w:rFonts w:ascii="Arial" w:hAnsi="Arial" w:cs="Arial"/>
              </w:rPr>
              <w:t>malintencionados</w:t>
            </w:r>
          </w:p>
        </w:tc>
        <w:tc>
          <w:tcPr>
            <w:tcW w:w="1174" w:type="dxa"/>
          </w:tcPr>
          <w:p w:rsidR="008206D5" w:rsidRDefault="008206D5" w:rsidP="00B81C37">
            <w:pPr>
              <w:jc w:val="center"/>
              <w:rPr>
                <w:rFonts w:ascii="Arial" w:hAnsi="Arial" w:cs="Arial"/>
              </w:rPr>
            </w:pPr>
          </w:p>
          <w:p w:rsidR="00960748" w:rsidRPr="00FA0AB4" w:rsidRDefault="00960748" w:rsidP="008206D5">
            <w:pPr>
              <w:jc w:val="center"/>
              <w:rPr>
                <w:rFonts w:ascii="Arial" w:hAnsi="Arial" w:cs="Arial"/>
              </w:rPr>
            </w:pPr>
            <w:r>
              <w:rPr>
                <w:rFonts w:ascii="Arial" w:hAnsi="Arial" w:cs="Arial"/>
              </w:rPr>
              <w:t>1</w:t>
            </w:r>
          </w:p>
        </w:tc>
        <w:tc>
          <w:tcPr>
            <w:tcW w:w="629" w:type="dxa"/>
          </w:tcPr>
          <w:p w:rsidR="00D707D6" w:rsidRPr="00FA0AB4" w:rsidRDefault="00D707D6" w:rsidP="00DA6B98">
            <w:pPr>
              <w:jc w:val="both"/>
              <w:rPr>
                <w:rFonts w:ascii="Arial" w:hAnsi="Arial" w:cs="Arial"/>
              </w:rPr>
            </w:pPr>
            <w:r>
              <w:rPr>
                <w:rFonts w:ascii="Arial" w:hAnsi="Arial" w:cs="Arial"/>
                <w:noProof/>
                <w:lang w:eastAsia="es-CO"/>
              </w:rPr>
              <mc:AlternateContent>
                <mc:Choice Requires="wps">
                  <w:drawing>
                    <wp:anchor distT="0" distB="0" distL="114300" distR="114300" simplePos="0" relativeHeight="251679232" behindDoc="0" locked="0" layoutInCell="1" allowOverlap="1" wp14:anchorId="50FADDAE" wp14:editId="431748A2">
                      <wp:simplePos x="0" y="0"/>
                      <wp:positionH relativeFrom="column">
                        <wp:posOffset>-16256</wp:posOffset>
                      </wp:positionH>
                      <wp:positionV relativeFrom="paragraph">
                        <wp:posOffset>44450</wp:posOffset>
                      </wp:positionV>
                      <wp:extent cx="292608" cy="243840"/>
                      <wp:effectExtent l="0" t="0" r="12700" b="22860"/>
                      <wp:wrapNone/>
                      <wp:docPr id="17" name="17 Rombo"/>
                      <wp:cNvGraphicFramePr/>
                      <a:graphic xmlns:a="http://schemas.openxmlformats.org/drawingml/2006/main">
                        <a:graphicData uri="http://schemas.microsoft.com/office/word/2010/wordprocessingShape">
                          <wps:wsp>
                            <wps:cNvSpPr/>
                            <wps:spPr>
                              <a:xfrm>
                                <a:off x="0" y="0"/>
                                <a:ext cx="292608" cy="243840"/>
                              </a:xfrm>
                              <a:prstGeom prst="diamond">
                                <a:avLst/>
                              </a:prstGeom>
                              <a:solidFill>
                                <a:srgbClr val="FFC000"/>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7 Rombo" o:spid="_x0000_s1026" type="#_x0000_t4" style="position:absolute;margin-left:-1.3pt;margin-top:3.5pt;width:23.05pt;height:19.2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" fillcolor="#ffc000" strokecolor="#f90" strokeweight="2pt"/>
                  </w:pict>
                </mc:Fallback>
              </mc:AlternateContent>
            </w:r>
          </w:p>
        </w:tc>
      </w:tr>
      <w:tr w:rsidR="00D707D6" w:rsidTr="003C7AC0">
        <w:trPr>
          <w:jc w:val="center"/>
        </w:trPr>
        <w:tc>
          <w:tcPr>
            <w:tcW w:w="1135" w:type="dxa"/>
            <w:vMerge/>
          </w:tcPr>
          <w:p w:rsidR="00D707D6" w:rsidRPr="00FA0AB4" w:rsidRDefault="00D707D6" w:rsidP="00DA6B98">
            <w:pPr>
              <w:jc w:val="both"/>
              <w:rPr>
                <w:rFonts w:ascii="Arial" w:hAnsi="Arial" w:cs="Arial"/>
                <w:szCs w:val="24"/>
              </w:rPr>
            </w:pPr>
          </w:p>
        </w:tc>
        <w:tc>
          <w:tcPr>
            <w:tcW w:w="1842" w:type="dxa"/>
            <w:vMerge/>
          </w:tcPr>
          <w:p w:rsidR="00D707D6" w:rsidRPr="00FA0AB4" w:rsidRDefault="00D707D6" w:rsidP="00D707D6">
            <w:pPr>
              <w:jc w:val="center"/>
              <w:rPr>
                <w:rFonts w:ascii="Arial" w:hAnsi="Arial" w:cs="Arial"/>
              </w:rPr>
            </w:pPr>
          </w:p>
        </w:tc>
        <w:tc>
          <w:tcPr>
            <w:tcW w:w="2268" w:type="dxa"/>
          </w:tcPr>
          <w:p w:rsidR="00A72076" w:rsidRDefault="00D707D6" w:rsidP="00D707D6">
            <w:pPr>
              <w:jc w:val="center"/>
              <w:rPr>
                <w:rFonts w:ascii="Arial" w:hAnsi="Arial" w:cs="Arial"/>
                <w:bCs/>
              </w:rPr>
            </w:pPr>
            <w:r>
              <w:rPr>
                <w:rFonts w:ascii="Arial" w:hAnsi="Arial" w:cs="Arial"/>
                <w:bCs/>
              </w:rPr>
              <w:t xml:space="preserve">Islas de servicio </w:t>
            </w:r>
          </w:p>
          <w:p w:rsidR="00A72076" w:rsidRDefault="00A72076" w:rsidP="00D707D6">
            <w:pPr>
              <w:jc w:val="center"/>
              <w:rPr>
                <w:rFonts w:ascii="Arial" w:hAnsi="Arial" w:cs="Arial"/>
                <w:bCs/>
              </w:rPr>
            </w:pPr>
            <w:r>
              <w:rPr>
                <w:rFonts w:ascii="Arial" w:hAnsi="Arial" w:cs="Arial"/>
                <w:bCs/>
              </w:rPr>
              <w:t>Parqueaderos</w:t>
            </w:r>
          </w:p>
          <w:p w:rsidR="00A72076" w:rsidRDefault="00D707D6" w:rsidP="00D707D6">
            <w:pPr>
              <w:jc w:val="center"/>
              <w:rPr>
                <w:rFonts w:ascii="Arial" w:hAnsi="Arial" w:cs="Arial"/>
                <w:bCs/>
              </w:rPr>
            </w:pPr>
            <w:r>
              <w:rPr>
                <w:rFonts w:ascii="Arial" w:hAnsi="Arial" w:cs="Arial"/>
                <w:bCs/>
              </w:rPr>
              <w:t>zona descargue</w:t>
            </w:r>
          </w:p>
          <w:p w:rsidR="00D707D6" w:rsidRPr="00FA0AB4" w:rsidRDefault="00A72076" w:rsidP="00A72076">
            <w:pPr>
              <w:jc w:val="center"/>
              <w:rPr>
                <w:rFonts w:ascii="Arial" w:hAnsi="Arial" w:cs="Arial"/>
              </w:rPr>
            </w:pPr>
            <w:r>
              <w:rPr>
                <w:rFonts w:ascii="Arial" w:hAnsi="Arial" w:cs="Arial"/>
                <w:bCs/>
              </w:rPr>
              <w:t xml:space="preserve">Zona llenado </w:t>
            </w:r>
            <w:proofErr w:type="spellStart"/>
            <w:r>
              <w:rPr>
                <w:rFonts w:ascii="Arial" w:hAnsi="Arial" w:cs="Arial"/>
                <w:bCs/>
              </w:rPr>
              <w:t>gncv</w:t>
            </w:r>
            <w:proofErr w:type="spellEnd"/>
          </w:p>
        </w:tc>
        <w:tc>
          <w:tcPr>
            <w:tcW w:w="1418" w:type="dxa"/>
          </w:tcPr>
          <w:p w:rsidR="008206D5" w:rsidRDefault="008206D5" w:rsidP="00C44DD8">
            <w:pPr>
              <w:jc w:val="center"/>
              <w:rPr>
                <w:rFonts w:ascii="Arial" w:hAnsi="Arial" w:cs="Arial"/>
              </w:rPr>
            </w:pPr>
          </w:p>
          <w:p w:rsidR="008206D5" w:rsidRDefault="008206D5" w:rsidP="00C44DD8">
            <w:pPr>
              <w:jc w:val="center"/>
              <w:rPr>
                <w:rFonts w:ascii="Arial" w:hAnsi="Arial" w:cs="Arial"/>
              </w:rPr>
            </w:pPr>
          </w:p>
          <w:p w:rsidR="00D707D6" w:rsidRPr="00FA0AB4" w:rsidRDefault="00A72076" w:rsidP="00C44DD8">
            <w:pPr>
              <w:jc w:val="center"/>
              <w:rPr>
                <w:rFonts w:ascii="Arial" w:hAnsi="Arial" w:cs="Arial"/>
              </w:rPr>
            </w:pPr>
            <w:r>
              <w:rPr>
                <w:rFonts w:ascii="Arial" w:hAnsi="Arial" w:cs="Arial"/>
              </w:rPr>
              <w:t>Media</w:t>
            </w:r>
          </w:p>
        </w:tc>
        <w:tc>
          <w:tcPr>
            <w:tcW w:w="2228" w:type="dxa"/>
            <w:vMerge/>
          </w:tcPr>
          <w:p w:rsidR="00D707D6" w:rsidRPr="00FA0AB4" w:rsidRDefault="00D707D6" w:rsidP="00DA6B98">
            <w:pPr>
              <w:jc w:val="both"/>
              <w:rPr>
                <w:rFonts w:ascii="Arial" w:hAnsi="Arial" w:cs="Arial"/>
              </w:rPr>
            </w:pPr>
          </w:p>
        </w:tc>
        <w:tc>
          <w:tcPr>
            <w:tcW w:w="1174" w:type="dxa"/>
          </w:tcPr>
          <w:p w:rsidR="008206D5" w:rsidRDefault="008206D5" w:rsidP="00B81C37">
            <w:pPr>
              <w:jc w:val="center"/>
              <w:rPr>
                <w:rFonts w:ascii="Arial" w:hAnsi="Arial" w:cs="Arial"/>
              </w:rPr>
            </w:pPr>
          </w:p>
          <w:p w:rsidR="008206D5" w:rsidRDefault="008206D5" w:rsidP="00B81C37">
            <w:pPr>
              <w:jc w:val="center"/>
              <w:rPr>
                <w:rFonts w:ascii="Arial" w:hAnsi="Arial" w:cs="Arial"/>
              </w:rPr>
            </w:pPr>
          </w:p>
          <w:p w:rsidR="00D707D6" w:rsidRPr="00FA0AB4" w:rsidRDefault="00960748" w:rsidP="00B81C37">
            <w:pPr>
              <w:jc w:val="center"/>
              <w:rPr>
                <w:rFonts w:ascii="Arial" w:hAnsi="Arial" w:cs="Arial"/>
              </w:rPr>
            </w:pPr>
            <w:r>
              <w:rPr>
                <w:rFonts w:ascii="Arial" w:hAnsi="Arial" w:cs="Arial"/>
              </w:rPr>
              <w:t>1</w:t>
            </w:r>
          </w:p>
        </w:tc>
        <w:tc>
          <w:tcPr>
            <w:tcW w:w="629" w:type="dxa"/>
          </w:tcPr>
          <w:p w:rsidR="00D707D6" w:rsidRPr="00FA0AB4" w:rsidRDefault="00BC2ADD" w:rsidP="00DA6B98">
            <w:pPr>
              <w:jc w:val="both"/>
              <w:rPr>
                <w:rFonts w:ascii="Arial" w:hAnsi="Arial" w:cs="Arial"/>
              </w:rPr>
            </w:pPr>
            <w:r>
              <w:rPr>
                <w:rFonts w:ascii="Arial" w:hAnsi="Arial" w:cs="Arial"/>
                <w:noProof/>
                <w:lang w:eastAsia="es-CO"/>
              </w:rPr>
              <mc:AlternateContent>
                <mc:Choice Requires="wps">
                  <w:drawing>
                    <wp:anchor distT="0" distB="0" distL="114300" distR="114300" simplePos="0" relativeHeight="251701760" behindDoc="0" locked="0" layoutInCell="1" allowOverlap="1" wp14:anchorId="60B81F02" wp14:editId="128A78A1">
                      <wp:simplePos x="0" y="0"/>
                      <wp:positionH relativeFrom="column">
                        <wp:posOffset>-4699</wp:posOffset>
                      </wp:positionH>
                      <wp:positionV relativeFrom="paragraph">
                        <wp:posOffset>302133</wp:posOffset>
                      </wp:positionV>
                      <wp:extent cx="292608" cy="243840"/>
                      <wp:effectExtent l="0" t="0" r="12700" b="22860"/>
                      <wp:wrapNone/>
                      <wp:docPr id="24" name="24 Rombo"/>
                      <wp:cNvGraphicFramePr/>
                      <a:graphic xmlns:a="http://schemas.openxmlformats.org/drawingml/2006/main">
                        <a:graphicData uri="http://schemas.microsoft.com/office/word/2010/wordprocessingShape">
                          <wps:wsp>
                            <wps:cNvSpPr/>
                            <wps:spPr>
                              <a:xfrm>
                                <a:off x="0" y="0"/>
                                <a:ext cx="292608" cy="243840"/>
                              </a:xfrm>
                              <a:prstGeom prst="diamond">
                                <a:avLst/>
                              </a:prstGeom>
                              <a:solidFill>
                                <a:schemeClr val="accent3"/>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4 Rombo" o:spid="_x0000_s1026" type="#_x0000_t4" style="position:absolute;margin-left:-.35pt;margin-top:23.8pt;width:23.05pt;height:19.2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" fillcolor="#9bbb59 [3206]" strokecolor="#00b050" strokeweight="2pt"/>
                  </w:pict>
                </mc:Fallback>
              </mc:AlternateContent>
            </w:r>
          </w:p>
        </w:tc>
      </w:tr>
      <w:tr w:rsidR="00FA0AB4" w:rsidTr="003C7AC0">
        <w:trPr>
          <w:jc w:val="center"/>
        </w:trPr>
        <w:tc>
          <w:tcPr>
            <w:tcW w:w="1135" w:type="dxa"/>
            <w:vMerge/>
          </w:tcPr>
          <w:p w:rsidR="00FA0AB4" w:rsidRPr="00FA0AB4" w:rsidRDefault="00FA0AB4" w:rsidP="00DA6B98">
            <w:pPr>
              <w:jc w:val="both"/>
              <w:rPr>
                <w:rFonts w:ascii="Arial" w:hAnsi="Arial" w:cs="Arial"/>
                <w:szCs w:val="24"/>
              </w:rPr>
            </w:pPr>
          </w:p>
        </w:tc>
        <w:tc>
          <w:tcPr>
            <w:tcW w:w="1842" w:type="dxa"/>
          </w:tcPr>
          <w:p w:rsidR="00FA0AB4" w:rsidRPr="00FA0AB4" w:rsidRDefault="00FA0AB4" w:rsidP="00D707D6">
            <w:pPr>
              <w:jc w:val="center"/>
              <w:rPr>
                <w:rFonts w:ascii="Arial" w:hAnsi="Arial" w:cs="Arial"/>
              </w:rPr>
            </w:pPr>
            <w:r w:rsidRPr="00FA0AB4">
              <w:rPr>
                <w:rFonts w:ascii="Arial" w:hAnsi="Arial" w:cs="Arial"/>
              </w:rPr>
              <w:t>Accidentes Vehiculares</w:t>
            </w:r>
          </w:p>
        </w:tc>
        <w:tc>
          <w:tcPr>
            <w:tcW w:w="2268" w:type="dxa"/>
          </w:tcPr>
          <w:p w:rsidR="00FA0AB4" w:rsidRPr="00FA0AB4" w:rsidRDefault="00D707D6" w:rsidP="00C44DD8">
            <w:pPr>
              <w:jc w:val="center"/>
              <w:rPr>
                <w:rFonts w:ascii="Arial" w:hAnsi="Arial" w:cs="Arial"/>
              </w:rPr>
            </w:pPr>
            <w:r>
              <w:rPr>
                <w:rFonts w:ascii="Arial" w:hAnsi="Arial" w:cs="Arial"/>
                <w:bCs/>
              </w:rPr>
              <w:t>Zona de acceso a la estación o parqueadero</w:t>
            </w:r>
          </w:p>
        </w:tc>
        <w:tc>
          <w:tcPr>
            <w:tcW w:w="1418" w:type="dxa"/>
          </w:tcPr>
          <w:p w:rsidR="00FA0AB4" w:rsidRPr="00FA0AB4" w:rsidRDefault="00FA0AB4" w:rsidP="00C44DD8">
            <w:pPr>
              <w:jc w:val="center"/>
              <w:rPr>
                <w:rFonts w:ascii="Arial" w:hAnsi="Arial" w:cs="Arial"/>
              </w:rPr>
            </w:pPr>
            <w:r w:rsidRPr="00FA0AB4">
              <w:rPr>
                <w:rFonts w:ascii="Arial" w:hAnsi="Arial" w:cs="Arial"/>
              </w:rPr>
              <w:t>Alta</w:t>
            </w:r>
          </w:p>
        </w:tc>
        <w:tc>
          <w:tcPr>
            <w:tcW w:w="2228" w:type="dxa"/>
          </w:tcPr>
          <w:p w:rsidR="00FA0AB4" w:rsidRPr="00FA0AB4" w:rsidRDefault="00D707D6" w:rsidP="008206D5">
            <w:pPr>
              <w:jc w:val="both"/>
              <w:rPr>
                <w:rFonts w:ascii="Arial" w:hAnsi="Arial" w:cs="Arial"/>
              </w:rPr>
            </w:pPr>
            <w:r>
              <w:rPr>
                <w:rFonts w:ascii="Arial" w:hAnsi="Arial" w:cs="Arial"/>
                <w:bCs/>
              </w:rPr>
              <w:t xml:space="preserve">Fallas mecánicas de Automóviles </w:t>
            </w:r>
            <w:proofErr w:type="spellStart"/>
            <w:r>
              <w:rPr>
                <w:rFonts w:ascii="Arial" w:hAnsi="Arial" w:cs="Arial"/>
                <w:bCs/>
              </w:rPr>
              <w:t>Acc</w:t>
            </w:r>
            <w:proofErr w:type="spellEnd"/>
            <w:r w:rsidR="008206D5">
              <w:rPr>
                <w:rFonts w:ascii="Arial" w:hAnsi="Arial" w:cs="Arial"/>
                <w:bCs/>
              </w:rPr>
              <w:t xml:space="preserve">. </w:t>
            </w:r>
            <w:r>
              <w:rPr>
                <w:rFonts w:ascii="Arial" w:hAnsi="Arial" w:cs="Arial"/>
                <w:bCs/>
              </w:rPr>
              <w:t>imprudentes</w:t>
            </w:r>
          </w:p>
        </w:tc>
        <w:tc>
          <w:tcPr>
            <w:tcW w:w="1174" w:type="dxa"/>
          </w:tcPr>
          <w:p w:rsidR="008206D5" w:rsidRDefault="008206D5" w:rsidP="00B81C37">
            <w:pPr>
              <w:jc w:val="center"/>
              <w:rPr>
                <w:rFonts w:ascii="Arial" w:hAnsi="Arial" w:cs="Arial"/>
              </w:rPr>
            </w:pPr>
          </w:p>
          <w:p w:rsidR="00FA0AB4" w:rsidRPr="00FA0AB4" w:rsidRDefault="00960748" w:rsidP="00B81C37">
            <w:pPr>
              <w:jc w:val="center"/>
              <w:rPr>
                <w:rFonts w:ascii="Arial" w:hAnsi="Arial" w:cs="Arial"/>
              </w:rPr>
            </w:pPr>
            <w:r>
              <w:rPr>
                <w:rFonts w:ascii="Arial" w:hAnsi="Arial" w:cs="Arial"/>
              </w:rPr>
              <w:t>2</w:t>
            </w:r>
          </w:p>
        </w:tc>
        <w:tc>
          <w:tcPr>
            <w:tcW w:w="629" w:type="dxa"/>
          </w:tcPr>
          <w:p w:rsidR="00FA0AB4" w:rsidRPr="00FA0AB4" w:rsidRDefault="006B1D8C" w:rsidP="00DA6B98">
            <w:pPr>
              <w:jc w:val="both"/>
              <w:rPr>
                <w:rFonts w:ascii="Arial" w:hAnsi="Arial" w:cs="Arial"/>
              </w:rPr>
            </w:pPr>
            <w:r>
              <w:rPr>
                <w:rFonts w:ascii="Arial" w:hAnsi="Arial" w:cs="Arial"/>
                <w:noProof/>
                <w:lang w:eastAsia="es-CO"/>
              </w:rPr>
              <mc:AlternateContent>
                <mc:Choice Requires="wps">
                  <w:drawing>
                    <wp:anchor distT="0" distB="0" distL="114300" distR="114300" simplePos="0" relativeHeight="251683328" behindDoc="0" locked="0" layoutInCell="1" allowOverlap="1" wp14:anchorId="644C866F" wp14:editId="66CE3148">
                      <wp:simplePos x="0" y="0"/>
                      <wp:positionH relativeFrom="column">
                        <wp:posOffset>-11920</wp:posOffset>
                      </wp:positionH>
                      <wp:positionV relativeFrom="paragraph">
                        <wp:posOffset>144957</wp:posOffset>
                      </wp:positionV>
                      <wp:extent cx="292100" cy="243840"/>
                      <wp:effectExtent l="0" t="0" r="12700" b="22860"/>
                      <wp:wrapNone/>
                      <wp:docPr id="19" name="19 Rombo"/>
                      <wp:cNvGraphicFramePr/>
                      <a:graphic xmlns:a="http://schemas.openxmlformats.org/drawingml/2006/main">
                        <a:graphicData uri="http://schemas.microsoft.com/office/word/2010/wordprocessingShape">
                          <wps:wsp>
                            <wps:cNvSpPr/>
                            <wps:spPr>
                              <a:xfrm>
                                <a:off x="0" y="0"/>
                                <a:ext cx="292100" cy="243840"/>
                              </a:xfrm>
                              <a:prstGeom prst="diamond">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9 Rombo" o:spid="_x0000_s1026" type="#_x0000_t4" style="position:absolute;margin-left:-.95pt;margin-top:11.4pt;width:23pt;height:19.2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" fillcolor="red" strokecolor="#c00000" strokeweight="2pt"/>
                  </w:pict>
                </mc:Fallback>
              </mc:AlternateContent>
            </w:r>
          </w:p>
        </w:tc>
      </w:tr>
      <w:tr w:rsidR="00FA0AB4" w:rsidTr="003C7AC0">
        <w:trPr>
          <w:jc w:val="center"/>
        </w:trPr>
        <w:tc>
          <w:tcPr>
            <w:tcW w:w="1135" w:type="dxa"/>
            <w:vMerge/>
          </w:tcPr>
          <w:p w:rsidR="00FA0AB4" w:rsidRPr="00FA0AB4" w:rsidRDefault="00FA0AB4" w:rsidP="00DA6B98">
            <w:pPr>
              <w:jc w:val="both"/>
              <w:rPr>
                <w:rFonts w:ascii="Arial" w:hAnsi="Arial" w:cs="Arial"/>
                <w:szCs w:val="24"/>
              </w:rPr>
            </w:pPr>
          </w:p>
        </w:tc>
        <w:tc>
          <w:tcPr>
            <w:tcW w:w="1842" w:type="dxa"/>
          </w:tcPr>
          <w:p w:rsidR="00FA0AB4" w:rsidRPr="00FA0AB4" w:rsidRDefault="00FA0AB4" w:rsidP="00D707D6">
            <w:pPr>
              <w:jc w:val="center"/>
              <w:rPr>
                <w:rFonts w:ascii="Arial" w:hAnsi="Arial" w:cs="Arial"/>
              </w:rPr>
            </w:pPr>
            <w:r w:rsidRPr="00FA0AB4">
              <w:rPr>
                <w:rFonts w:ascii="Arial" w:hAnsi="Arial" w:cs="Arial"/>
              </w:rPr>
              <w:t>Robos y/o Asaltos</w:t>
            </w:r>
          </w:p>
        </w:tc>
        <w:tc>
          <w:tcPr>
            <w:tcW w:w="2268" w:type="dxa"/>
          </w:tcPr>
          <w:p w:rsidR="00FA0AB4" w:rsidRDefault="00A72076" w:rsidP="00C44DD8">
            <w:pPr>
              <w:jc w:val="center"/>
              <w:rPr>
                <w:rFonts w:ascii="Arial" w:hAnsi="Arial" w:cs="Arial"/>
              </w:rPr>
            </w:pPr>
            <w:r>
              <w:rPr>
                <w:rFonts w:ascii="Arial" w:hAnsi="Arial" w:cs="Arial"/>
              </w:rPr>
              <w:t>Islas de servicio</w:t>
            </w:r>
          </w:p>
          <w:p w:rsidR="00A72076" w:rsidRPr="00FA0AB4" w:rsidRDefault="00A72076" w:rsidP="00C44DD8">
            <w:pPr>
              <w:jc w:val="center"/>
              <w:rPr>
                <w:rFonts w:ascii="Arial" w:hAnsi="Arial" w:cs="Arial"/>
              </w:rPr>
            </w:pPr>
            <w:r>
              <w:rPr>
                <w:rFonts w:ascii="Arial" w:hAnsi="Arial" w:cs="Arial"/>
              </w:rPr>
              <w:t>Oficinas</w:t>
            </w:r>
            <w:r w:rsidR="008206D5">
              <w:rPr>
                <w:rFonts w:ascii="Arial" w:hAnsi="Arial" w:cs="Arial"/>
              </w:rPr>
              <w:t xml:space="preserve"> vendedores</w:t>
            </w:r>
          </w:p>
        </w:tc>
        <w:tc>
          <w:tcPr>
            <w:tcW w:w="1418" w:type="dxa"/>
          </w:tcPr>
          <w:p w:rsidR="00FA0AB4" w:rsidRPr="00FA0AB4" w:rsidRDefault="00FA0AB4" w:rsidP="00C44DD8">
            <w:pPr>
              <w:jc w:val="center"/>
              <w:rPr>
                <w:rFonts w:ascii="Arial" w:hAnsi="Arial" w:cs="Arial"/>
              </w:rPr>
            </w:pPr>
            <w:r w:rsidRPr="00FA0AB4">
              <w:rPr>
                <w:rFonts w:ascii="Arial" w:hAnsi="Arial" w:cs="Arial"/>
              </w:rPr>
              <w:t>Media</w:t>
            </w:r>
          </w:p>
        </w:tc>
        <w:tc>
          <w:tcPr>
            <w:tcW w:w="2228" w:type="dxa"/>
          </w:tcPr>
          <w:p w:rsidR="00FA0AB4" w:rsidRPr="00FA0AB4" w:rsidRDefault="00A72076" w:rsidP="00DA6B98">
            <w:pPr>
              <w:jc w:val="both"/>
              <w:rPr>
                <w:rFonts w:ascii="Arial" w:hAnsi="Arial" w:cs="Arial"/>
              </w:rPr>
            </w:pPr>
            <w:r>
              <w:rPr>
                <w:rFonts w:ascii="Arial" w:hAnsi="Arial" w:cs="Arial"/>
              </w:rPr>
              <w:t>Actos delictivos</w:t>
            </w:r>
          </w:p>
        </w:tc>
        <w:tc>
          <w:tcPr>
            <w:tcW w:w="1174" w:type="dxa"/>
          </w:tcPr>
          <w:p w:rsidR="00FA0AB4" w:rsidRPr="00FA0AB4" w:rsidRDefault="00960748" w:rsidP="00B81C37">
            <w:pPr>
              <w:jc w:val="center"/>
              <w:rPr>
                <w:rFonts w:ascii="Arial" w:hAnsi="Arial" w:cs="Arial"/>
              </w:rPr>
            </w:pPr>
            <w:r>
              <w:rPr>
                <w:rFonts w:ascii="Arial" w:hAnsi="Arial" w:cs="Arial"/>
              </w:rPr>
              <w:t>2</w:t>
            </w:r>
          </w:p>
        </w:tc>
        <w:tc>
          <w:tcPr>
            <w:tcW w:w="629" w:type="dxa"/>
          </w:tcPr>
          <w:p w:rsidR="00FA0AB4" w:rsidRPr="00FA0AB4" w:rsidRDefault="006B1D8C" w:rsidP="00DA6B98">
            <w:pPr>
              <w:jc w:val="both"/>
              <w:rPr>
                <w:rFonts w:ascii="Arial" w:hAnsi="Arial" w:cs="Arial"/>
              </w:rPr>
            </w:pPr>
            <w:r>
              <w:rPr>
                <w:rFonts w:ascii="Arial" w:hAnsi="Arial" w:cs="Arial"/>
                <w:noProof/>
                <w:lang w:eastAsia="es-CO"/>
              </w:rPr>
              <mc:AlternateContent>
                <mc:Choice Requires="wps">
                  <w:drawing>
                    <wp:anchor distT="0" distB="0" distL="114300" distR="114300" simplePos="0" relativeHeight="251685376" behindDoc="0" locked="0" layoutInCell="1" allowOverlap="1" wp14:anchorId="4F4B3BCD" wp14:editId="1442037D">
                      <wp:simplePos x="0" y="0"/>
                      <wp:positionH relativeFrom="column">
                        <wp:posOffset>-5080</wp:posOffset>
                      </wp:positionH>
                      <wp:positionV relativeFrom="paragraph">
                        <wp:posOffset>44361</wp:posOffset>
                      </wp:positionV>
                      <wp:extent cx="292100" cy="243840"/>
                      <wp:effectExtent l="0" t="0" r="12700" b="22860"/>
                      <wp:wrapNone/>
                      <wp:docPr id="20" name="20 Rombo"/>
                      <wp:cNvGraphicFramePr/>
                      <a:graphic xmlns:a="http://schemas.openxmlformats.org/drawingml/2006/main">
                        <a:graphicData uri="http://schemas.microsoft.com/office/word/2010/wordprocessingShape">
                          <wps:wsp>
                            <wps:cNvSpPr/>
                            <wps:spPr>
                              <a:xfrm>
                                <a:off x="0" y="0"/>
                                <a:ext cx="292100" cy="243840"/>
                              </a:xfrm>
                              <a:prstGeom prst="diamond">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0 Rombo" o:spid="_x0000_s1026" type="#_x0000_t4" style="position:absolute;margin-left:-.4pt;margin-top:3.5pt;width:23pt;height:19.2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" fillcolor="red" strokecolor="#c00000" strokeweight="2pt"/>
                  </w:pict>
                </mc:Fallback>
              </mc:AlternateContent>
            </w:r>
          </w:p>
        </w:tc>
      </w:tr>
      <w:tr w:rsidR="00FA0AB4" w:rsidTr="003C7AC0">
        <w:trPr>
          <w:jc w:val="center"/>
        </w:trPr>
        <w:tc>
          <w:tcPr>
            <w:tcW w:w="1135" w:type="dxa"/>
            <w:vMerge/>
          </w:tcPr>
          <w:p w:rsidR="00FA0AB4" w:rsidRPr="00FA0AB4" w:rsidRDefault="00FA0AB4" w:rsidP="00DA6B98">
            <w:pPr>
              <w:jc w:val="both"/>
              <w:rPr>
                <w:rFonts w:ascii="Arial" w:hAnsi="Arial" w:cs="Arial"/>
                <w:szCs w:val="24"/>
              </w:rPr>
            </w:pPr>
          </w:p>
        </w:tc>
        <w:tc>
          <w:tcPr>
            <w:tcW w:w="1842" w:type="dxa"/>
          </w:tcPr>
          <w:p w:rsidR="00FA0AB4" w:rsidRPr="00FA0AB4" w:rsidRDefault="00FA0AB4" w:rsidP="00D707D6">
            <w:pPr>
              <w:jc w:val="center"/>
              <w:rPr>
                <w:rFonts w:ascii="Arial" w:hAnsi="Arial" w:cs="Arial"/>
              </w:rPr>
            </w:pPr>
            <w:r w:rsidRPr="00FA0AB4">
              <w:rPr>
                <w:rFonts w:ascii="Arial" w:hAnsi="Arial" w:cs="Arial"/>
              </w:rPr>
              <w:t>Accidentes de trabajo</w:t>
            </w:r>
          </w:p>
        </w:tc>
        <w:tc>
          <w:tcPr>
            <w:tcW w:w="2268" w:type="dxa"/>
          </w:tcPr>
          <w:p w:rsidR="00FA0AB4" w:rsidRPr="00FA0AB4" w:rsidRDefault="00E05A83" w:rsidP="00C44DD8">
            <w:pPr>
              <w:jc w:val="center"/>
              <w:rPr>
                <w:rFonts w:ascii="Arial" w:hAnsi="Arial" w:cs="Arial"/>
              </w:rPr>
            </w:pPr>
            <w:r>
              <w:rPr>
                <w:rFonts w:ascii="Arial" w:hAnsi="Arial" w:cs="Arial"/>
              </w:rPr>
              <w:t>Colaboradores</w:t>
            </w:r>
          </w:p>
        </w:tc>
        <w:tc>
          <w:tcPr>
            <w:tcW w:w="1418" w:type="dxa"/>
          </w:tcPr>
          <w:p w:rsidR="00FA0AB4" w:rsidRPr="00FA0AB4" w:rsidRDefault="00FA0AB4" w:rsidP="00C44DD8">
            <w:pPr>
              <w:jc w:val="center"/>
              <w:rPr>
                <w:rFonts w:ascii="Arial" w:hAnsi="Arial" w:cs="Arial"/>
              </w:rPr>
            </w:pPr>
            <w:r w:rsidRPr="00FA0AB4">
              <w:rPr>
                <w:rFonts w:ascii="Arial" w:hAnsi="Arial" w:cs="Arial"/>
              </w:rPr>
              <w:t>Baja</w:t>
            </w:r>
          </w:p>
        </w:tc>
        <w:tc>
          <w:tcPr>
            <w:tcW w:w="2228" w:type="dxa"/>
          </w:tcPr>
          <w:p w:rsidR="003C7AC0" w:rsidRPr="00FA0AB4" w:rsidRDefault="00E05A83" w:rsidP="003C7AC0">
            <w:pPr>
              <w:jc w:val="both"/>
              <w:rPr>
                <w:rFonts w:ascii="Arial" w:hAnsi="Arial" w:cs="Arial"/>
              </w:rPr>
            </w:pPr>
            <w:r>
              <w:rPr>
                <w:rFonts w:ascii="Arial" w:hAnsi="Arial" w:cs="Arial"/>
              </w:rPr>
              <w:t>Falla en la estructura</w:t>
            </w:r>
            <w:r w:rsidR="003C7AC0">
              <w:rPr>
                <w:rFonts w:ascii="Arial" w:hAnsi="Arial" w:cs="Arial"/>
              </w:rPr>
              <w:t xml:space="preserve"> </w:t>
            </w:r>
            <w:proofErr w:type="spellStart"/>
            <w:r>
              <w:rPr>
                <w:rFonts w:ascii="Arial" w:hAnsi="Arial" w:cs="Arial"/>
              </w:rPr>
              <w:t>Ade</w:t>
            </w:r>
            <w:r w:rsidR="003C7AC0">
              <w:rPr>
                <w:rFonts w:ascii="Arial" w:hAnsi="Arial" w:cs="Arial"/>
              </w:rPr>
              <w:t>-lantar</w:t>
            </w:r>
            <w:proofErr w:type="spellEnd"/>
            <w:r w:rsidR="003C7AC0">
              <w:rPr>
                <w:rFonts w:ascii="Arial" w:hAnsi="Arial" w:cs="Arial"/>
              </w:rPr>
              <w:t xml:space="preserve"> trabajos sin medi</w:t>
            </w:r>
            <w:r>
              <w:rPr>
                <w:rFonts w:ascii="Arial" w:hAnsi="Arial" w:cs="Arial"/>
              </w:rPr>
              <w:t>das</w:t>
            </w:r>
            <w:r w:rsidR="003C7AC0">
              <w:rPr>
                <w:rFonts w:ascii="Arial" w:hAnsi="Arial" w:cs="Arial"/>
              </w:rPr>
              <w:t xml:space="preserve"> de</w:t>
            </w:r>
            <w:r>
              <w:rPr>
                <w:rFonts w:ascii="Arial" w:hAnsi="Arial" w:cs="Arial"/>
              </w:rPr>
              <w:t xml:space="preserve"> seguridad</w:t>
            </w:r>
            <w:r w:rsidR="003C7AC0">
              <w:rPr>
                <w:rFonts w:ascii="Arial" w:hAnsi="Arial" w:cs="Arial"/>
              </w:rPr>
              <w:t>.</w:t>
            </w:r>
          </w:p>
        </w:tc>
        <w:tc>
          <w:tcPr>
            <w:tcW w:w="1174" w:type="dxa"/>
          </w:tcPr>
          <w:p w:rsidR="008206D5" w:rsidRDefault="008206D5" w:rsidP="00B81C37">
            <w:pPr>
              <w:jc w:val="center"/>
              <w:rPr>
                <w:rFonts w:ascii="Arial" w:hAnsi="Arial" w:cs="Arial"/>
              </w:rPr>
            </w:pPr>
          </w:p>
          <w:p w:rsidR="008206D5" w:rsidRDefault="008206D5" w:rsidP="00B81C37">
            <w:pPr>
              <w:jc w:val="center"/>
              <w:rPr>
                <w:rFonts w:ascii="Arial" w:hAnsi="Arial" w:cs="Arial"/>
              </w:rPr>
            </w:pPr>
          </w:p>
          <w:p w:rsidR="00FA0AB4" w:rsidRPr="00FA0AB4" w:rsidRDefault="00960748" w:rsidP="00B81C37">
            <w:pPr>
              <w:jc w:val="center"/>
              <w:rPr>
                <w:rFonts w:ascii="Arial" w:hAnsi="Arial" w:cs="Arial"/>
              </w:rPr>
            </w:pPr>
            <w:r>
              <w:rPr>
                <w:rFonts w:ascii="Arial" w:hAnsi="Arial" w:cs="Arial"/>
              </w:rPr>
              <w:t>2</w:t>
            </w:r>
          </w:p>
        </w:tc>
        <w:tc>
          <w:tcPr>
            <w:tcW w:w="629" w:type="dxa"/>
          </w:tcPr>
          <w:p w:rsidR="00FA0AB4" w:rsidRPr="00FA0AB4" w:rsidRDefault="00E05A83" w:rsidP="00DA6B98">
            <w:pPr>
              <w:jc w:val="both"/>
              <w:rPr>
                <w:rFonts w:ascii="Arial" w:hAnsi="Arial" w:cs="Arial"/>
              </w:rPr>
            </w:pPr>
            <w:r>
              <w:rPr>
                <w:rFonts w:ascii="Arial" w:hAnsi="Arial" w:cs="Arial"/>
                <w:noProof/>
                <w:lang w:eastAsia="es-CO"/>
              </w:rPr>
              <mc:AlternateContent>
                <mc:Choice Requires="wps">
                  <w:drawing>
                    <wp:anchor distT="0" distB="0" distL="114300" distR="114300" simplePos="0" relativeHeight="251689472" behindDoc="0" locked="0" layoutInCell="1" allowOverlap="1" wp14:anchorId="03751206" wp14:editId="3D41289A">
                      <wp:simplePos x="0" y="0"/>
                      <wp:positionH relativeFrom="column">
                        <wp:posOffset>-4445</wp:posOffset>
                      </wp:positionH>
                      <wp:positionV relativeFrom="paragraph">
                        <wp:posOffset>281305</wp:posOffset>
                      </wp:positionV>
                      <wp:extent cx="292100" cy="243840"/>
                      <wp:effectExtent l="0" t="0" r="12700" b="22860"/>
                      <wp:wrapNone/>
                      <wp:docPr id="22" name="22 Rombo"/>
                      <wp:cNvGraphicFramePr/>
                      <a:graphic xmlns:a="http://schemas.openxmlformats.org/drawingml/2006/main">
                        <a:graphicData uri="http://schemas.microsoft.com/office/word/2010/wordprocessingShape">
                          <wps:wsp>
                            <wps:cNvSpPr/>
                            <wps:spPr>
                              <a:xfrm>
                                <a:off x="0" y="0"/>
                                <a:ext cx="292100" cy="243840"/>
                              </a:xfrm>
                              <a:prstGeom prst="diamond">
                                <a:avLst/>
                              </a:prstGeom>
                              <a:solidFill>
                                <a:srgbClr val="FFC000"/>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2 Rombo" o:spid="_x0000_s1026" type="#_x0000_t4" style="position:absolute;margin-left:-.35pt;margin-top:22.15pt;width:23pt;height:19.2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" fillcolor="#ffc000" strokecolor="#f90" strokeweight="2pt"/>
                  </w:pict>
                </mc:Fallback>
              </mc:AlternateContent>
            </w:r>
          </w:p>
        </w:tc>
      </w:tr>
      <w:tr w:rsidR="008206D5" w:rsidTr="003C7AC0">
        <w:trPr>
          <w:jc w:val="center"/>
        </w:trPr>
        <w:tc>
          <w:tcPr>
            <w:tcW w:w="1135" w:type="dxa"/>
            <w:vMerge w:val="restart"/>
            <w:textDirection w:val="btLr"/>
          </w:tcPr>
          <w:p w:rsidR="008206D5" w:rsidRDefault="008206D5" w:rsidP="0092043B">
            <w:pPr>
              <w:ind w:left="113" w:right="113"/>
              <w:jc w:val="both"/>
              <w:rPr>
                <w:rFonts w:ascii="Arial" w:hAnsi="Arial" w:cs="Arial"/>
                <w:szCs w:val="24"/>
              </w:rPr>
            </w:pPr>
          </w:p>
          <w:p w:rsidR="008206D5" w:rsidRPr="00FA0AB4" w:rsidRDefault="008206D5" w:rsidP="0092043B">
            <w:pPr>
              <w:ind w:left="113" w:right="113"/>
              <w:jc w:val="center"/>
              <w:rPr>
                <w:rFonts w:ascii="Arial" w:hAnsi="Arial" w:cs="Arial"/>
                <w:szCs w:val="24"/>
              </w:rPr>
            </w:pPr>
            <w:r>
              <w:rPr>
                <w:rFonts w:ascii="Arial" w:hAnsi="Arial" w:cs="Arial"/>
                <w:szCs w:val="24"/>
              </w:rPr>
              <w:t>TECNOLÓGICOS</w:t>
            </w:r>
          </w:p>
        </w:tc>
        <w:tc>
          <w:tcPr>
            <w:tcW w:w="1842" w:type="dxa"/>
            <w:vMerge w:val="restart"/>
          </w:tcPr>
          <w:p w:rsidR="008206D5" w:rsidRDefault="008206D5" w:rsidP="00D707D6">
            <w:pPr>
              <w:jc w:val="center"/>
              <w:rPr>
                <w:rFonts w:ascii="Arial" w:hAnsi="Arial" w:cs="Arial"/>
              </w:rPr>
            </w:pPr>
          </w:p>
          <w:p w:rsidR="008206D5" w:rsidRPr="00FA0AB4" w:rsidRDefault="008206D5" w:rsidP="00D707D6">
            <w:pPr>
              <w:jc w:val="center"/>
              <w:rPr>
                <w:rFonts w:ascii="Arial" w:hAnsi="Arial" w:cs="Arial"/>
              </w:rPr>
            </w:pPr>
            <w:r w:rsidRPr="00FA0AB4">
              <w:rPr>
                <w:rFonts w:ascii="Arial" w:hAnsi="Arial" w:cs="Arial"/>
              </w:rPr>
              <w:t>Explosiones</w:t>
            </w:r>
            <w:r>
              <w:rPr>
                <w:rFonts w:ascii="Arial" w:hAnsi="Arial" w:cs="Arial"/>
              </w:rPr>
              <w:t xml:space="preserve"> y o Incendios</w:t>
            </w:r>
          </w:p>
        </w:tc>
        <w:tc>
          <w:tcPr>
            <w:tcW w:w="2268" w:type="dxa"/>
          </w:tcPr>
          <w:p w:rsidR="008206D5" w:rsidRPr="00FA0AB4" w:rsidRDefault="008206D5" w:rsidP="004557F5">
            <w:pPr>
              <w:jc w:val="center"/>
              <w:rPr>
                <w:rFonts w:ascii="Arial" w:hAnsi="Arial" w:cs="Arial"/>
              </w:rPr>
            </w:pPr>
            <w:r>
              <w:rPr>
                <w:rFonts w:ascii="Arial" w:hAnsi="Arial" w:cs="Arial"/>
              </w:rPr>
              <w:t>Oficinas</w:t>
            </w:r>
          </w:p>
        </w:tc>
        <w:tc>
          <w:tcPr>
            <w:tcW w:w="1418" w:type="dxa"/>
          </w:tcPr>
          <w:p w:rsidR="008206D5" w:rsidRPr="00FA0AB4" w:rsidRDefault="008206D5" w:rsidP="00C44DD8">
            <w:pPr>
              <w:jc w:val="center"/>
              <w:rPr>
                <w:rFonts w:ascii="Arial" w:hAnsi="Arial" w:cs="Arial"/>
              </w:rPr>
            </w:pPr>
            <w:r w:rsidRPr="00FA0AB4">
              <w:rPr>
                <w:rFonts w:ascii="Arial" w:hAnsi="Arial" w:cs="Arial"/>
              </w:rPr>
              <w:t>Baja</w:t>
            </w:r>
          </w:p>
        </w:tc>
        <w:tc>
          <w:tcPr>
            <w:tcW w:w="2228" w:type="dxa"/>
            <w:vMerge w:val="restart"/>
          </w:tcPr>
          <w:p w:rsidR="008206D5" w:rsidRDefault="008206D5" w:rsidP="00DA6B98">
            <w:pPr>
              <w:jc w:val="both"/>
              <w:rPr>
                <w:rFonts w:ascii="Arial" w:hAnsi="Arial" w:cs="Arial"/>
              </w:rPr>
            </w:pPr>
            <w:r>
              <w:rPr>
                <w:rFonts w:ascii="Arial" w:hAnsi="Arial" w:cs="Arial"/>
              </w:rPr>
              <w:t>Falla en los equipos.</w:t>
            </w:r>
          </w:p>
          <w:p w:rsidR="008206D5" w:rsidRDefault="008206D5" w:rsidP="00DA6B98">
            <w:pPr>
              <w:jc w:val="both"/>
              <w:rPr>
                <w:rFonts w:ascii="Arial" w:hAnsi="Arial" w:cs="Arial"/>
              </w:rPr>
            </w:pPr>
            <w:r>
              <w:rPr>
                <w:rFonts w:ascii="Arial" w:hAnsi="Arial" w:cs="Arial"/>
              </w:rPr>
              <w:t>Cortos circuitos</w:t>
            </w:r>
          </w:p>
          <w:p w:rsidR="008206D5" w:rsidRDefault="008206D5" w:rsidP="00DA6B98">
            <w:pPr>
              <w:jc w:val="both"/>
              <w:rPr>
                <w:rFonts w:ascii="Arial" w:hAnsi="Arial" w:cs="Arial"/>
              </w:rPr>
            </w:pPr>
            <w:r>
              <w:rPr>
                <w:rFonts w:ascii="Arial" w:hAnsi="Arial" w:cs="Arial"/>
              </w:rPr>
              <w:t>Ignición espontánea.</w:t>
            </w:r>
          </w:p>
          <w:p w:rsidR="008206D5" w:rsidRPr="00FA0AB4" w:rsidRDefault="008206D5" w:rsidP="00DA6B98">
            <w:pPr>
              <w:jc w:val="both"/>
              <w:rPr>
                <w:rFonts w:ascii="Arial" w:hAnsi="Arial" w:cs="Arial"/>
              </w:rPr>
            </w:pPr>
            <w:r>
              <w:rPr>
                <w:rFonts w:ascii="Arial" w:hAnsi="Arial" w:cs="Arial"/>
              </w:rPr>
              <w:t>Actos imprudentes</w:t>
            </w:r>
          </w:p>
        </w:tc>
        <w:tc>
          <w:tcPr>
            <w:tcW w:w="1174" w:type="dxa"/>
            <w:vMerge w:val="restart"/>
          </w:tcPr>
          <w:p w:rsidR="008206D5" w:rsidRDefault="008206D5" w:rsidP="00B81C37">
            <w:pPr>
              <w:jc w:val="center"/>
              <w:rPr>
                <w:rFonts w:ascii="Arial" w:hAnsi="Arial" w:cs="Arial"/>
              </w:rPr>
            </w:pPr>
          </w:p>
          <w:p w:rsidR="008206D5" w:rsidRDefault="008206D5" w:rsidP="00B81C37">
            <w:pPr>
              <w:jc w:val="center"/>
              <w:rPr>
                <w:rFonts w:ascii="Arial" w:hAnsi="Arial" w:cs="Arial"/>
              </w:rPr>
            </w:pPr>
          </w:p>
          <w:p w:rsidR="008206D5" w:rsidRDefault="008206D5" w:rsidP="00B81C37">
            <w:pPr>
              <w:jc w:val="center"/>
              <w:rPr>
                <w:rFonts w:ascii="Arial" w:hAnsi="Arial" w:cs="Arial"/>
              </w:rPr>
            </w:pPr>
          </w:p>
          <w:p w:rsidR="008206D5" w:rsidRPr="00FA0AB4" w:rsidRDefault="00865A39" w:rsidP="00B81C37">
            <w:pPr>
              <w:jc w:val="center"/>
              <w:rPr>
                <w:rFonts w:ascii="Arial" w:hAnsi="Arial" w:cs="Arial"/>
              </w:rPr>
            </w:pPr>
            <w:r>
              <w:rPr>
                <w:rFonts w:ascii="Arial" w:hAnsi="Arial" w:cs="Arial"/>
                <w:noProof/>
                <w:lang w:eastAsia="es-CO"/>
              </w:rPr>
              <mc:AlternateContent>
                <mc:Choice Requires="wps">
                  <w:drawing>
                    <wp:anchor distT="0" distB="0" distL="114300" distR="114300" simplePos="0" relativeHeight="251725312" behindDoc="0" locked="0" layoutInCell="1" allowOverlap="1" wp14:anchorId="0C5969A9" wp14:editId="5D372A85">
                      <wp:simplePos x="0" y="0"/>
                      <wp:positionH relativeFrom="column">
                        <wp:posOffset>728345</wp:posOffset>
                      </wp:positionH>
                      <wp:positionV relativeFrom="paragraph">
                        <wp:posOffset>156210</wp:posOffset>
                      </wp:positionV>
                      <wp:extent cx="292100" cy="243840"/>
                      <wp:effectExtent l="0" t="0" r="12700" b="22860"/>
                      <wp:wrapNone/>
                      <wp:docPr id="21" name="21 Rombo"/>
                      <wp:cNvGraphicFramePr/>
                      <a:graphic xmlns:a="http://schemas.openxmlformats.org/drawingml/2006/main">
                        <a:graphicData uri="http://schemas.microsoft.com/office/word/2010/wordprocessingShape">
                          <wps:wsp>
                            <wps:cNvSpPr/>
                            <wps:spPr>
                              <a:xfrm>
                                <a:off x="0" y="0"/>
                                <a:ext cx="292100" cy="243840"/>
                              </a:xfrm>
                              <a:prstGeom prst="diamond">
                                <a:avLst/>
                              </a:prstGeom>
                              <a:solidFill>
                                <a:srgbClr val="FFC000"/>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4" coordsize="21600,21600" o:spt="4" path="m10800,l,10800,10800,21600,21600,10800xe">
                      <v:stroke joinstyle="miter"/>
                      <v:path gradientshapeok="t" o:connecttype="rect" textboxrect="5400,5400,16200,16200"/>
                    </v:shapetype>
                    <v:shape id="21 Rombo" o:spid="_x0000_s1026" type="#_x0000_t4" style="position:absolute;margin-left:57.35pt;margin-top:12.3pt;width:23pt;height:19.2pt;z-index:25172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" fillcolor="#ffc000" strokecolor="#f90" strokeweight="2pt"/>
                  </w:pict>
                </mc:Fallback>
              </mc:AlternateContent>
            </w:r>
            <w:r w:rsidR="008206D5">
              <w:rPr>
                <w:rFonts w:ascii="Arial" w:hAnsi="Arial" w:cs="Arial"/>
              </w:rPr>
              <w:t>2</w:t>
            </w:r>
          </w:p>
        </w:tc>
        <w:tc>
          <w:tcPr>
            <w:tcW w:w="629" w:type="dxa"/>
            <w:vMerge w:val="restart"/>
          </w:tcPr>
          <w:p w:rsidR="008206D5" w:rsidRPr="00FA0AB4" w:rsidRDefault="008206D5" w:rsidP="00DA6B98">
            <w:pPr>
              <w:jc w:val="both"/>
              <w:rPr>
                <w:rFonts w:ascii="Arial" w:hAnsi="Arial" w:cs="Arial"/>
              </w:rPr>
            </w:pPr>
          </w:p>
        </w:tc>
      </w:tr>
      <w:tr w:rsidR="008206D5" w:rsidTr="003C7AC0">
        <w:trPr>
          <w:jc w:val="center"/>
        </w:trPr>
        <w:tc>
          <w:tcPr>
            <w:tcW w:w="1135" w:type="dxa"/>
            <w:vMerge/>
          </w:tcPr>
          <w:p w:rsidR="008206D5" w:rsidRPr="00FA0AB4" w:rsidRDefault="008206D5" w:rsidP="00DA6B98">
            <w:pPr>
              <w:jc w:val="both"/>
              <w:rPr>
                <w:rFonts w:ascii="Arial" w:hAnsi="Arial" w:cs="Arial"/>
                <w:szCs w:val="24"/>
              </w:rPr>
            </w:pPr>
          </w:p>
        </w:tc>
        <w:tc>
          <w:tcPr>
            <w:tcW w:w="1842" w:type="dxa"/>
            <w:vMerge/>
          </w:tcPr>
          <w:p w:rsidR="008206D5" w:rsidRPr="00FA0AB4" w:rsidRDefault="008206D5" w:rsidP="00D707D6">
            <w:pPr>
              <w:jc w:val="center"/>
              <w:rPr>
                <w:rFonts w:ascii="Arial" w:hAnsi="Arial" w:cs="Arial"/>
              </w:rPr>
            </w:pPr>
          </w:p>
        </w:tc>
        <w:tc>
          <w:tcPr>
            <w:tcW w:w="2268" w:type="dxa"/>
          </w:tcPr>
          <w:p w:rsidR="008206D5" w:rsidRPr="00FA0AB4" w:rsidRDefault="008206D5" w:rsidP="004557F5">
            <w:pPr>
              <w:jc w:val="center"/>
              <w:rPr>
                <w:rFonts w:ascii="Arial" w:hAnsi="Arial" w:cs="Arial"/>
              </w:rPr>
            </w:pPr>
            <w:r>
              <w:rPr>
                <w:rFonts w:ascii="Arial" w:hAnsi="Arial" w:cs="Arial"/>
              </w:rPr>
              <w:t>Zona compresión y llenado</w:t>
            </w:r>
          </w:p>
        </w:tc>
        <w:tc>
          <w:tcPr>
            <w:tcW w:w="1418" w:type="dxa"/>
            <w:vMerge w:val="restart"/>
          </w:tcPr>
          <w:p w:rsidR="008206D5" w:rsidRDefault="008206D5" w:rsidP="00C44DD8">
            <w:pPr>
              <w:jc w:val="center"/>
              <w:rPr>
                <w:rFonts w:ascii="Arial" w:hAnsi="Arial" w:cs="Arial"/>
              </w:rPr>
            </w:pPr>
          </w:p>
          <w:p w:rsidR="008206D5" w:rsidRDefault="008206D5" w:rsidP="00C44DD8">
            <w:pPr>
              <w:jc w:val="center"/>
              <w:rPr>
                <w:rFonts w:ascii="Arial" w:hAnsi="Arial" w:cs="Arial"/>
              </w:rPr>
            </w:pPr>
          </w:p>
          <w:p w:rsidR="008206D5" w:rsidRDefault="008206D5" w:rsidP="00C44DD8">
            <w:pPr>
              <w:jc w:val="center"/>
              <w:rPr>
                <w:rFonts w:ascii="Arial" w:hAnsi="Arial" w:cs="Arial"/>
              </w:rPr>
            </w:pPr>
          </w:p>
          <w:p w:rsidR="008206D5" w:rsidRPr="00FA0AB4" w:rsidRDefault="008206D5" w:rsidP="00C44DD8">
            <w:pPr>
              <w:jc w:val="center"/>
              <w:rPr>
                <w:rFonts w:ascii="Arial" w:hAnsi="Arial" w:cs="Arial"/>
              </w:rPr>
            </w:pPr>
            <w:r>
              <w:rPr>
                <w:rFonts w:ascii="Arial" w:hAnsi="Arial" w:cs="Arial"/>
              </w:rPr>
              <w:t>Media</w:t>
            </w:r>
          </w:p>
        </w:tc>
        <w:tc>
          <w:tcPr>
            <w:tcW w:w="2228" w:type="dxa"/>
            <w:vMerge/>
          </w:tcPr>
          <w:p w:rsidR="008206D5" w:rsidRPr="00FA0AB4" w:rsidRDefault="008206D5" w:rsidP="00DA6B98">
            <w:pPr>
              <w:jc w:val="both"/>
              <w:rPr>
                <w:rFonts w:ascii="Arial" w:hAnsi="Arial" w:cs="Arial"/>
              </w:rPr>
            </w:pPr>
          </w:p>
        </w:tc>
        <w:tc>
          <w:tcPr>
            <w:tcW w:w="1174" w:type="dxa"/>
            <w:vMerge/>
          </w:tcPr>
          <w:p w:rsidR="008206D5" w:rsidRPr="00FA0AB4" w:rsidRDefault="008206D5" w:rsidP="00B81C37">
            <w:pPr>
              <w:jc w:val="center"/>
              <w:rPr>
                <w:rFonts w:ascii="Arial" w:hAnsi="Arial" w:cs="Arial"/>
              </w:rPr>
            </w:pPr>
          </w:p>
        </w:tc>
        <w:tc>
          <w:tcPr>
            <w:tcW w:w="629" w:type="dxa"/>
            <w:vMerge/>
          </w:tcPr>
          <w:p w:rsidR="008206D5" w:rsidRPr="00FA0AB4" w:rsidRDefault="008206D5" w:rsidP="00DA6B98">
            <w:pPr>
              <w:jc w:val="both"/>
              <w:rPr>
                <w:rFonts w:ascii="Arial" w:hAnsi="Arial" w:cs="Arial"/>
              </w:rPr>
            </w:pPr>
          </w:p>
        </w:tc>
      </w:tr>
      <w:tr w:rsidR="008206D5" w:rsidTr="003C7AC0">
        <w:trPr>
          <w:jc w:val="center"/>
        </w:trPr>
        <w:tc>
          <w:tcPr>
            <w:tcW w:w="1135" w:type="dxa"/>
            <w:vMerge/>
          </w:tcPr>
          <w:p w:rsidR="008206D5" w:rsidRPr="00FA0AB4" w:rsidRDefault="008206D5" w:rsidP="00DA6B98">
            <w:pPr>
              <w:jc w:val="both"/>
              <w:rPr>
                <w:rFonts w:ascii="Arial" w:hAnsi="Arial" w:cs="Arial"/>
                <w:szCs w:val="24"/>
              </w:rPr>
            </w:pPr>
          </w:p>
        </w:tc>
        <w:tc>
          <w:tcPr>
            <w:tcW w:w="1842" w:type="dxa"/>
            <w:vMerge/>
          </w:tcPr>
          <w:p w:rsidR="008206D5" w:rsidRPr="00FA0AB4" w:rsidRDefault="008206D5" w:rsidP="00D707D6">
            <w:pPr>
              <w:jc w:val="center"/>
              <w:rPr>
                <w:rFonts w:ascii="Arial" w:hAnsi="Arial" w:cs="Arial"/>
              </w:rPr>
            </w:pPr>
          </w:p>
        </w:tc>
        <w:tc>
          <w:tcPr>
            <w:tcW w:w="2268" w:type="dxa"/>
          </w:tcPr>
          <w:p w:rsidR="008206D5" w:rsidRPr="00FA0AB4" w:rsidRDefault="008206D5" w:rsidP="004557F5">
            <w:pPr>
              <w:jc w:val="center"/>
              <w:rPr>
                <w:rFonts w:ascii="Arial" w:hAnsi="Arial" w:cs="Arial"/>
              </w:rPr>
            </w:pPr>
            <w:r>
              <w:rPr>
                <w:rFonts w:ascii="Arial" w:hAnsi="Arial" w:cs="Arial"/>
                <w:bCs/>
              </w:rPr>
              <w:t>Islas de servicio zona descargue</w:t>
            </w:r>
            <w:r>
              <w:rPr>
                <w:rFonts w:ascii="Arial" w:hAnsi="Arial" w:cs="Arial"/>
              </w:rPr>
              <w:t xml:space="preserve"> </w:t>
            </w:r>
          </w:p>
        </w:tc>
        <w:tc>
          <w:tcPr>
            <w:tcW w:w="1418" w:type="dxa"/>
            <w:vMerge/>
          </w:tcPr>
          <w:p w:rsidR="008206D5" w:rsidRPr="00FA0AB4" w:rsidRDefault="008206D5" w:rsidP="00C44DD8">
            <w:pPr>
              <w:jc w:val="center"/>
              <w:rPr>
                <w:rFonts w:ascii="Arial" w:hAnsi="Arial" w:cs="Arial"/>
              </w:rPr>
            </w:pPr>
          </w:p>
        </w:tc>
        <w:tc>
          <w:tcPr>
            <w:tcW w:w="2228" w:type="dxa"/>
            <w:vMerge/>
          </w:tcPr>
          <w:p w:rsidR="008206D5" w:rsidRPr="00FA0AB4" w:rsidRDefault="008206D5" w:rsidP="00DA6B98">
            <w:pPr>
              <w:jc w:val="both"/>
              <w:rPr>
                <w:rFonts w:ascii="Arial" w:hAnsi="Arial" w:cs="Arial"/>
              </w:rPr>
            </w:pPr>
          </w:p>
        </w:tc>
        <w:tc>
          <w:tcPr>
            <w:tcW w:w="1174" w:type="dxa"/>
            <w:vMerge/>
          </w:tcPr>
          <w:p w:rsidR="008206D5" w:rsidRPr="00FA0AB4" w:rsidRDefault="008206D5" w:rsidP="00B81C37">
            <w:pPr>
              <w:jc w:val="center"/>
              <w:rPr>
                <w:rFonts w:ascii="Arial" w:hAnsi="Arial" w:cs="Arial"/>
              </w:rPr>
            </w:pPr>
          </w:p>
        </w:tc>
        <w:tc>
          <w:tcPr>
            <w:tcW w:w="629" w:type="dxa"/>
            <w:vMerge/>
          </w:tcPr>
          <w:p w:rsidR="008206D5" w:rsidRPr="00FA0AB4" w:rsidRDefault="008206D5" w:rsidP="00DA6B98">
            <w:pPr>
              <w:jc w:val="both"/>
              <w:rPr>
                <w:rFonts w:ascii="Arial" w:hAnsi="Arial" w:cs="Arial"/>
              </w:rPr>
            </w:pPr>
          </w:p>
        </w:tc>
      </w:tr>
      <w:tr w:rsidR="008206D5" w:rsidTr="003C7AC0">
        <w:trPr>
          <w:jc w:val="center"/>
        </w:trPr>
        <w:tc>
          <w:tcPr>
            <w:tcW w:w="1135" w:type="dxa"/>
            <w:vMerge/>
          </w:tcPr>
          <w:p w:rsidR="008206D5" w:rsidRPr="00FA0AB4" w:rsidRDefault="008206D5" w:rsidP="00DA6B98">
            <w:pPr>
              <w:jc w:val="both"/>
              <w:rPr>
                <w:rFonts w:ascii="Arial" w:hAnsi="Arial" w:cs="Arial"/>
                <w:szCs w:val="24"/>
              </w:rPr>
            </w:pPr>
          </w:p>
        </w:tc>
        <w:tc>
          <w:tcPr>
            <w:tcW w:w="1842" w:type="dxa"/>
            <w:vMerge/>
          </w:tcPr>
          <w:p w:rsidR="008206D5" w:rsidRPr="00FA0AB4" w:rsidRDefault="008206D5" w:rsidP="00D707D6">
            <w:pPr>
              <w:jc w:val="center"/>
              <w:rPr>
                <w:rFonts w:ascii="Arial" w:hAnsi="Arial" w:cs="Arial"/>
              </w:rPr>
            </w:pPr>
          </w:p>
        </w:tc>
        <w:tc>
          <w:tcPr>
            <w:tcW w:w="2268" w:type="dxa"/>
          </w:tcPr>
          <w:p w:rsidR="008206D5" w:rsidRDefault="008206D5" w:rsidP="004557F5">
            <w:pPr>
              <w:jc w:val="center"/>
              <w:rPr>
                <w:rFonts w:ascii="Arial" w:hAnsi="Arial" w:cs="Arial"/>
              </w:rPr>
            </w:pPr>
            <w:r>
              <w:rPr>
                <w:rFonts w:ascii="Arial" w:hAnsi="Arial" w:cs="Arial"/>
                <w:bCs/>
              </w:rPr>
              <w:t>Subestación eléctrica</w:t>
            </w:r>
          </w:p>
        </w:tc>
        <w:tc>
          <w:tcPr>
            <w:tcW w:w="1418" w:type="dxa"/>
            <w:vMerge/>
          </w:tcPr>
          <w:p w:rsidR="008206D5" w:rsidRPr="00FA0AB4" w:rsidRDefault="008206D5" w:rsidP="00C44DD8">
            <w:pPr>
              <w:jc w:val="center"/>
              <w:rPr>
                <w:rFonts w:ascii="Arial" w:hAnsi="Arial" w:cs="Arial"/>
              </w:rPr>
            </w:pPr>
          </w:p>
        </w:tc>
        <w:tc>
          <w:tcPr>
            <w:tcW w:w="2228" w:type="dxa"/>
            <w:vMerge/>
          </w:tcPr>
          <w:p w:rsidR="008206D5" w:rsidRPr="00FA0AB4" w:rsidRDefault="008206D5" w:rsidP="00DA6B98">
            <w:pPr>
              <w:jc w:val="both"/>
              <w:rPr>
                <w:rFonts w:ascii="Arial" w:hAnsi="Arial" w:cs="Arial"/>
              </w:rPr>
            </w:pPr>
          </w:p>
        </w:tc>
        <w:tc>
          <w:tcPr>
            <w:tcW w:w="1174" w:type="dxa"/>
            <w:vMerge/>
          </w:tcPr>
          <w:p w:rsidR="008206D5" w:rsidRPr="00FA0AB4" w:rsidRDefault="008206D5" w:rsidP="00B81C37">
            <w:pPr>
              <w:jc w:val="center"/>
              <w:rPr>
                <w:rFonts w:ascii="Arial" w:hAnsi="Arial" w:cs="Arial"/>
              </w:rPr>
            </w:pPr>
          </w:p>
        </w:tc>
        <w:tc>
          <w:tcPr>
            <w:tcW w:w="629" w:type="dxa"/>
            <w:vMerge/>
          </w:tcPr>
          <w:p w:rsidR="008206D5" w:rsidRPr="00FA0AB4" w:rsidRDefault="008206D5" w:rsidP="00DA6B98">
            <w:pPr>
              <w:jc w:val="both"/>
              <w:rPr>
                <w:rFonts w:ascii="Arial" w:hAnsi="Arial" w:cs="Arial"/>
              </w:rPr>
            </w:pPr>
          </w:p>
        </w:tc>
      </w:tr>
      <w:tr w:rsidR="00D707D6" w:rsidTr="003C7AC0">
        <w:trPr>
          <w:jc w:val="center"/>
        </w:trPr>
        <w:tc>
          <w:tcPr>
            <w:tcW w:w="1135" w:type="dxa"/>
            <w:vMerge/>
          </w:tcPr>
          <w:p w:rsidR="00D707D6" w:rsidRDefault="00D707D6" w:rsidP="00DA6B98">
            <w:pPr>
              <w:jc w:val="both"/>
              <w:rPr>
                <w:rFonts w:ascii="Arial" w:hAnsi="Arial" w:cs="Arial"/>
                <w:sz w:val="24"/>
                <w:szCs w:val="24"/>
              </w:rPr>
            </w:pPr>
          </w:p>
        </w:tc>
        <w:tc>
          <w:tcPr>
            <w:tcW w:w="1842" w:type="dxa"/>
          </w:tcPr>
          <w:p w:rsidR="00D707D6" w:rsidRPr="00FA0AB4" w:rsidRDefault="00D707D6" w:rsidP="00DA6B98">
            <w:pPr>
              <w:jc w:val="both"/>
              <w:rPr>
                <w:rFonts w:ascii="Arial" w:hAnsi="Arial" w:cs="Arial"/>
              </w:rPr>
            </w:pPr>
            <w:r w:rsidRPr="00FA0AB4">
              <w:rPr>
                <w:rFonts w:ascii="Arial" w:hAnsi="Arial" w:cs="Arial"/>
              </w:rPr>
              <w:t>Concentración de vapores</w:t>
            </w:r>
          </w:p>
        </w:tc>
        <w:tc>
          <w:tcPr>
            <w:tcW w:w="2268" w:type="dxa"/>
          </w:tcPr>
          <w:p w:rsidR="00D707D6" w:rsidRDefault="00E05A83" w:rsidP="00C44DD8">
            <w:pPr>
              <w:jc w:val="center"/>
              <w:rPr>
                <w:rFonts w:ascii="Arial" w:hAnsi="Arial" w:cs="Arial"/>
              </w:rPr>
            </w:pPr>
            <w:r>
              <w:rPr>
                <w:rFonts w:ascii="Arial" w:hAnsi="Arial" w:cs="Arial"/>
              </w:rPr>
              <w:t>Bocas de llenado</w:t>
            </w:r>
          </w:p>
          <w:p w:rsidR="00E05A83" w:rsidRPr="00FA0AB4" w:rsidRDefault="00E05A83" w:rsidP="00C44DD8">
            <w:pPr>
              <w:jc w:val="center"/>
              <w:rPr>
                <w:rFonts w:ascii="Arial" w:hAnsi="Arial" w:cs="Arial"/>
              </w:rPr>
            </w:pPr>
            <w:r>
              <w:rPr>
                <w:rFonts w:ascii="Arial" w:hAnsi="Arial" w:cs="Arial"/>
              </w:rPr>
              <w:t>Válvulas y línea de llenado</w:t>
            </w:r>
          </w:p>
        </w:tc>
        <w:tc>
          <w:tcPr>
            <w:tcW w:w="1418" w:type="dxa"/>
          </w:tcPr>
          <w:p w:rsidR="008206D5" w:rsidRDefault="008206D5" w:rsidP="00C44DD8">
            <w:pPr>
              <w:jc w:val="center"/>
              <w:rPr>
                <w:rFonts w:ascii="Arial" w:hAnsi="Arial" w:cs="Arial"/>
              </w:rPr>
            </w:pPr>
          </w:p>
          <w:p w:rsidR="00D707D6" w:rsidRPr="00FA0AB4" w:rsidRDefault="00D707D6" w:rsidP="00C44DD8">
            <w:pPr>
              <w:jc w:val="center"/>
            </w:pPr>
            <w:r w:rsidRPr="00FA0AB4">
              <w:rPr>
                <w:rFonts w:ascii="Arial" w:hAnsi="Arial" w:cs="Arial"/>
              </w:rPr>
              <w:t>Alta</w:t>
            </w:r>
          </w:p>
        </w:tc>
        <w:tc>
          <w:tcPr>
            <w:tcW w:w="2228" w:type="dxa"/>
          </w:tcPr>
          <w:p w:rsidR="00D707D6" w:rsidRDefault="008206D5" w:rsidP="00DA6B98">
            <w:pPr>
              <w:jc w:val="both"/>
              <w:rPr>
                <w:rFonts w:ascii="Arial" w:hAnsi="Arial" w:cs="Arial"/>
                <w:bCs/>
              </w:rPr>
            </w:pPr>
            <w:r>
              <w:rPr>
                <w:rFonts w:ascii="Arial" w:hAnsi="Arial" w:cs="Arial"/>
                <w:bCs/>
              </w:rPr>
              <w:t>Operaciones de descargue</w:t>
            </w:r>
          </w:p>
          <w:p w:rsidR="008206D5" w:rsidRPr="00FA0AB4" w:rsidRDefault="008206D5" w:rsidP="00DA6B98">
            <w:pPr>
              <w:jc w:val="both"/>
              <w:rPr>
                <w:rFonts w:ascii="Arial" w:hAnsi="Arial" w:cs="Arial"/>
              </w:rPr>
            </w:pPr>
            <w:r>
              <w:rPr>
                <w:rFonts w:ascii="Arial" w:hAnsi="Arial" w:cs="Arial"/>
                <w:bCs/>
              </w:rPr>
              <w:t>Fallas en válvulas</w:t>
            </w:r>
          </w:p>
        </w:tc>
        <w:tc>
          <w:tcPr>
            <w:tcW w:w="1174" w:type="dxa"/>
          </w:tcPr>
          <w:p w:rsidR="008206D5" w:rsidRDefault="008206D5" w:rsidP="00B81C37">
            <w:pPr>
              <w:jc w:val="center"/>
              <w:rPr>
                <w:rFonts w:ascii="Arial" w:hAnsi="Arial" w:cs="Arial"/>
              </w:rPr>
            </w:pPr>
          </w:p>
          <w:p w:rsidR="00D707D6" w:rsidRPr="00FA0AB4" w:rsidRDefault="00960748" w:rsidP="00B81C37">
            <w:pPr>
              <w:jc w:val="center"/>
              <w:rPr>
                <w:rFonts w:ascii="Arial" w:hAnsi="Arial" w:cs="Arial"/>
              </w:rPr>
            </w:pPr>
            <w:r>
              <w:rPr>
                <w:rFonts w:ascii="Arial" w:hAnsi="Arial" w:cs="Arial"/>
              </w:rPr>
              <w:t>2</w:t>
            </w:r>
          </w:p>
        </w:tc>
        <w:tc>
          <w:tcPr>
            <w:tcW w:w="629" w:type="dxa"/>
          </w:tcPr>
          <w:p w:rsidR="00D707D6" w:rsidRPr="00FA0AB4" w:rsidRDefault="00E05A83" w:rsidP="00DA6B98">
            <w:pPr>
              <w:jc w:val="both"/>
              <w:rPr>
                <w:rFonts w:ascii="Arial" w:hAnsi="Arial" w:cs="Arial"/>
              </w:rPr>
            </w:pPr>
            <w:r>
              <w:rPr>
                <w:rFonts w:ascii="Arial" w:hAnsi="Arial" w:cs="Arial"/>
                <w:noProof/>
                <w:lang w:eastAsia="es-CO"/>
              </w:rPr>
              <mc:AlternateContent>
                <mc:Choice Requires="wps">
                  <w:drawing>
                    <wp:anchor distT="0" distB="0" distL="114300" distR="114300" simplePos="0" relativeHeight="251697664" behindDoc="0" locked="0" layoutInCell="1" allowOverlap="1" wp14:anchorId="546E7E04" wp14:editId="2DE55039">
                      <wp:simplePos x="0" y="0"/>
                      <wp:positionH relativeFrom="column">
                        <wp:posOffset>-3810</wp:posOffset>
                      </wp:positionH>
                      <wp:positionV relativeFrom="paragraph">
                        <wp:posOffset>125642</wp:posOffset>
                      </wp:positionV>
                      <wp:extent cx="292100" cy="243840"/>
                      <wp:effectExtent l="0" t="0" r="12700" b="22860"/>
                      <wp:wrapNone/>
                      <wp:docPr id="23" name="23 Rombo"/>
                      <wp:cNvGraphicFramePr/>
                      <a:graphic xmlns:a="http://schemas.openxmlformats.org/drawingml/2006/main">
                        <a:graphicData uri="http://schemas.microsoft.com/office/word/2010/wordprocessingShape">
                          <wps:wsp>
                            <wps:cNvSpPr/>
                            <wps:spPr>
                              <a:xfrm>
                                <a:off x="0" y="0"/>
                                <a:ext cx="292100" cy="243840"/>
                              </a:xfrm>
                              <a:prstGeom prst="diamond">
                                <a:avLst/>
                              </a:prstGeom>
                              <a:solidFill>
                                <a:srgbClr val="FFC000"/>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3 Rombo" o:spid="_x0000_s1026" type="#_x0000_t4" style="position:absolute;margin-left:-.3pt;margin-top:9.9pt;width:23pt;height:19.2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" fillcolor="#ffc000" strokecolor="#f90" strokeweight="2pt"/>
                  </w:pict>
                </mc:Fallback>
              </mc:AlternateContent>
            </w:r>
          </w:p>
        </w:tc>
      </w:tr>
      <w:tr w:rsidR="00D707D6" w:rsidTr="003C7AC0">
        <w:trPr>
          <w:jc w:val="center"/>
        </w:trPr>
        <w:tc>
          <w:tcPr>
            <w:tcW w:w="1135" w:type="dxa"/>
            <w:vMerge/>
          </w:tcPr>
          <w:p w:rsidR="00D707D6" w:rsidRDefault="00D707D6" w:rsidP="00DA6B98">
            <w:pPr>
              <w:jc w:val="both"/>
              <w:rPr>
                <w:rFonts w:ascii="Arial" w:hAnsi="Arial" w:cs="Arial"/>
                <w:sz w:val="24"/>
                <w:szCs w:val="24"/>
              </w:rPr>
            </w:pPr>
          </w:p>
        </w:tc>
        <w:tc>
          <w:tcPr>
            <w:tcW w:w="1842" w:type="dxa"/>
          </w:tcPr>
          <w:p w:rsidR="006B1D8C" w:rsidRDefault="00D707D6" w:rsidP="00DA6B98">
            <w:pPr>
              <w:jc w:val="both"/>
              <w:rPr>
                <w:rFonts w:ascii="Arial" w:hAnsi="Arial" w:cs="Arial"/>
              </w:rPr>
            </w:pPr>
            <w:r w:rsidRPr="00FA0AB4">
              <w:rPr>
                <w:rFonts w:ascii="Arial" w:hAnsi="Arial" w:cs="Arial"/>
              </w:rPr>
              <w:t>Fugas/</w:t>
            </w:r>
          </w:p>
          <w:p w:rsidR="00D707D6" w:rsidRPr="00FA0AB4" w:rsidRDefault="00D707D6" w:rsidP="00DA6B98">
            <w:pPr>
              <w:jc w:val="both"/>
              <w:rPr>
                <w:rFonts w:ascii="Arial" w:hAnsi="Arial" w:cs="Arial"/>
              </w:rPr>
            </w:pPr>
            <w:r w:rsidRPr="00FA0AB4">
              <w:rPr>
                <w:rFonts w:ascii="Arial" w:hAnsi="Arial" w:cs="Arial"/>
              </w:rPr>
              <w:t>Derrames</w:t>
            </w:r>
          </w:p>
        </w:tc>
        <w:tc>
          <w:tcPr>
            <w:tcW w:w="2268" w:type="dxa"/>
          </w:tcPr>
          <w:p w:rsidR="00D707D6" w:rsidRDefault="00A72076" w:rsidP="00C44DD8">
            <w:pPr>
              <w:jc w:val="center"/>
              <w:rPr>
                <w:rFonts w:ascii="Arial" w:hAnsi="Arial" w:cs="Arial"/>
                <w:bCs/>
              </w:rPr>
            </w:pPr>
            <w:r>
              <w:rPr>
                <w:rFonts w:ascii="Arial" w:hAnsi="Arial" w:cs="Arial"/>
                <w:bCs/>
              </w:rPr>
              <w:t>Islas de servicio zona descargue</w:t>
            </w:r>
          </w:p>
          <w:p w:rsidR="00A72076" w:rsidRDefault="006B1D8C" w:rsidP="00C44DD8">
            <w:pPr>
              <w:jc w:val="center"/>
              <w:rPr>
                <w:rFonts w:ascii="Arial" w:hAnsi="Arial" w:cs="Arial"/>
                <w:bCs/>
              </w:rPr>
            </w:pPr>
            <w:r>
              <w:rPr>
                <w:rFonts w:ascii="Arial" w:hAnsi="Arial" w:cs="Arial"/>
                <w:bCs/>
              </w:rPr>
              <w:t>Área</w:t>
            </w:r>
            <w:r w:rsidR="00A72076">
              <w:rPr>
                <w:rFonts w:ascii="Arial" w:hAnsi="Arial" w:cs="Arial"/>
                <w:bCs/>
              </w:rPr>
              <w:t xml:space="preserve"> de Compresión</w:t>
            </w:r>
          </w:p>
          <w:p w:rsidR="00A72076" w:rsidRPr="00FA0AB4" w:rsidRDefault="006B1D8C" w:rsidP="00C44DD8">
            <w:pPr>
              <w:jc w:val="center"/>
              <w:rPr>
                <w:rFonts w:ascii="Arial" w:hAnsi="Arial" w:cs="Arial"/>
              </w:rPr>
            </w:pPr>
            <w:r>
              <w:rPr>
                <w:rFonts w:ascii="Arial" w:hAnsi="Arial" w:cs="Arial"/>
                <w:bCs/>
              </w:rPr>
              <w:t>Área</w:t>
            </w:r>
            <w:r w:rsidR="00A72076">
              <w:rPr>
                <w:rFonts w:ascii="Arial" w:hAnsi="Arial" w:cs="Arial"/>
                <w:bCs/>
              </w:rPr>
              <w:t xml:space="preserve"> de llenado de gas</w:t>
            </w:r>
          </w:p>
        </w:tc>
        <w:tc>
          <w:tcPr>
            <w:tcW w:w="1418" w:type="dxa"/>
          </w:tcPr>
          <w:p w:rsidR="008206D5" w:rsidRDefault="008206D5" w:rsidP="008206D5">
            <w:pPr>
              <w:jc w:val="center"/>
              <w:rPr>
                <w:rFonts w:ascii="Arial" w:hAnsi="Arial" w:cs="Arial"/>
              </w:rPr>
            </w:pPr>
          </w:p>
          <w:p w:rsidR="008206D5" w:rsidRDefault="008206D5" w:rsidP="008206D5">
            <w:pPr>
              <w:jc w:val="center"/>
              <w:rPr>
                <w:rFonts w:ascii="Arial" w:hAnsi="Arial" w:cs="Arial"/>
              </w:rPr>
            </w:pPr>
          </w:p>
          <w:p w:rsidR="008206D5" w:rsidRDefault="008206D5" w:rsidP="008206D5">
            <w:pPr>
              <w:jc w:val="center"/>
              <w:rPr>
                <w:rFonts w:ascii="Arial" w:hAnsi="Arial" w:cs="Arial"/>
              </w:rPr>
            </w:pPr>
          </w:p>
          <w:p w:rsidR="008206D5" w:rsidRDefault="008206D5" w:rsidP="008206D5">
            <w:pPr>
              <w:jc w:val="center"/>
              <w:rPr>
                <w:rFonts w:ascii="Arial" w:hAnsi="Arial" w:cs="Arial"/>
              </w:rPr>
            </w:pPr>
          </w:p>
          <w:p w:rsidR="008206D5" w:rsidRDefault="008206D5" w:rsidP="008206D5">
            <w:pPr>
              <w:jc w:val="center"/>
              <w:rPr>
                <w:rFonts w:ascii="Arial" w:hAnsi="Arial" w:cs="Arial"/>
              </w:rPr>
            </w:pPr>
          </w:p>
          <w:p w:rsidR="00D707D6" w:rsidRPr="00FA0AB4" w:rsidRDefault="008206D5" w:rsidP="008206D5">
            <w:pPr>
              <w:jc w:val="center"/>
            </w:pPr>
            <w:r w:rsidRPr="00FA0AB4">
              <w:rPr>
                <w:rFonts w:ascii="Arial" w:hAnsi="Arial" w:cs="Arial"/>
              </w:rPr>
              <w:t>Alta</w:t>
            </w:r>
          </w:p>
        </w:tc>
        <w:tc>
          <w:tcPr>
            <w:tcW w:w="2228" w:type="dxa"/>
          </w:tcPr>
          <w:p w:rsidR="00D707D6" w:rsidRDefault="00A72076" w:rsidP="00DA6B98">
            <w:pPr>
              <w:jc w:val="both"/>
              <w:rPr>
                <w:rFonts w:ascii="Arial" w:hAnsi="Arial" w:cs="Arial"/>
                <w:bCs/>
              </w:rPr>
            </w:pPr>
            <w:r>
              <w:rPr>
                <w:rFonts w:ascii="Arial" w:hAnsi="Arial" w:cs="Arial"/>
                <w:bCs/>
              </w:rPr>
              <w:t>Operaciones de descargue</w:t>
            </w:r>
            <w:r w:rsidR="00C61F2B">
              <w:rPr>
                <w:rFonts w:ascii="Arial" w:hAnsi="Arial" w:cs="Arial"/>
                <w:bCs/>
              </w:rPr>
              <w:t xml:space="preserve"> inadecuadas</w:t>
            </w:r>
            <w:r>
              <w:rPr>
                <w:rFonts w:ascii="Arial" w:hAnsi="Arial" w:cs="Arial"/>
                <w:bCs/>
              </w:rPr>
              <w:t>.</w:t>
            </w:r>
          </w:p>
          <w:p w:rsidR="00C61F2B" w:rsidRDefault="00C61F2B" w:rsidP="00DA6B98">
            <w:pPr>
              <w:jc w:val="both"/>
              <w:rPr>
                <w:rFonts w:ascii="Arial" w:hAnsi="Arial" w:cs="Arial"/>
                <w:bCs/>
              </w:rPr>
            </w:pPr>
            <w:r>
              <w:rPr>
                <w:rFonts w:ascii="Arial" w:hAnsi="Arial" w:cs="Arial"/>
                <w:bCs/>
              </w:rPr>
              <w:t>Falla en los equipos</w:t>
            </w:r>
          </w:p>
          <w:p w:rsidR="00C61F2B" w:rsidRDefault="00C61F2B" w:rsidP="00DA6B98">
            <w:pPr>
              <w:jc w:val="both"/>
              <w:rPr>
                <w:rFonts w:ascii="Arial" w:hAnsi="Arial" w:cs="Arial"/>
                <w:bCs/>
              </w:rPr>
            </w:pPr>
            <w:r>
              <w:rPr>
                <w:rFonts w:ascii="Arial" w:hAnsi="Arial" w:cs="Arial"/>
                <w:bCs/>
              </w:rPr>
              <w:t>Fisuras o rompimiento en la tubería.</w:t>
            </w:r>
          </w:p>
          <w:p w:rsidR="00C61F2B" w:rsidRDefault="00C61F2B" w:rsidP="00DA6B98">
            <w:pPr>
              <w:jc w:val="both"/>
              <w:rPr>
                <w:rFonts w:ascii="Arial" w:hAnsi="Arial" w:cs="Arial"/>
                <w:bCs/>
              </w:rPr>
            </w:pPr>
            <w:r>
              <w:rPr>
                <w:rFonts w:ascii="Arial" w:hAnsi="Arial" w:cs="Arial"/>
                <w:bCs/>
              </w:rPr>
              <w:t>Sobrellenado de tanques</w:t>
            </w:r>
          </w:p>
          <w:p w:rsidR="00C61F2B" w:rsidRPr="00FA0AB4" w:rsidRDefault="00C61F2B" w:rsidP="00DA6B98">
            <w:pPr>
              <w:jc w:val="both"/>
              <w:rPr>
                <w:rFonts w:ascii="Arial" w:hAnsi="Arial" w:cs="Arial"/>
              </w:rPr>
            </w:pPr>
          </w:p>
        </w:tc>
        <w:tc>
          <w:tcPr>
            <w:tcW w:w="1174" w:type="dxa"/>
          </w:tcPr>
          <w:p w:rsidR="008206D5" w:rsidRDefault="008206D5" w:rsidP="00B81C37">
            <w:pPr>
              <w:jc w:val="center"/>
              <w:rPr>
                <w:rFonts w:ascii="Arial" w:hAnsi="Arial" w:cs="Arial"/>
              </w:rPr>
            </w:pPr>
          </w:p>
          <w:p w:rsidR="008206D5" w:rsidRDefault="008206D5" w:rsidP="00B81C37">
            <w:pPr>
              <w:jc w:val="center"/>
              <w:rPr>
                <w:rFonts w:ascii="Arial" w:hAnsi="Arial" w:cs="Arial"/>
              </w:rPr>
            </w:pPr>
          </w:p>
          <w:p w:rsidR="008206D5" w:rsidRDefault="008206D5" w:rsidP="00B81C37">
            <w:pPr>
              <w:jc w:val="center"/>
              <w:rPr>
                <w:rFonts w:ascii="Arial" w:hAnsi="Arial" w:cs="Arial"/>
              </w:rPr>
            </w:pPr>
          </w:p>
          <w:p w:rsidR="008206D5" w:rsidRDefault="008206D5" w:rsidP="00B81C37">
            <w:pPr>
              <w:jc w:val="center"/>
              <w:rPr>
                <w:rFonts w:ascii="Arial" w:hAnsi="Arial" w:cs="Arial"/>
              </w:rPr>
            </w:pPr>
          </w:p>
          <w:p w:rsidR="00D707D6" w:rsidRPr="00FA0AB4" w:rsidRDefault="00960748" w:rsidP="00B81C37">
            <w:pPr>
              <w:jc w:val="center"/>
              <w:rPr>
                <w:rFonts w:ascii="Arial" w:hAnsi="Arial" w:cs="Arial"/>
              </w:rPr>
            </w:pPr>
            <w:r>
              <w:rPr>
                <w:rFonts w:ascii="Arial" w:hAnsi="Arial" w:cs="Arial"/>
              </w:rPr>
              <w:t>3</w:t>
            </w:r>
          </w:p>
        </w:tc>
        <w:tc>
          <w:tcPr>
            <w:tcW w:w="629" w:type="dxa"/>
          </w:tcPr>
          <w:p w:rsidR="00D707D6" w:rsidRPr="00FA0AB4" w:rsidRDefault="006B1D8C" w:rsidP="00DA6B98">
            <w:pPr>
              <w:jc w:val="both"/>
              <w:rPr>
                <w:rFonts w:ascii="Arial" w:hAnsi="Arial" w:cs="Arial"/>
              </w:rPr>
            </w:pPr>
            <w:r>
              <w:rPr>
                <w:rFonts w:ascii="Arial" w:hAnsi="Arial" w:cs="Arial"/>
                <w:noProof/>
                <w:lang w:eastAsia="es-CO"/>
              </w:rPr>
              <mc:AlternateContent>
                <mc:Choice Requires="wps">
                  <w:drawing>
                    <wp:anchor distT="0" distB="0" distL="114300" distR="114300" simplePos="0" relativeHeight="251681280" behindDoc="0" locked="0" layoutInCell="1" allowOverlap="1" wp14:anchorId="4D414A4E" wp14:editId="5CCC79E3">
                      <wp:simplePos x="0" y="0"/>
                      <wp:positionH relativeFrom="column">
                        <wp:posOffset>-10160</wp:posOffset>
                      </wp:positionH>
                      <wp:positionV relativeFrom="paragraph">
                        <wp:posOffset>492125</wp:posOffset>
                      </wp:positionV>
                      <wp:extent cx="292100" cy="243840"/>
                      <wp:effectExtent l="0" t="0" r="12700" b="22860"/>
                      <wp:wrapNone/>
                      <wp:docPr id="18" name="18 Rombo"/>
                      <wp:cNvGraphicFramePr/>
                      <a:graphic xmlns:a="http://schemas.openxmlformats.org/drawingml/2006/main">
                        <a:graphicData uri="http://schemas.microsoft.com/office/word/2010/wordprocessingShape">
                          <wps:wsp>
                            <wps:cNvSpPr/>
                            <wps:spPr>
                              <a:xfrm>
                                <a:off x="0" y="0"/>
                                <a:ext cx="292100" cy="243840"/>
                              </a:xfrm>
                              <a:prstGeom prst="diamond">
                                <a:avLst/>
                              </a:prstGeom>
                              <a:solidFill>
                                <a:srgbClr val="FFC000"/>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8 Rombo" o:spid="_x0000_s1026" type="#_x0000_t4" style="position:absolute;margin-left:-.8pt;margin-top:38.75pt;width:23pt;height:19.2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" fillcolor="#ffc000" strokecolor="#f90" strokeweight="2pt"/>
                  </w:pict>
                </mc:Fallback>
              </mc:AlternateContent>
            </w:r>
          </w:p>
        </w:tc>
      </w:tr>
    </w:tbl>
    <w:p w:rsidR="007972CE" w:rsidRDefault="007972CE" w:rsidP="00DA6B98">
      <w:pPr>
        <w:ind w:left="-709"/>
        <w:jc w:val="both"/>
        <w:rPr>
          <w:rFonts w:ascii="Arial" w:hAnsi="Arial" w:cs="Arial"/>
          <w:sz w:val="24"/>
          <w:szCs w:val="24"/>
        </w:rPr>
      </w:pPr>
    </w:p>
    <w:p w:rsidR="00CE6E77" w:rsidRDefault="0007656F" w:rsidP="00DA6B98">
      <w:pPr>
        <w:ind w:left="-709"/>
        <w:jc w:val="both"/>
        <w:rPr>
          <w:rFonts w:ascii="Arial" w:hAnsi="Arial" w:cs="Arial"/>
          <w:b/>
          <w:sz w:val="24"/>
          <w:szCs w:val="24"/>
        </w:rPr>
      </w:pPr>
      <w:r>
        <w:rPr>
          <w:rFonts w:ascii="Arial" w:hAnsi="Arial" w:cs="Arial"/>
          <w:b/>
          <w:sz w:val="24"/>
          <w:szCs w:val="24"/>
        </w:rPr>
        <w:t xml:space="preserve">6.3 </w:t>
      </w:r>
      <w:r w:rsidR="00E429E7">
        <w:rPr>
          <w:rFonts w:ascii="Arial" w:hAnsi="Arial" w:cs="Arial"/>
          <w:b/>
          <w:sz w:val="24"/>
          <w:szCs w:val="24"/>
        </w:rPr>
        <w:t>EVALUACION DE RIESGOS</w:t>
      </w:r>
    </w:p>
    <w:p w:rsidR="00710F23" w:rsidRDefault="00E429E7" w:rsidP="00DA6B98">
      <w:pPr>
        <w:ind w:left="-709"/>
        <w:jc w:val="both"/>
        <w:rPr>
          <w:rFonts w:ascii="Arial" w:hAnsi="Arial" w:cs="Arial"/>
          <w:sz w:val="24"/>
          <w:szCs w:val="24"/>
        </w:rPr>
      </w:pPr>
      <w:r>
        <w:rPr>
          <w:rFonts w:ascii="Arial" w:hAnsi="Arial" w:cs="Arial"/>
          <w:sz w:val="24"/>
          <w:szCs w:val="24"/>
        </w:rPr>
        <w:t>La gravedad se califica según las consecuencias o daño de un evento sobre un receptor.</w:t>
      </w:r>
    </w:p>
    <w:p w:rsidR="00E429E7" w:rsidRDefault="00E429E7" w:rsidP="00DA6B98">
      <w:pPr>
        <w:ind w:left="-709"/>
        <w:jc w:val="both"/>
        <w:rPr>
          <w:rFonts w:ascii="Arial" w:hAnsi="Arial" w:cs="Arial"/>
          <w:sz w:val="24"/>
          <w:szCs w:val="24"/>
        </w:rPr>
      </w:pPr>
      <w:r>
        <w:rPr>
          <w:rFonts w:ascii="Arial" w:hAnsi="Arial" w:cs="Arial"/>
          <w:sz w:val="24"/>
          <w:szCs w:val="24"/>
        </w:rPr>
        <w:t>Se consideran los receptores de daño:</w:t>
      </w:r>
    </w:p>
    <w:tbl>
      <w:tblPr>
        <w:tblStyle w:val="Tablaconcuadrcula"/>
        <w:tblW w:w="0" w:type="auto"/>
        <w:tblInd w:w="-318" w:type="dxa"/>
        <w:tblLook w:val="04A0" w:firstRow="1" w:lastRow="0" w:firstColumn="1" w:lastColumn="0" w:noHBand="0" w:noVBand="1"/>
      </w:tblPr>
      <w:tblGrid>
        <w:gridCol w:w="2694"/>
        <w:gridCol w:w="6411"/>
      </w:tblGrid>
      <w:tr w:rsidR="00E429E7" w:rsidTr="00E429E7">
        <w:tc>
          <w:tcPr>
            <w:tcW w:w="2694" w:type="dxa"/>
          </w:tcPr>
          <w:p w:rsidR="00E429E7" w:rsidRDefault="00E429E7" w:rsidP="00DA6B98">
            <w:pPr>
              <w:jc w:val="both"/>
              <w:rPr>
                <w:rFonts w:ascii="Arial" w:hAnsi="Arial" w:cs="Arial"/>
                <w:sz w:val="24"/>
                <w:szCs w:val="24"/>
              </w:rPr>
            </w:pPr>
            <w:r>
              <w:rPr>
                <w:rFonts w:ascii="Arial" w:hAnsi="Arial" w:cs="Arial"/>
                <w:sz w:val="24"/>
                <w:szCs w:val="24"/>
              </w:rPr>
              <w:t>DAÑO</w:t>
            </w:r>
          </w:p>
        </w:tc>
        <w:tc>
          <w:tcPr>
            <w:tcW w:w="6411" w:type="dxa"/>
          </w:tcPr>
          <w:p w:rsidR="00E429E7" w:rsidRDefault="00E429E7" w:rsidP="00DA6B98">
            <w:pPr>
              <w:jc w:val="both"/>
              <w:rPr>
                <w:rFonts w:ascii="Arial" w:hAnsi="Arial" w:cs="Arial"/>
                <w:sz w:val="24"/>
                <w:szCs w:val="24"/>
              </w:rPr>
            </w:pPr>
            <w:r>
              <w:rPr>
                <w:rFonts w:ascii="Arial" w:hAnsi="Arial" w:cs="Arial"/>
                <w:sz w:val="24"/>
                <w:szCs w:val="24"/>
              </w:rPr>
              <w:t>DESCRIPCION</w:t>
            </w:r>
          </w:p>
        </w:tc>
      </w:tr>
      <w:tr w:rsidR="00E429E7" w:rsidTr="00E429E7">
        <w:tc>
          <w:tcPr>
            <w:tcW w:w="2694" w:type="dxa"/>
          </w:tcPr>
          <w:p w:rsidR="00E429E7" w:rsidRDefault="00E429E7" w:rsidP="00DA6B98">
            <w:pPr>
              <w:jc w:val="both"/>
              <w:rPr>
                <w:rFonts w:ascii="Arial" w:hAnsi="Arial" w:cs="Arial"/>
                <w:sz w:val="24"/>
                <w:szCs w:val="24"/>
              </w:rPr>
            </w:pPr>
            <w:r>
              <w:rPr>
                <w:rFonts w:ascii="Arial" w:hAnsi="Arial" w:cs="Arial"/>
                <w:sz w:val="24"/>
                <w:szCs w:val="24"/>
              </w:rPr>
              <w:t>A las Personas</w:t>
            </w:r>
          </w:p>
        </w:tc>
        <w:tc>
          <w:tcPr>
            <w:tcW w:w="6411" w:type="dxa"/>
          </w:tcPr>
          <w:p w:rsidR="00E429E7" w:rsidRDefault="00E429E7" w:rsidP="00DA6B98">
            <w:pPr>
              <w:jc w:val="both"/>
              <w:rPr>
                <w:rFonts w:ascii="Arial" w:hAnsi="Arial" w:cs="Arial"/>
                <w:sz w:val="24"/>
                <w:szCs w:val="24"/>
              </w:rPr>
            </w:pPr>
            <w:r>
              <w:rPr>
                <w:rFonts w:ascii="Arial" w:hAnsi="Arial" w:cs="Arial"/>
                <w:sz w:val="24"/>
                <w:szCs w:val="24"/>
              </w:rPr>
              <w:t>Se refiere al tipo y gravedad de las lesiones o enfermedades del personal.</w:t>
            </w:r>
          </w:p>
        </w:tc>
      </w:tr>
      <w:tr w:rsidR="00E429E7" w:rsidTr="00E429E7">
        <w:tc>
          <w:tcPr>
            <w:tcW w:w="2694" w:type="dxa"/>
          </w:tcPr>
          <w:p w:rsidR="00E429E7" w:rsidRDefault="00E429E7" w:rsidP="00DA6B98">
            <w:pPr>
              <w:jc w:val="both"/>
              <w:rPr>
                <w:rFonts w:ascii="Arial" w:hAnsi="Arial" w:cs="Arial"/>
                <w:sz w:val="24"/>
                <w:szCs w:val="24"/>
              </w:rPr>
            </w:pPr>
            <w:r>
              <w:rPr>
                <w:rFonts w:ascii="Arial" w:hAnsi="Arial" w:cs="Arial"/>
                <w:sz w:val="24"/>
                <w:szCs w:val="24"/>
              </w:rPr>
              <w:t>Al ambiente</w:t>
            </w:r>
          </w:p>
        </w:tc>
        <w:tc>
          <w:tcPr>
            <w:tcW w:w="6411" w:type="dxa"/>
          </w:tcPr>
          <w:p w:rsidR="00E429E7" w:rsidRDefault="00E429E7" w:rsidP="00DA6B98">
            <w:pPr>
              <w:jc w:val="both"/>
              <w:rPr>
                <w:rFonts w:ascii="Arial" w:hAnsi="Arial" w:cs="Arial"/>
                <w:sz w:val="24"/>
                <w:szCs w:val="24"/>
              </w:rPr>
            </w:pPr>
            <w:r>
              <w:rPr>
                <w:rFonts w:ascii="Arial" w:hAnsi="Arial" w:cs="Arial"/>
                <w:sz w:val="24"/>
                <w:szCs w:val="24"/>
              </w:rPr>
              <w:t>Incluye los impactos negativos sobre cuerpos de agua, fauna, flora, aire y suelos.</w:t>
            </w:r>
          </w:p>
        </w:tc>
      </w:tr>
      <w:tr w:rsidR="00E429E7" w:rsidTr="00E429E7">
        <w:tc>
          <w:tcPr>
            <w:tcW w:w="2694" w:type="dxa"/>
          </w:tcPr>
          <w:p w:rsidR="00E429E7" w:rsidRDefault="00E429E7" w:rsidP="00DA6B98">
            <w:pPr>
              <w:jc w:val="both"/>
              <w:rPr>
                <w:rFonts w:ascii="Arial" w:hAnsi="Arial" w:cs="Arial"/>
                <w:sz w:val="24"/>
                <w:szCs w:val="24"/>
              </w:rPr>
            </w:pPr>
            <w:r>
              <w:rPr>
                <w:rFonts w:ascii="Arial" w:hAnsi="Arial" w:cs="Arial"/>
                <w:sz w:val="24"/>
                <w:szCs w:val="24"/>
              </w:rPr>
              <w:t>A las instalaciones</w:t>
            </w:r>
          </w:p>
        </w:tc>
        <w:tc>
          <w:tcPr>
            <w:tcW w:w="6411" w:type="dxa"/>
          </w:tcPr>
          <w:p w:rsidR="00E429E7" w:rsidRDefault="00E429E7" w:rsidP="00DA6B98">
            <w:pPr>
              <w:jc w:val="both"/>
              <w:rPr>
                <w:rFonts w:ascii="Arial" w:hAnsi="Arial" w:cs="Arial"/>
                <w:sz w:val="24"/>
                <w:szCs w:val="24"/>
              </w:rPr>
            </w:pPr>
            <w:r>
              <w:rPr>
                <w:rFonts w:ascii="Arial" w:hAnsi="Arial" w:cs="Arial"/>
                <w:sz w:val="24"/>
                <w:szCs w:val="24"/>
              </w:rPr>
              <w:t>Se refiere a pérdidas materiales y económicas como consecuencia del evento.</w:t>
            </w:r>
          </w:p>
        </w:tc>
      </w:tr>
    </w:tbl>
    <w:p w:rsidR="00E429E7" w:rsidRDefault="00E429E7" w:rsidP="00DA6B98">
      <w:pPr>
        <w:ind w:left="-709"/>
        <w:jc w:val="both"/>
        <w:rPr>
          <w:rFonts w:ascii="Arial" w:hAnsi="Arial" w:cs="Arial"/>
          <w:sz w:val="24"/>
          <w:szCs w:val="24"/>
        </w:rPr>
      </w:pPr>
    </w:p>
    <w:p w:rsidR="00865A39" w:rsidRDefault="00865A39" w:rsidP="00DA6B98">
      <w:pPr>
        <w:ind w:left="-709"/>
        <w:jc w:val="both"/>
        <w:rPr>
          <w:rFonts w:ascii="Arial" w:hAnsi="Arial" w:cs="Arial"/>
          <w:sz w:val="24"/>
          <w:szCs w:val="24"/>
        </w:rPr>
      </w:pPr>
    </w:p>
    <w:p w:rsidR="00865A39" w:rsidRDefault="00865A39" w:rsidP="00DA6B98">
      <w:pPr>
        <w:ind w:left="-709"/>
        <w:jc w:val="both"/>
        <w:rPr>
          <w:rFonts w:ascii="Arial" w:hAnsi="Arial" w:cs="Arial"/>
          <w:sz w:val="24"/>
          <w:szCs w:val="24"/>
        </w:rPr>
      </w:pPr>
    </w:p>
    <w:p w:rsidR="00865A39" w:rsidRDefault="00865A39" w:rsidP="00DA6B98">
      <w:pPr>
        <w:ind w:left="-709"/>
        <w:jc w:val="both"/>
        <w:rPr>
          <w:rFonts w:ascii="Arial" w:hAnsi="Arial" w:cs="Arial"/>
          <w:sz w:val="24"/>
          <w:szCs w:val="24"/>
        </w:rPr>
      </w:pPr>
    </w:p>
    <w:p w:rsidR="00865A39" w:rsidRDefault="00865A39" w:rsidP="00DA6B98">
      <w:pPr>
        <w:ind w:left="-709"/>
        <w:jc w:val="both"/>
        <w:rPr>
          <w:rFonts w:ascii="Arial" w:hAnsi="Arial" w:cs="Arial"/>
          <w:sz w:val="24"/>
          <w:szCs w:val="24"/>
        </w:rPr>
      </w:pPr>
    </w:p>
    <w:p w:rsidR="009B037F" w:rsidRDefault="0007656F" w:rsidP="00DA6B98">
      <w:pPr>
        <w:ind w:left="-709"/>
        <w:jc w:val="both"/>
        <w:rPr>
          <w:rFonts w:ascii="Arial" w:hAnsi="Arial" w:cs="Arial"/>
          <w:b/>
          <w:sz w:val="24"/>
          <w:szCs w:val="24"/>
        </w:rPr>
      </w:pPr>
      <w:r>
        <w:rPr>
          <w:rFonts w:ascii="Arial" w:hAnsi="Arial" w:cs="Arial"/>
          <w:b/>
          <w:sz w:val="24"/>
          <w:szCs w:val="24"/>
        </w:rPr>
        <w:lastRenderedPageBreak/>
        <w:t xml:space="preserve">6.4 </w:t>
      </w:r>
      <w:r w:rsidR="009B037F">
        <w:rPr>
          <w:rFonts w:ascii="Arial" w:hAnsi="Arial" w:cs="Arial"/>
          <w:b/>
          <w:sz w:val="24"/>
          <w:szCs w:val="24"/>
        </w:rPr>
        <w:t>CALI</w:t>
      </w:r>
      <w:r w:rsidR="00D076ED">
        <w:rPr>
          <w:rFonts w:ascii="Arial" w:hAnsi="Arial" w:cs="Arial"/>
          <w:b/>
          <w:sz w:val="24"/>
          <w:szCs w:val="24"/>
        </w:rPr>
        <w:t>FICACION DE LA GRAVEDAD DE UN EVENTO</w:t>
      </w:r>
    </w:p>
    <w:tbl>
      <w:tblPr>
        <w:tblStyle w:val="Tablaconcuadrcula"/>
        <w:tblW w:w="0" w:type="auto"/>
        <w:tblInd w:w="-709" w:type="dxa"/>
        <w:tblLayout w:type="fixed"/>
        <w:tblLook w:val="04A0" w:firstRow="1" w:lastRow="0" w:firstColumn="1" w:lastColumn="0" w:noHBand="0" w:noVBand="1"/>
      </w:tblPr>
      <w:tblGrid>
        <w:gridCol w:w="1526"/>
        <w:gridCol w:w="1843"/>
        <w:gridCol w:w="1701"/>
        <w:gridCol w:w="1831"/>
        <w:gridCol w:w="1659"/>
        <w:gridCol w:w="1721"/>
      </w:tblGrid>
      <w:tr w:rsidR="007F40A6" w:rsidTr="00BE07FF">
        <w:tc>
          <w:tcPr>
            <w:tcW w:w="1526" w:type="dxa"/>
          </w:tcPr>
          <w:p w:rsidR="00F01F96" w:rsidRDefault="005F65F8" w:rsidP="007F40A6">
            <w:pPr>
              <w:jc w:val="center"/>
              <w:rPr>
                <w:rFonts w:ascii="Arial" w:hAnsi="Arial" w:cs="Arial"/>
                <w:b/>
                <w:sz w:val="24"/>
                <w:szCs w:val="24"/>
              </w:rPr>
            </w:pPr>
            <w:r>
              <w:rPr>
                <w:rFonts w:ascii="Arial" w:hAnsi="Arial" w:cs="Arial"/>
                <w:b/>
                <w:sz w:val="24"/>
                <w:szCs w:val="24"/>
              </w:rPr>
              <w:t>Gravedad/</w:t>
            </w:r>
          </w:p>
          <w:p w:rsidR="005F65F8" w:rsidRDefault="005F65F8" w:rsidP="007F40A6">
            <w:pPr>
              <w:jc w:val="center"/>
              <w:rPr>
                <w:rFonts w:ascii="Arial" w:hAnsi="Arial" w:cs="Arial"/>
                <w:b/>
                <w:sz w:val="24"/>
                <w:szCs w:val="24"/>
              </w:rPr>
            </w:pPr>
            <w:r>
              <w:rPr>
                <w:rFonts w:ascii="Arial" w:hAnsi="Arial" w:cs="Arial"/>
                <w:b/>
                <w:sz w:val="24"/>
                <w:szCs w:val="24"/>
              </w:rPr>
              <w:t>Evento</w:t>
            </w:r>
          </w:p>
        </w:tc>
        <w:tc>
          <w:tcPr>
            <w:tcW w:w="1843" w:type="dxa"/>
          </w:tcPr>
          <w:p w:rsidR="005F65F8" w:rsidRDefault="005F65F8" w:rsidP="007F40A6">
            <w:pPr>
              <w:jc w:val="center"/>
              <w:rPr>
                <w:rFonts w:ascii="Arial" w:hAnsi="Arial" w:cs="Arial"/>
                <w:b/>
                <w:sz w:val="24"/>
                <w:szCs w:val="24"/>
              </w:rPr>
            </w:pPr>
            <w:r>
              <w:rPr>
                <w:rFonts w:ascii="Arial" w:hAnsi="Arial" w:cs="Arial"/>
                <w:b/>
                <w:sz w:val="24"/>
                <w:szCs w:val="24"/>
              </w:rPr>
              <w:t>Muy Alto</w:t>
            </w:r>
          </w:p>
        </w:tc>
        <w:tc>
          <w:tcPr>
            <w:tcW w:w="1701" w:type="dxa"/>
          </w:tcPr>
          <w:p w:rsidR="005F65F8" w:rsidRDefault="005F65F8" w:rsidP="007F40A6">
            <w:pPr>
              <w:jc w:val="center"/>
              <w:rPr>
                <w:rFonts w:ascii="Arial" w:hAnsi="Arial" w:cs="Arial"/>
                <w:b/>
                <w:sz w:val="24"/>
                <w:szCs w:val="24"/>
              </w:rPr>
            </w:pPr>
            <w:r>
              <w:rPr>
                <w:rFonts w:ascii="Arial" w:hAnsi="Arial" w:cs="Arial"/>
                <w:b/>
                <w:sz w:val="24"/>
                <w:szCs w:val="24"/>
              </w:rPr>
              <w:t>Alto</w:t>
            </w:r>
          </w:p>
        </w:tc>
        <w:tc>
          <w:tcPr>
            <w:tcW w:w="1831" w:type="dxa"/>
          </w:tcPr>
          <w:p w:rsidR="005F65F8" w:rsidRDefault="005F65F8" w:rsidP="007F40A6">
            <w:pPr>
              <w:jc w:val="center"/>
              <w:rPr>
                <w:rFonts w:ascii="Arial" w:hAnsi="Arial" w:cs="Arial"/>
                <w:b/>
                <w:sz w:val="24"/>
                <w:szCs w:val="24"/>
              </w:rPr>
            </w:pPr>
            <w:r>
              <w:rPr>
                <w:rFonts w:ascii="Arial" w:hAnsi="Arial" w:cs="Arial"/>
                <w:b/>
                <w:sz w:val="24"/>
                <w:szCs w:val="24"/>
              </w:rPr>
              <w:t>Medio</w:t>
            </w:r>
          </w:p>
        </w:tc>
        <w:tc>
          <w:tcPr>
            <w:tcW w:w="1659" w:type="dxa"/>
          </w:tcPr>
          <w:p w:rsidR="005F65F8" w:rsidRDefault="005F65F8" w:rsidP="007F40A6">
            <w:pPr>
              <w:jc w:val="center"/>
              <w:rPr>
                <w:rFonts w:ascii="Arial" w:hAnsi="Arial" w:cs="Arial"/>
                <w:b/>
                <w:sz w:val="24"/>
                <w:szCs w:val="24"/>
              </w:rPr>
            </w:pPr>
            <w:r>
              <w:rPr>
                <w:rFonts w:ascii="Arial" w:hAnsi="Arial" w:cs="Arial"/>
                <w:b/>
                <w:sz w:val="24"/>
                <w:szCs w:val="24"/>
              </w:rPr>
              <w:t>Bajo</w:t>
            </w:r>
          </w:p>
        </w:tc>
        <w:tc>
          <w:tcPr>
            <w:tcW w:w="1721" w:type="dxa"/>
          </w:tcPr>
          <w:p w:rsidR="005F65F8" w:rsidRDefault="005F65F8" w:rsidP="007F40A6">
            <w:pPr>
              <w:jc w:val="center"/>
              <w:rPr>
                <w:rFonts w:ascii="Arial" w:hAnsi="Arial" w:cs="Arial"/>
                <w:b/>
                <w:sz w:val="24"/>
                <w:szCs w:val="24"/>
              </w:rPr>
            </w:pPr>
            <w:r>
              <w:rPr>
                <w:rFonts w:ascii="Arial" w:hAnsi="Arial" w:cs="Arial"/>
                <w:b/>
                <w:sz w:val="24"/>
                <w:szCs w:val="24"/>
              </w:rPr>
              <w:t>Muy Bajo</w:t>
            </w:r>
          </w:p>
        </w:tc>
      </w:tr>
      <w:tr w:rsidR="007F40A6" w:rsidTr="00BE07FF">
        <w:tc>
          <w:tcPr>
            <w:tcW w:w="1526" w:type="dxa"/>
          </w:tcPr>
          <w:p w:rsidR="005F65F8" w:rsidRPr="00BE07FF" w:rsidRDefault="005F65F8" w:rsidP="00DA6B98">
            <w:pPr>
              <w:jc w:val="both"/>
              <w:rPr>
                <w:rFonts w:ascii="Arial" w:hAnsi="Arial" w:cs="Arial"/>
                <w:b/>
              </w:rPr>
            </w:pPr>
            <w:r w:rsidRPr="00BE07FF">
              <w:rPr>
                <w:rFonts w:ascii="Arial" w:hAnsi="Arial" w:cs="Arial"/>
                <w:b/>
              </w:rPr>
              <w:t>Daño a las personas</w:t>
            </w:r>
          </w:p>
        </w:tc>
        <w:tc>
          <w:tcPr>
            <w:tcW w:w="1843" w:type="dxa"/>
          </w:tcPr>
          <w:p w:rsidR="005F65F8" w:rsidRPr="00BE07FF" w:rsidRDefault="005F65F8" w:rsidP="00DA6B98">
            <w:pPr>
              <w:jc w:val="both"/>
              <w:rPr>
                <w:rFonts w:ascii="Arial" w:hAnsi="Arial" w:cs="Arial"/>
              </w:rPr>
            </w:pPr>
            <w:r w:rsidRPr="00BE07FF">
              <w:rPr>
                <w:rFonts w:ascii="Arial" w:hAnsi="Arial" w:cs="Arial"/>
              </w:rPr>
              <w:t>Fatalidad</w:t>
            </w:r>
          </w:p>
          <w:p w:rsidR="005F65F8" w:rsidRPr="00BE07FF" w:rsidRDefault="005F65F8" w:rsidP="00DA6B98">
            <w:pPr>
              <w:jc w:val="both"/>
              <w:rPr>
                <w:rFonts w:ascii="Arial" w:hAnsi="Arial" w:cs="Arial"/>
              </w:rPr>
            </w:pPr>
            <w:r w:rsidRPr="00BE07FF">
              <w:rPr>
                <w:rFonts w:ascii="Arial" w:hAnsi="Arial" w:cs="Arial"/>
              </w:rPr>
              <w:t>Hospitalización pública</w:t>
            </w:r>
          </w:p>
          <w:p w:rsidR="005F65F8" w:rsidRPr="00BE07FF" w:rsidRDefault="005F65F8" w:rsidP="00DA6B98">
            <w:pPr>
              <w:jc w:val="both"/>
              <w:rPr>
                <w:rFonts w:ascii="Arial" w:hAnsi="Arial" w:cs="Arial"/>
              </w:rPr>
            </w:pPr>
            <w:r w:rsidRPr="00BE07FF">
              <w:rPr>
                <w:rFonts w:ascii="Arial" w:hAnsi="Arial" w:cs="Arial"/>
              </w:rPr>
              <w:t>Lesiones médicas severas</w:t>
            </w:r>
          </w:p>
        </w:tc>
        <w:tc>
          <w:tcPr>
            <w:tcW w:w="1701" w:type="dxa"/>
          </w:tcPr>
          <w:p w:rsidR="005F65F8" w:rsidRPr="00BE07FF" w:rsidRDefault="005F65F8" w:rsidP="00DA6B98">
            <w:pPr>
              <w:jc w:val="both"/>
              <w:rPr>
                <w:rFonts w:ascii="Arial" w:hAnsi="Arial" w:cs="Arial"/>
              </w:rPr>
            </w:pPr>
            <w:r w:rsidRPr="00BE07FF">
              <w:rPr>
                <w:rFonts w:ascii="Arial" w:hAnsi="Arial" w:cs="Arial"/>
              </w:rPr>
              <w:t>Discapacidad permanente</w:t>
            </w:r>
          </w:p>
          <w:p w:rsidR="005F65F8" w:rsidRPr="00BE07FF" w:rsidRDefault="00F01F96" w:rsidP="00DA6B98">
            <w:pPr>
              <w:jc w:val="both"/>
              <w:rPr>
                <w:rFonts w:ascii="Arial" w:hAnsi="Arial" w:cs="Arial"/>
              </w:rPr>
            </w:pPr>
            <w:r w:rsidRPr="00BE07FF">
              <w:rPr>
                <w:rFonts w:ascii="Arial" w:hAnsi="Arial" w:cs="Arial"/>
              </w:rPr>
              <w:t>Hospitalización</w:t>
            </w:r>
            <w:r w:rsidR="005F65F8" w:rsidRPr="00BE07FF">
              <w:rPr>
                <w:rFonts w:ascii="Arial" w:hAnsi="Arial" w:cs="Arial"/>
              </w:rPr>
              <w:t xml:space="preserve"> múltiple</w:t>
            </w:r>
          </w:p>
          <w:p w:rsidR="005F65F8" w:rsidRPr="00BE07FF" w:rsidRDefault="005F65F8" w:rsidP="00DA6B98">
            <w:pPr>
              <w:jc w:val="both"/>
              <w:rPr>
                <w:rFonts w:ascii="Arial" w:hAnsi="Arial" w:cs="Arial"/>
              </w:rPr>
            </w:pPr>
            <w:r w:rsidRPr="00BE07FF">
              <w:rPr>
                <w:rFonts w:ascii="Arial" w:hAnsi="Arial" w:cs="Arial"/>
              </w:rPr>
              <w:t>Lesiones médicas mayores</w:t>
            </w:r>
          </w:p>
        </w:tc>
        <w:tc>
          <w:tcPr>
            <w:tcW w:w="1831" w:type="dxa"/>
          </w:tcPr>
          <w:p w:rsidR="005F65F8" w:rsidRPr="00BE07FF" w:rsidRDefault="005F65F8" w:rsidP="00DA6B98">
            <w:pPr>
              <w:jc w:val="both"/>
              <w:rPr>
                <w:rFonts w:ascii="Arial" w:hAnsi="Arial" w:cs="Arial"/>
              </w:rPr>
            </w:pPr>
            <w:r w:rsidRPr="00BE07FF">
              <w:rPr>
                <w:rFonts w:ascii="Arial" w:hAnsi="Arial" w:cs="Arial"/>
              </w:rPr>
              <w:t>Uno o más días de trabajo perdidos</w:t>
            </w:r>
            <w:r w:rsidR="00F01F96" w:rsidRPr="00BE07FF">
              <w:rPr>
                <w:rFonts w:ascii="Arial" w:hAnsi="Arial" w:cs="Arial"/>
              </w:rPr>
              <w:t>.</w:t>
            </w:r>
          </w:p>
          <w:p w:rsidR="00F01F96" w:rsidRPr="00BE07FF" w:rsidRDefault="00F01F96" w:rsidP="00B57992">
            <w:pPr>
              <w:jc w:val="both"/>
              <w:rPr>
                <w:rFonts w:ascii="Arial" w:hAnsi="Arial" w:cs="Arial"/>
              </w:rPr>
            </w:pPr>
            <w:r w:rsidRPr="00BE07FF">
              <w:rPr>
                <w:rFonts w:ascii="Arial" w:hAnsi="Arial" w:cs="Arial"/>
              </w:rPr>
              <w:t xml:space="preserve">Trabajo </w:t>
            </w:r>
            <w:proofErr w:type="spellStart"/>
            <w:r w:rsidRPr="00BE07FF">
              <w:rPr>
                <w:rFonts w:ascii="Arial" w:hAnsi="Arial" w:cs="Arial"/>
              </w:rPr>
              <w:t>restrin</w:t>
            </w:r>
            <w:r w:rsidR="00B57992">
              <w:rPr>
                <w:rFonts w:ascii="Arial" w:hAnsi="Arial" w:cs="Arial"/>
              </w:rPr>
              <w:t>-</w:t>
            </w:r>
            <w:r w:rsidRPr="00BE07FF">
              <w:rPr>
                <w:rFonts w:ascii="Arial" w:hAnsi="Arial" w:cs="Arial"/>
              </w:rPr>
              <w:t>gido</w:t>
            </w:r>
            <w:proofErr w:type="spellEnd"/>
            <w:r w:rsidR="00B57992">
              <w:rPr>
                <w:rFonts w:ascii="Arial" w:hAnsi="Arial" w:cs="Arial"/>
              </w:rPr>
              <w:t xml:space="preserve">. </w:t>
            </w:r>
            <w:r w:rsidRPr="00BE07FF">
              <w:rPr>
                <w:rFonts w:ascii="Arial" w:hAnsi="Arial" w:cs="Arial"/>
              </w:rPr>
              <w:t xml:space="preserve">Lesiones médicas </w:t>
            </w:r>
            <w:proofErr w:type="spellStart"/>
            <w:r w:rsidRPr="00BE07FF">
              <w:rPr>
                <w:rFonts w:ascii="Arial" w:hAnsi="Arial" w:cs="Arial"/>
              </w:rPr>
              <w:t>signi</w:t>
            </w:r>
            <w:r w:rsidR="00B57992">
              <w:rPr>
                <w:rFonts w:ascii="Arial" w:hAnsi="Arial" w:cs="Arial"/>
              </w:rPr>
              <w:t>-</w:t>
            </w:r>
            <w:r w:rsidRPr="00BE07FF">
              <w:rPr>
                <w:rFonts w:ascii="Arial" w:hAnsi="Arial" w:cs="Arial"/>
              </w:rPr>
              <w:t>ficativas</w:t>
            </w:r>
            <w:proofErr w:type="spellEnd"/>
          </w:p>
        </w:tc>
        <w:tc>
          <w:tcPr>
            <w:tcW w:w="1659" w:type="dxa"/>
          </w:tcPr>
          <w:p w:rsidR="005F65F8" w:rsidRPr="00BE07FF" w:rsidRDefault="00F01F96" w:rsidP="00DA6B98">
            <w:pPr>
              <w:jc w:val="both"/>
              <w:rPr>
                <w:rFonts w:ascii="Arial" w:hAnsi="Arial" w:cs="Arial"/>
              </w:rPr>
            </w:pPr>
            <w:r w:rsidRPr="00BE07FF">
              <w:rPr>
                <w:rFonts w:ascii="Arial" w:hAnsi="Arial" w:cs="Arial"/>
              </w:rPr>
              <w:t>Tratamiento medico</w:t>
            </w:r>
          </w:p>
          <w:p w:rsidR="00F01F96" w:rsidRPr="00BE07FF" w:rsidRDefault="00F01F96" w:rsidP="00DA6B98">
            <w:pPr>
              <w:jc w:val="both"/>
              <w:rPr>
                <w:rFonts w:ascii="Arial" w:hAnsi="Arial" w:cs="Arial"/>
              </w:rPr>
            </w:pPr>
            <w:r w:rsidRPr="00BE07FF">
              <w:rPr>
                <w:rFonts w:ascii="Arial" w:hAnsi="Arial" w:cs="Arial"/>
              </w:rPr>
              <w:t>Lesiones médicas medias</w:t>
            </w:r>
          </w:p>
        </w:tc>
        <w:tc>
          <w:tcPr>
            <w:tcW w:w="1721" w:type="dxa"/>
          </w:tcPr>
          <w:p w:rsidR="005F65F8" w:rsidRPr="00BE07FF" w:rsidRDefault="00F01F96" w:rsidP="00DA6B98">
            <w:pPr>
              <w:jc w:val="both"/>
              <w:rPr>
                <w:rFonts w:ascii="Arial" w:hAnsi="Arial" w:cs="Arial"/>
              </w:rPr>
            </w:pPr>
            <w:r w:rsidRPr="00BE07FF">
              <w:rPr>
                <w:rFonts w:ascii="Arial" w:hAnsi="Arial" w:cs="Arial"/>
              </w:rPr>
              <w:t>Casos de primeros auxilios Tratamiento médico menor</w:t>
            </w:r>
          </w:p>
        </w:tc>
      </w:tr>
      <w:tr w:rsidR="007F40A6" w:rsidTr="00BE07FF">
        <w:tc>
          <w:tcPr>
            <w:tcW w:w="1526" w:type="dxa"/>
          </w:tcPr>
          <w:p w:rsidR="005F65F8" w:rsidRPr="00BE07FF" w:rsidRDefault="005F65F8" w:rsidP="00DA6B98">
            <w:pPr>
              <w:jc w:val="both"/>
              <w:rPr>
                <w:rFonts w:ascii="Arial" w:hAnsi="Arial" w:cs="Arial"/>
                <w:b/>
              </w:rPr>
            </w:pPr>
            <w:r w:rsidRPr="00BE07FF">
              <w:rPr>
                <w:rFonts w:ascii="Arial" w:hAnsi="Arial" w:cs="Arial"/>
                <w:b/>
              </w:rPr>
              <w:t>Daño Ambiental</w:t>
            </w:r>
          </w:p>
        </w:tc>
        <w:tc>
          <w:tcPr>
            <w:tcW w:w="1843" w:type="dxa"/>
          </w:tcPr>
          <w:p w:rsidR="005F65F8" w:rsidRPr="00BE07FF" w:rsidRDefault="00F01F96" w:rsidP="00DA6B98">
            <w:pPr>
              <w:jc w:val="both"/>
              <w:rPr>
                <w:rFonts w:ascii="Arial" w:hAnsi="Arial" w:cs="Arial"/>
              </w:rPr>
            </w:pPr>
            <w:r w:rsidRPr="00BE07FF">
              <w:rPr>
                <w:rFonts w:ascii="Arial" w:hAnsi="Arial" w:cs="Arial"/>
              </w:rPr>
              <w:t>Impacto fuera del área</w:t>
            </w:r>
          </w:p>
        </w:tc>
        <w:tc>
          <w:tcPr>
            <w:tcW w:w="1701" w:type="dxa"/>
          </w:tcPr>
          <w:p w:rsidR="005F65F8" w:rsidRPr="00BE07FF" w:rsidRDefault="00F01F96" w:rsidP="00DA6B98">
            <w:pPr>
              <w:jc w:val="both"/>
              <w:rPr>
                <w:rFonts w:ascii="Arial" w:hAnsi="Arial" w:cs="Arial"/>
              </w:rPr>
            </w:pPr>
            <w:r w:rsidRPr="00BE07FF">
              <w:rPr>
                <w:rFonts w:ascii="Arial" w:hAnsi="Arial" w:cs="Arial"/>
              </w:rPr>
              <w:t>Incidentes serios de impacto local</w:t>
            </w:r>
          </w:p>
        </w:tc>
        <w:tc>
          <w:tcPr>
            <w:tcW w:w="1831" w:type="dxa"/>
          </w:tcPr>
          <w:p w:rsidR="005F65F8" w:rsidRPr="00BE07FF" w:rsidRDefault="00F01F96" w:rsidP="00DA6B98">
            <w:pPr>
              <w:jc w:val="both"/>
              <w:rPr>
                <w:rFonts w:ascii="Arial" w:hAnsi="Arial" w:cs="Arial"/>
              </w:rPr>
            </w:pPr>
            <w:r w:rsidRPr="00BE07FF">
              <w:rPr>
                <w:rFonts w:ascii="Arial" w:hAnsi="Arial" w:cs="Arial"/>
              </w:rPr>
              <w:t xml:space="preserve">Ingreso restringido al área de ocurrencia del incidente. </w:t>
            </w:r>
          </w:p>
        </w:tc>
        <w:tc>
          <w:tcPr>
            <w:tcW w:w="1659" w:type="dxa"/>
          </w:tcPr>
          <w:p w:rsidR="005F65F8" w:rsidRPr="00BE07FF" w:rsidRDefault="00F01F96" w:rsidP="00DA6B98">
            <w:pPr>
              <w:jc w:val="both"/>
              <w:rPr>
                <w:rFonts w:ascii="Arial" w:hAnsi="Arial" w:cs="Arial"/>
              </w:rPr>
            </w:pPr>
            <w:r w:rsidRPr="00BE07FF">
              <w:rPr>
                <w:rFonts w:ascii="Arial" w:hAnsi="Arial" w:cs="Arial"/>
              </w:rPr>
              <w:t>Daño menor, contención dentro del área circundante</w:t>
            </w:r>
          </w:p>
        </w:tc>
        <w:tc>
          <w:tcPr>
            <w:tcW w:w="1721" w:type="dxa"/>
          </w:tcPr>
          <w:p w:rsidR="005F65F8" w:rsidRPr="00BE07FF" w:rsidRDefault="00F01F96" w:rsidP="00DA6B98">
            <w:pPr>
              <w:jc w:val="both"/>
              <w:rPr>
                <w:rFonts w:ascii="Arial" w:hAnsi="Arial" w:cs="Arial"/>
              </w:rPr>
            </w:pPr>
            <w:r w:rsidRPr="00BE07FF">
              <w:rPr>
                <w:rFonts w:ascii="Arial" w:hAnsi="Arial" w:cs="Arial"/>
              </w:rPr>
              <w:t xml:space="preserve">Casi </w:t>
            </w:r>
            <w:r w:rsidR="00B57992">
              <w:rPr>
                <w:rFonts w:ascii="Arial" w:hAnsi="Arial" w:cs="Arial"/>
              </w:rPr>
              <w:t xml:space="preserve"> hay </w:t>
            </w:r>
            <w:r w:rsidRPr="00BE07FF">
              <w:rPr>
                <w:rFonts w:ascii="Arial" w:hAnsi="Arial" w:cs="Arial"/>
              </w:rPr>
              <w:t>pérdida</w:t>
            </w:r>
          </w:p>
        </w:tc>
      </w:tr>
      <w:tr w:rsidR="007F40A6" w:rsidTr="00BE07FF">
        <w:tc>
          <w:tcPr>
            <w:tcW w:w="1526" w:type="dxa"/>
          </w:tcPr>
          <w:p w:rsidR="005F65F8" w:rsidRPr="00BE07FF" w:rsidRDefault="005F65F8" w:rsidP="00DA6B98">
            <w:pPr>
              <w:jc w:val="both"/>
              <w:rPr>
                <w:rFonts w:ascii="Arial" w:hAnsi="Arial" w:cs="Arial"/>
                <w:b/>
              </w:rPr>
            </w:pPr>
            <w:r w:rsidRPr="00BE07FF">
              <w:rPr>
                <w:rFonts w:ascii="Arial" w:hAnsi="Arial" w:cs="Arial"/>
                <w:b/>
              </w:rPr>
              <w:t>Daño a las instala</w:t>
            </w:r>
            <w:r w:rsidR="0092043B">
              <w:rPr>
                <w:rFonts w:ascii="Arial" w:hAnsi="Arial" w:cs="Arial"/>
                <w:b/>
              </w:rPr>
              <w:t>-</w:t>
            </w:r>
            <w:proofErr w:type="spellStart"/>
            <w:r w:rsidRPr="00BE07FF">
              <w:rPr>
                <w:rFonts w:ascii="Arial" w:hAnsi="Arial" w:cs="Arial"/>
                <w:b/>
              </w:rPr>
              <w:t>ciones</w:t>
            </w:r>
            <w:proofErr w:type="spellEnd"/>
          </w:p>
        </w:tc>
        <w:tc>
          <w:tcPr>
            <w:tcW w:w="1843" w:type="dxa"/>
          </w:tcPr>
          <w:p w:rsidR="005F65F8" w:rsidRPr="00BE07FF" w:rsidRDefault="00F01F96" w:rsidP="00DA6B98">
            <w:pPr>
              <w:jc w:val="both"/>
              <w:rPr>
                <w:rFonts w:ascii="Arial" w:hAnsi="Arial" w:cs="Arial"/>
              </w:rPr>
            </w:pPr>
            <w:r w:rsidRPr="00BE07FF">
              <w:rPr>
                <w:rFonts w:ascii="Arial" w:hAnsi="Arial" w:cs="Arial"/>
              </w:rPr>
              <w:t xml:space="preserve">Destrucción del área daños mayores a 5 </w:t>
            </w:r>
            <w:proofErr w:type="spellStart"/>
            <w:r w:rsidRPr="00BE07FF">
              <w:rPr>
                <w:rFonts w:ascii="Arial" w:hAnsi="Arial" w:cs="Arial"/>
              </w:rPr>
              <w:t>s</w:t>
            </w:r>
            <w:r w:rsidR="006B1D8C">
              <w:rPr>
                <w:rFonts w:ascii="Arial" w:hAnsi="Arial" w:cs="Arial"/>
              </w:rPr>
              <w:t>.</w:t>
            </w:r>
            <w:r w:rsidRPr="00BE07FF">
              <w:rPr>
                <w:rFonts w:ascii="Arial" w:hAnsi="Arial" w:cs="Arial"/>
              </w:rPr>
              <w:t>m</w:t>
            </w:r>
            <w:r w:rsidR="006B1D8C">
              <w:rPr>
                <w:rFonts w:ascii="Arial" w:hAnsi="Arial" w:cs="Arial"/>
              </w:rPr>
              <w:t>.</w:t>
            </w:r>
            <w:r w:rsidRPr="00BE07FF">
              <w:rPr>
                <w:rFonts w:ascii="Arial" w:hAnsi="Arial" w:cs="Arial"/>
              </w:rPr>
              <w:t>m</w:t>
            </w:r>
            <w:r w:rsidR="006B1D8C">
              <w:rPr>
                <w:rFonts w:ascii="Arial" w:hAnsi="Arial" w:cs="Arial"/>
              </w:rPr>
              <w:t>.</w:t>
            </w:r>
            <w:r w:rsidRPr="00BE07FF">
              <w:rPr>
                <w:rFonts w:ascii="Arial" w:hAnsi="Arial" w:cs="Arial"/>
              </w:rPr>
              <w:t>l</w:t>
            </w:r>
            <w:r w:rsidR="006B1D8C">
              <w:rPr>
                <w:rFonts w:ascii="Arial" w:hAnsi="Arial" w:cs="Arial"/>
              </w:rPr>
              <w:t>.</w:t>
            </w:r>
            <w:r w:rsidRPr="00BE07FF">
              <w:rPr>
                <w:rFonts w:ascii="Arial" w:hAnsi="Arial" w:cs="Arial"/>
              </w:rPr>
              <w:t>v</w:t>
            </w:r>
            <w:proofErr w:type="spellEnd"/>
          </w:p>
        </w:tc>
        <w:tc>
          <w:tcPr>
            <w:tcW w:w="1701" w:type="dxa"/>
          </w:tcPr>
          <w:p w:rsidR="005F65F8" w:rsidRPr="00BE07FF" w:rsidRDefault="00F01F96" w:rsidP="00DA6B98">
            <w:pPr>
              <w:jc w:val="both"/>
              <w:rPr>
                <w:rFonts w:ascii="Arial" w:hAnsi="Arial" w:cs="Arial"/>
              </w:rPr>
            </w:pPr>
            <w:r w:rsidRPr="00BE07FF">
              <w:rPr>
                <w:rFonts w:ascii="Arial" w:hAnsi="Arial" w:cs="Arial"/>
              </w:rPr>
              <w:t xml:space="preserve">Daños a la propiedad entre 2 y 5 </w:t>
            </w:r>
            <w:proofErr w:type="spellStart"/>
            <w:r w:rsidR="006B1D8C" w:rsidRPr="00BE07FF">
              <w:rPr>
                <w:rFonts w:ascii="Arial" w:hAnsi="Arial" w:cs="Arial"/>
              </w:rPr>
              <w:t>s</w:t>
            </w:r>
            <w:r w:rsidR="006B1D8C">
              <w:rPr>
                <w:rFonts w:ascii="Arial" w:hAnsi="Arial" w:cs="Arial"/>
              </w:rPr>
              <w:t>.</w:t>
            </w:r>
            <w:r w:rsidR="006B1D8C" w:rsidRPr="00BE07FF">
              <w:rPr>
                <w:rFonts w:ascii="Arial" w:hAnsi="Arial" w:cs="Arial"/>
              </w:rPr>
              <w:t>m</w:t>
            </w:r>
            <w:r w:rsidR="006B1D8C">
              <w:rPr>
                <w:rFonts w:ascii="Arial" w:hAnsi="Arial" w:cs="Arial"/>
              </w:rPr>
              <w:t>.</w:t>
            </w:r>
            <w:r w:rsidR="006B1D8C" w:rsidRPr="00BE07FF">
              <w:rPr>
                <w:rFonts w:ascii="Arial" w:hAnsi="Arial" w:cs="Arial"/>
              </w:rPr>
              <w:t>m</w:t>
            </w:r>
            <w:r w:rsidR="006B1D8C">
              <w:rPr>
                <w:rFonts w:ascii="Arial" w:hAnsi="Arial" w:cs="Arial"/>
              </w:rPr>
              <w:t>.</w:t>
            </w:r>
            <w:r w:rsidR="006B1D8C" w:rsidRPr="00BE07FF">
              <w:rPr>
                <w:rFonts w:ascii="Arial" w:hAnsi="Arial" w:cs="Arial"/>
              </w:rPr>
              <w:t>l</w:t>
            </w:r>
            <w:r w:rsidR="006B1D8C">
              <w:rPr>
                <w:rFonts w:ascii="Arial" w:hAnsi="Arial" w:cs="Arial"/>
              </w:rPr>
              <w:t>.</w:t>
            </w:r>
            <w:r w:rsidR="006B1D8C" w:rsidRPr="00BE07FF">
              <w:rPr>
                <w:rFonts w:ascii="Arial" w:hAnsi="Arial" w:cs="Arial"/>
              </w:rPr>
              <w:t>v</w:t>
            </w:r>
            <w:proofErr w:type="spellEnd"/>
          </w:p>
        </w:tc>
        <w:tc>
          <w:tcPr>
            <w:tcW w:w="1831" w:type="dxa"/>
          </w:tcPr>
          <w:p w:rsidR="005F65F8" w:rsidRPr="00BE07FF" w:rsidRDefault="00F01F96" w:rsidP="00DA6B98">
            <w:pPr>
              <w:jc w:val="both"/>
              <w:rPr>
                <w:rFonts w:ascii="Arial" w:hAnsi="Arial" w:cs="Arial"/>
              </w:rPr>
            </w:pPr>
            <w:r w:rsidRPr="00BE07FF">
              <w:rPr>
                <w:rFonts w:ascii="Arial" w:hAnsi="Arial" w:cs="Arial"/>
              </w:rPr>
              <w:t>Destrucción de equipos y daños leves a la propiedad.</w:t>
            </w:r>
          </w:p>
        </w:tc>
        <w:tc>
          <w:tcPr>
            <w:tcW w:w="1659" w:type="dxa"/>
          </w:tcPr>
          <w:p w:rsidR="005F65F8" w:rsidRPr="00BE07FF" w:rsidRDefault="00F01F96" w:rsidP="00DA6B98">
            <w:pPr>
              <w:jc w:val="both"/>
              <w:rPr>
                <w:rFonts w:ascii="Arial" w:hAnsi="Arial" w:cs="Arial"/>
              </w:rPr>
            </w:pPr>
            <w:r w:rsidRPr="00BE07FF">
              <w:rPr>
                <w:rFonts w:ascii="Arial" w:hAnsi="Arial" w:cs="Arial"/>
              </w:rPr>
              <w:t>Mantenimiento mayor de equipos y daños simples a la propiedad</w:t>
            </w:r>
          </w:p>
        </w:tc>
        <w:tc>
          <w:tcPr>
            <w:tcW w:w="1721" w:type="dxa"/>
          </w:tcPr>
          <w:p w:rsidR="005F65F8" w:rsidRPr="00BE07FF" w:rsidRDefault="00F01F96" w:rsidP="00DA6B98">
            <w:pPr>
              <w:jc w:val="both"/>
              <w:rPr>
                <w:rFonts w:ascii="Arial" w:hAnsi="Arial" w:cs="Arial"/>
              </w:rPr>
            </w:pPr>
            <w:r w:rsidRPr="00BE07FF">
              <w:rPr>
                <w:rFonts w:ascii="Arial" w:hAnsi="Arial" w:cs="Arial"/>
              </w:rPr>
              <w:t xml:space="preserve">Mantenimiento menor </w:t>
            </w:r>
          </w:p>
        </w:tc>
      </w:tr>
      <w:tr w:rsidR="007F40A6" w:rsidTr="00BE07FF">
        <w:tc>
          <w:tcPr>
            <w:tcW w:w="1526" w:type="dxa"/>
          </w:tcPr>
          <w:p w:rsidR="005F65F8" w:rsidRPr="00BE07FF" w:rsidRDefault="007F40A6" w:rsidP="00DA6B98">
            <w:pPr>
              <w:jc w:val="both"/>
              <w:rPr>
                <w:rFonts w:ascii="Arial" w:hAnsi="Arial" w:cs="Arial"/>
                <w:b/>
              </w:rPr>
            </w:pPr>
            <w:r w:rsidRPr="00BE07FF">
              <w:rPr>
                <w:rFonts w:ascii="Arial" w:hAnsi="Arial" w:cs="Arial"/>
                <w:b/>
              </w:rPr>
              <w:t>Exposición</w:t>
            </w:r>
            <w:r w:rsidR="00F01F96" w:rsidRPr="00BE07FF">
              <w:rPr>
                <w:rFonts w:ascii="Arial" w:hAnsi="Arial" w:cs="Arial"/>
                <w:b/>
              </w:rPr>
              <w:t xml:space="preserve"> negativa de la imagen pública de la empresa</w:t>
            </w:r>
          </w:p>
        </w:tc>
        <w:tc>
          <w:tcPr>
            <w:tcW w:w="1843" w:type="dxa"/>
          </w:tcPr>
          <w:p w:rsidR="005F65F8" w:rsidRPr="00BE07FF" w:rsidRDefault="00F01F96" w:rsidP="00DA6B98">
            <w:pPr>
              <w:jc w:val="both"/>
              <w:rPr>
                <w:rFonts w:ascii="Arial" w:hAnsi="Arial" w:cs="Arial"/>
              </w:rPr>
            </w:pPr>
            <w:r w:rsidRPr="00BE07FF">
              <w:rPr>
                <w:rFonts w:ascii="Arial" w:hAnsi="Arial" w:cs="Arial"/>
              </w:rPr>
              <w:t>Cobertura Nacional</w:t>
            </w:r>
          </w:p>
        </w:tc>
        <w:tc>
          <w:tcPr>
            <w:tcW w:w="1701" w:type="dxa"/>
          </w:tcPr>
          <w:p w:rsidR="005F65F8" w:rsidRPr="00BE07FF" w:rsidRDefault="00F01F96" w:rsidP="00DA6B98">
            <w:pPr>
              <w:jc w:val="both"/>
              <w:rPr>
                <w:rFonts w:ascii="Arial" w:hAnsi="Arial" w:cs="Arial"/>
              </w:rPr>
            </w:pPr>
            <w:r w:rsidRPr="00BE07FF">
              <w:rPr>
                <w:rFonts w:ascii="Arial" w:hAnsi="Arial" w:cs="Arial"/>
              </w:rPr>
              <w:t>Cobertura Regional</w:t>
            </w:r>
          </w:p>
        </w:tc>
        <w:tc>
          <w:tcPr>
            <w:tcW w:w="1831" w:type="dxa"/>
          </w:tcPr>
          <w:p w:rsidR="005F65F8" w:rsidRPr="00BE07FF" w:rsidRDefault="00F01F96" w:rsidP="00DA6B98">
            <w:pPr>
              <w:jc w:val="both"/>
              <w:rPr>
                <w:rFonts w:ascii="Arial" w:hAnsi="Arial" w:cs="Arial"/>
              </w:rPr>
            </w:pPr>
            <w:r w:rsidRPr="00BE07FF">
              <w:rPr>
                <w:rFonts w:ascii="Arial" w:hAnsi="Arial" w:cs="Arial"/>
              </w:rPr>
              <w:t xml:space="preserve">Cobertura </w:t>
            </w:r>
          </w:p>
          <w:p w:rsidR="00F01F96" w:rsidRPr="00BE07FF" w:rsidRDefault="00F01F96" w:rsidP="00DA6B98">
            <w:pPr>
              <w:jc w:val="both"/>
              <w:rPr>
                <w:rFonts w:ascii="Arial" w:hAnsi="Arial" w:cs="Arial"/>
              </w:rPr>
            </w:pPr>
            <w:r w:rsidRPr="00BE07FF">
              <w:rPr>
                <w:rFonts w:ascii="Arial" w:hAnsi="Arial" w:cs="Arial"/>
              </w:rPr>
              <w:t>municipal</w:t>
            </w:r>
          </w:p>
        </w:tc>
        <w:tc>
          <w:tcPr>
            <w:tcW w:w="1659" w:type="dxa"/>
          </w:tcPr>
          <w:p w:rsidR="005F65F8" w:rsidRPr="00BE07FF" w:rsidRDefault="00F01F96" w:rsidP="00DA6B98">
            <w:pPr>
              <w:jc w:val="both"/>
              <w:rPr>
                <w:rFonts w:ascii="Arial" w:hAnsi="Arial" w:cs="Arial"/>
              </w:rPr>
            </w:pPr>
            <w:r w:rsidRPr="00BE07FF">
              <w:rPr>
                <w:rFonts w:ascii="Arial" w:hAnsi="Arial" w:cs="Arial"/>
              </w:rPr>
              <w:t>Cobertura local</w:t>
            </w:r>
          </w:p>
        </w:tc>
        <w:tc>
          <w:tcPr>
            <w:tcW w:w="1721" w:type="dxa"/>
          </w:tcPr>
          <w:p w:rsidR="005F65F8" w:rsidRPr="00BE07FF" w:rsidRDefault="00F01F96" w:rsidP="00DA6B98">
            <w:pPr>
              <w:jc w:val="both"/>
              <w:rPr>
                <w:rFonts w:ascii="Arial" w:hAnsi="Arial" w:cs="Arial"/>
              </w:rPr>
            </w:pPr>
            <w:r w:rsidRPr="00BE07FF">
              <w:rPr>
                <w:rFonts w:ascii="Arial" w:hAnsi="Arial" w:cs="Arial"/>
              </w:rPr>
              <w:t>Manejo interno</w:t>
            </w:r>
          </w:p>
        </w:tc>
      </w:tr>
      <w:tr w:rsidR="007F40A6" w:rsidTr="00BE07FF">
        <w:tc>
          <w:tcPr>
            <w:tcW w:w="1526" w:type="dxa"/>
          </w:tcPr>
          <w:p w:rsidR="005F65F8" w:rsidRPr="00BE07FF" w:rsidRDefault="007F40A6" w:rsidP="00DA6B98">
            <w:pPr>
              <w:jc w:val="both"/>
              <w:rPr>
                <w:rFonts w:ascii="Arial" w:hAnsi="Arial" w:cs="Arial"/>
                <w:b/>
              </w:rPr>
            </w:pPr>
            <w:r w:rsidRPr="00BE07FF">
              <w:rPr>
                <w:rFonts w:ascii="Arial" w:hAnsi="Arial" w:cs="Arial"/>
                <w:b/>
              </w:rPr>
              <w:t>Notificación Pública</w:t>
            </w:r>
          </w:p>
        </w:tc>
        <w:tc>
          <w:tcPr>
            <w:tcW w:w="1843" w:type="dxa"/>
          </w:tcPr>
          <w:p w:rsidR="005F65F8" w:rsidRPr="00BE07FF" w:rsidRDefault="001C00DE" w:rsidP="00DA6B98">
            <w:pPr>
              <w:jc w:val="both"/>
              <w:rPr>
                <w:rFonts w:ascii="Arial" w:hAnsi="Arial" w:cs="Arial"/>
              </w:rPr>
            </w:pPr>
            <w:r w:rsidRPr="00BE07FF">
              <w:rPr>
                <w:rFonts w:ascii="Arial" w:hAnsi="Arial" w:cs="Arial"/>
              </w:rPr>
              <w:t>Evacuación</w:t>
            </w:r>
            <w:r w:rsidR="007F40A6" w:rsidRPr="00BE07FF">
              <w:rPr>
                <w:rFonts w:ascii="Arial" w:hAnsi="Arial" w:cs="Arial"/>
              </w:rPr>
              <w:t xml:space="preserve"> de toda el área</w:t>
            </w:r>
          </w:p>
        </w:tc>
        <w:tc>
          <w:tcPr>
            <w:tcW w:w="1701" w:type="dxa"/>
          </w:tcPr>
          <w:p w:rsidR="005F65F8" w:rsidRPr="00BE07FF" w:rsidRDefault="007F40A6" w:rsidP="00DA6B98">
            <w:pPr>
              <w:jc w:val="both"/>
              <w:rPr>
                <w:rFonts w:ascii="Arial" w:hAnsi="Arial" w:cs="Arial"/>
              </w:rPr>
            </w:pPr>
            <w:r w:rsidRPr="00BE07FF">
              <w:rPr>
                <w:rFonts w:ascii="Arial" w:hAnsi="Arial" w:cs="Arial"/>
              </w:rPr>
              <w:t>Notificar evacuación en áreas seleccionadas</w:t>
            </w:r>
          </w:p>
        </w:tc>
        <w:tc>
          <w:tcPr>
            <w:tcW w:w="1831" w:type="dxa"/>
          </w:tcPr>
          <w:p w:rsidR="005F65F8" w:rsidRPr="00BE07FF" w:rsidRDefault="007F40A6" w:rsidP="00DA6B98">
            <w:pPr>
              <w:jc w:val="both"/>
              <w:rPr>
                <w:rFonts w:ascii="Arial" w:hAnsi="Arial" w:cs="Arial"/>
              </w:rPr>
            </w:pPr>
            <w:r w:rsidRPr="00BE07FF">
              <w:rPr>
                <w:rFonts w:ascii="Arial" w:hAnsi="Arial" w:cs="Arial"/>
              </w:rPr>
              <w:t>Refugio en lugares notificados</w:t>
            </w:r>
          </w:p>
        </w:tc>
        <w:tc>
          <w:tcPr>
            <w:tcW w:w="1659" w:type="dxa"/>
          </w:tcPr>
          <w:p w:rsidR="005F65F8" w:rsidRPr="00BE07FF" w:rsidRDefault="007F40A6" w:rsidP="00DA6B98">
            <w:pPr>
              <w:jc w:val="both"/>
              <w:rPr>
                <w:rFonts w:ascii="Arial" w:hAnsi="Arial" w:cs="Arial"/>
              </w:rPr>
            </w:pPr>
            <w:r w:rsidRPr="00BE07FF">
              <w:rPr>
                <w:rFonts w:ascii="Arial" w:hAnsi="Arial" w:cs="Arial"/>
              </w:rPr>
              <w:t>Comunicación local</w:t>
            </w:r>
          </w:p>
        </w:tc>
        <w:tc>
          <w:tcPr>
            <w:tcW w:w="1721" w:type="dxa"/>
          </w:tcPr>
          <w:p w:rsidR="005F65F8" w:rsidRPr="00BE07FF" w:rsidRDefault="007F40A6" w:rsidP="00DA6B98">
            <w:pPr>
              <w:jc w:val="both"/>
              <w:rPr>
                <w:rFonts w:ascii="Arial" w:hAnsi="Arial" w:cs="Arial"/>
              </w:rPr>
            </w:pPr>
            <w:r w:rsidRPr="00BE07FF">
              <w:rPr>
                <w:rFonts w:ascii="Arial" w:hAnsi="Arial" w:cs="Arial"/>
              </w:rPr>
              <w:t>Sin comunicación al público</w:t>
            </w:r>
          </w:p>
        </w:tc>
      </w:tr>
      <w:tr w:rsidR="007F40A6" w:rsidTr="00BE07FF">
        <w:tc>
          <w:tcPr>
            <w:tcW w:w="1526" w:type="dxa"/>
          </w:tcPr>
          <w:p w:rsidR="007F40A6" w:rsidRPr="00BE07FF" w:rsidRDefault="007F40A6" w:rsidP="00DA6B98">
            <w:pPr>
              <w:jc w:val="both"/>
              <w:rPr>
                <w:rFonts w:ascii="Arial" w:hAnsi="Arial" w:cs="Arial"/>
                <w:b/>
              </w:rPr>
            </w:pPr>
            <w:r w:rsidRPr="00BE07FF">
              <w:rPr>
                <w:rFonts w:ascii="Arial" w:hAnsi="Arial" w:cs="Arial"/>
                <w:b/>
              </w:rPr>
              <w:t>Impacto económico y socio-cultural</w:t>
            </w:r>
          </w:p>
        </w:tc>
        <w:tc>
          <w:tcPr>
            <w:tcW w:w="1843" w:type="dxa"/>
          </w:tcPr>
          <w:p w:rsidR="007F40A6" w:rsidRPr="00BE07FF" w:rsidRDefault="007F40A6" w:rsidP="00DA6B98">
            <w:pPr>
              <w:jc w:val="both"/>
              <w:rPr>
                <w:rFonts w:ascii="Arial" w:hAnsi="Arial" w:cs="Arial"/>
              </w:rPr>
            </w:pPr>
            <w:r w:rsidRPr="00BE07FF">
              <w:rPr>
                <w:rFonts w:ascii="Arial" w:hAnsi="Arial" w:cs="Arial"/>
              </w:rPr>
              <w:t xml:space="preserve">Perdida permanente del acceso o uso de áreas, </w:t>
            </w:r>
            <w:proofErr w:type="spellStart"/>
            <w:r w:rsidRPr="00BE07FF">
              <w:rPr>
                <w:rFonts w:ascii="Arial" w:hAnsi="Arial" w:cs="Arial"/>
              </w:rPr>
              <w:t>dismi</w:t>
            </w:r>
            <w:r w:rsidR="00BE07FF">
              <w:rPr>
                <w:rFonts w:ascii="Arial" w:hAnsi="Arial" w:cs="Arial"/>
              </w:rPr>
              <w:t>-</w:t>
            </w:r>
            <w:r w:rsidRPr="00BE07FF">
              <w:rPr>
                <w:rFonts w:ascii="Arial" w:hAnsi="Arial" w:cs="Arial"/>
              </w:rPr>
              <w:t>nución</w:t>
            </w:r>
            <w:proofErr w:type="spellEnd"/>
            <w:r w:rsidRPr="00BE07FF">
              <w:rPr>
                <w:rFonts w:ascii="Arial" w:hAnsi="Arial" w:cs="Arial"/>
              </w:rPr>
              <w:t xml:space="preserve"> de la calidad de vida. </w:t>
            </w:r>
          </w:p>
          <w:p w:rsidR="007F40A6" w:rsidRPr="00BE07FF" w:rsidRDefault="007F40A6" w:rsidP="00DA6B98">
            <w:pPr>
              <w:jc w:val="both"/>
              <w:rPr>
                <w:rFonts w:ascii="Arial" w:hAnsi="Arial" w:cs="Arial"/>
              </w:rPr>
            </w:pPr>
            <w:r w:rsidRPr="00BE07FF">
              <w:rPr>
                <w:rFonts w:ascii="Arial" w:hAnsi="Arial" w:cs="Arial"/>
              </w:rPr>
              <w:t xml:space="preserve">Pérdida </w:t>
            </w:r>
            <w:proofErr w:type="spellStart"/>
            <w:r w:rsidRPr="00BE07FF">
              <w:rPr>
                <w:rFonts w:ascii="Arial" w:hAnsi="Arial" w:cs="Arial"/>
              </w:rPr>
              <w:t>irrevo</w:t>
            </w:r>
            <w:proofErr w:type="spellEnd"/>
            <w:r w:rsidR="00BE07FF">
              <w:rPr>
                <w:rFonts w:ascii="Arial" w:hAnsi="Arial" w:cs="Arial"/>
              </w:rPr>
              <w:t>-</w:t>
            </w:r>
            <w:r w:rsidRPr="00BE07FF">
              <w:rPr>
                <w:rFonts w:ascii="Arial" w:hAnsi="Arial" w:cs="Arial"/>
              </w:rPr>
              <w:t>cable de los permisos.</w:t>
            </w:r>
          </w:p>
        </w:tc>
        <w:tc>
          <w:tcPr>
            <w:tcW w:w="1701" w:type="dxa"/>
          </w:tcPr>
          <w:p w:rsidR="007F40A6" w:rsidRPr="00BE07FF" w:rsidRDefault="001C00DE" w:rsidP="00DA6B98">
            <w:pPr>
              <w:jc w:val="both"/>
              <w:rPr>
                <w:rFonts w:ascii="Arial" w:hAnsi="Arial" w:cs="Arial"/>
              </w:rPr>
            </w:pPr>
            <w:r w:rsidRPr="00BE07FF">
              <w:rPr>
                <w:rFonts w:ascii="Arial" w:hAnsi="Arial" w:cs="Arial"/>
              </w:rPr>
              <w:t>Restricción</w:t>
            </w:r>
            <w:r w:rsidR="007F40A6" w:rsidRPr="00BE07FF">
              <w:rPr>
                <w:rFonts w:ascii="Arial" w:hAnsi="Arial" w:cs="Arial"/>
              </w:rPr>
              <w:t xml:space="preserve"> parcial o permanente del acceso o uso mayor a 10 años en duración.</w:t>
            </w:r>
          </w:p>
        </w:tc>
        <w:tc>
          <w:tcPr>
            <w:tcW w:w="1831" w:type="dxa"/>
          </w:tcPr>
          <w:p w:rsidR="007F40A6" w:rsidRPr="00BE07FF" w:rsidRDefault="001C00DE" w:rsidP="00DA6B98">
            <w:pPr>
              <w:jc w:val="both"/>
              <w:rPr>
                <w:rFonts w:ascii="Arial" w:hAnsi="Arial" w:cs="Arial"/>
              </w:rPr>
            </w:pPr>
            <w:r w:rsidRPr="00BE07FF">
              <w:rPr>
                <w:rFonts w:ascii="Arial" w:hAnsi="Arial" w:cs="Arial"/>
              </w:rPr>
              <w:t>Restricción</w:t>
            </w:r>
            <w:r w:rsidR="007F40A6" w:rsidRPr="00BE07FF">
              <w:rPr>
                <w:rFonts w:ascii="Arial" w:hAnsi="Arial" w:cs="Arial"/>
              </w:rPr>
              <w:t xml:space="preserve"> temporal mayor a 10 años, con reducciones, por acciones de mitigación aplicadas a fuentes afectadas.</w:t>
            </w:r>
          </w:p>
        </w:tc>
        <w:tc>
          <w:tcPr>
            <w:tcW w:w="1659" w:type="dxa"/>
          </w:tcPr>
          <w:p w:rsidR="007F40A6" w:rsidRPr="00BE07FF" w:rsidRDefault="007F40A6" w:rsidP="00DA6B98">
            <w:pPr>
              <w:jc w:val="both"/>
              <w:rPr>
                <w:rFonts w:ascii="Arial" w:hAnsi="Arial" w:cs="Arial"/>
              </w:rPr>
            </w:pPr>
            <w:r w:rsidRPr="00BE07FF">
              <w:rPr>
                <w:rFonts w:ascii="Arial" w:hAnsi="Arial" w:cs="Arial"/>
              </w:rPr>
              <w:t xml:space="preserve">Pequeña restricción de menos de 5 años </w:t>
            </w:r>
          </w:p>
        </w:tc>
        <w:tc>
          <w:tcPr>
            <w:tcW w:w="1721" w:type="dxa"/>
          </w:tcPr>
          <w:p w:rsidR="007F40A6" w:rsidRPr="00BE07FF" w:rsidRDefault="001C00DE" w:rsidP="00DA6B98">
            <w:pPr>
              <w:jc w:val="both"/>
              <w:rPr>
                <w:rFonts w:ascii="Arial" w:hAnsi="Arial" w:cs="Arial"/>
              </w:rPr>
            </w:pPr>
            <w:r w:rsidRPr="00BE07FF">
              <w:rPr>
                <w:rFonts w:ascii="Arial" w:hAnsi="Arial" w:cs="Arial"/>
              </w:rPr>
              <w:t>Restricción</w:t>
            </w:r>
            <w:r w:rsidR="007F40A6" w:rsidRPr="00BE07FF">
              <w:rPr>
                <w:rFonts w:ascii="Arial" w:hAnsi="Arial" w:cs="Arial"/>
              </w:rPr>
              <w:t xml:space="preserve"> al acceso sin perdidas de recursos, impactos temporales pero </w:t>
            </w:r>
            <w:proofErr w:type="spellStart"/>
            <w:r w:rsidR="007F40A6" w:rsidRPr="00BE07FF">
              <w:rPr>
                <w:rFonts w:ascii="Arial" w:hAnsi="Arial" w:cs="Arial"/>
              </w:rPr>
              <w:t>comple</w:t>
            </w:r>
            <w:r w:rsidR="00B57992">
              <w:rPr>
                <w:rFonts w:ascii="Arial" w:hAnsi="Arial" w:cs="Arial"/>
              </w:rPr>
              <w:t>-</w:t>
            </w:r>
            <w:r w:rsidR="007F40A6" w:rsidRPr="00BE07FF">
              <w:rPr>
                <w:rFonts w:ascii="Arial" w:hAnsi="Arial" w:cs="Arial"/>
              </w:rPr>
              <w:t>tamente</w:t>
            </w:r>
            <w:proofErr w:type="spellEnd"/>
            <w:r w:rsidR="007F40A6" w:rsidRPr="00BE07FF">
              <w:rPr>
                <w:rFonts w:ascii="Arial" w:hAnsi="Arial" w:cs="Arial"/>
              </w:rPr>
              <w:t xml:space="preserve"> rever</w:t>
            </w:r>
            <w:r w:rsidR="00B57992">
              <w:rPr>
                <w:rFonts w:ascii="Arial" w:hAnsi="Arial" w:cs="Arial"/>
              </w:rPr>
              <w:t>-</w:t>
            </w:r>
            <w:proofErr w:type="spellStart"/>
            <w:r w:rsidR="007F40A6" w:rsidRPr="00BE07FF">
              <w:rPr>
                <w:rFonts w:ascii="Arial" w:hAnsi="Arial" w:cs="Arial"/>
              </w:rPr>
              <w:t>sibles</w:t>
            </w:r>
            <w:proofErr w:type="spellEnd"/>
          </w:p>
        </w:tc>
      </w:tr>
      <w:tr w:rsidR="007F40A6" w:rsidTr="00BE07FF">
        <w:tc>
          <w:tcPr>
            <w:tcW w:w="1526" w:type="dxa"/>
          </w:tcPr>
          <w:p w:rsidR="007F40A6" w:rsidRPr="00BE07FF" w:rsidRDefault="007F40A6" w:rsidP="00DA6B98">
            <w:pPr>
              <w:jc w:val="both"/>
              <w:rPr>
                <w:rFonts w:ascii="Arial" w:hAnsi="Arial" w:cs="Arial"/>
                <w:b/>
              </w:rPr>
            </w:pPr>
            <w:r w:rsidRPr="00BE07FF">
              <w:rPr>
                <w:rFonts w:ascii="Arial" w:hAnsi="Arial" w:cs="Arial"/>
                <w:b/>
              </w:rPr>
              <w:t xml:space="preserve">Impacto en la </w:t>
            </w:r>
            <w:proofErr w:type="spellStart"/>
            <w:r w:rsidRPr="00BE07FF">
              <w:rPr>
                <w:rFonts w:ascii="Arial" w:hAnsi="Arial" w:cs="Arial"/>
                <w:b/>
              </w:rPr>
              <w:t>bio</w:t>
            </w:r>
            <w:proofErr w:type="spellEnd"/>
            <w:r w:rsidR="00BE07FF">
              <w:rPr>
                <w:rFonts w:ascii="Arial" w:hAnsi="Arial" w:cs="Arial"/>
                <w:b/>
              </w:rPr>
              <w:t>-</w:t>
            </w:r>
            <w:r w:rsidRPr="00BE07FF">
              <w:rPr>
                <w:rFonts w:ascii="Arial" w:hAnsi="Arial" w:cs="Arial"/>
                <w:b/>
              </w:rPr>
              <w:t>diversidad</w:t>
            </w:r>
          </w:p>
        </w:tc>
        <w:tc>
          <w:tcPr>
            <w:tcW w:w="1843" w:type="dxa"/>
          </w:tcPr>
          <w:p w:rsidR="007F40A6" w:rsidRPr="00BE07FF" w:rsidRDefault="001C00DE" w:rsidP="00DA6B98">
            <w:pPr>
              <w:jc w:val="both"/>
              <w:rPr>
                <w:rFonts w:ascii="Arial" w:hAnsi="Arial" w:cs="Arial"/>
              </w:rPr>
            </w:pPr>
            <w:r w:rsidRPr="00BE07FF">
              <w:rPr>
                <w:rFonts w:ascii="Arial" w:hAnsi="Arial" w:cs="Arial"/>
              </w:rPr>
              <w:t>Pérdida/ extinción permanente de especies y hábitats, no existe mitigación posible.</w:t>
            </w:r>
          </w:p>
        </w:tc>
        <w:tc>
          <w:tcPr>
            <w:tcW w:w="1701" w:type="dxa"/>
          </w:tcPr>
          <w:p w:rsidR="007F40A6" w:rsidRPr="00BE07FF" w:rsidRDefault="001C00DE" w:rsidP="00B57992">
            <w:pPr>
              <w:jc w:val="both"/>
              <w:rPr>
                <w:rFonts w:ascii="Arial" w:hAnsi="Arial" w:cs="Arial"/>
              </w:rPr>
            </w:pPr>
            <w:r w:rsidRPr="00BE07FF">
              <w:rPr>
                <w:rFonts w:ascii="Arial" w:hAnsi="Arial" w:cs="Arial"/>
              </w:rPr>
              <w:t xml:space="preserve">Serias </w:t>
            </w:r>
            <w:proofErr w:type="spellStart"/>
            <w:r w:rsidRPr="00BE07FF">
              <w:rPr>
                <w:rFonts w:ascii="Arial" w:hAnsi="Arial" w:cs="Arial"/>
              </w:rPr>
              <w:t>pér</w:t>
            </w:r>
            <w:r w:rsidR="00BE07FF">
              <w:rPr>
                <w:rFonts w:ascii="Arial" w:hAnsi="Arial" w:cs="Arial"/>
              </w:rPr>
              <w:t>-</w:t>
            </w:r>
            <w:r w:rsidRPr="00BE07FF">
              <w:rPr>
                <w:rFonts w:ascii="Arial" w:hAnsi="Arial" w:cs="Arial"/>
              </w:rPr>
              <w:t>didas</w:t>
            </w:r>
            <w:proofErr w:type="spellEnd"/>
            <w:r w:rsidRPr="00BE07FF">
              <w:rPr>
                <w:rFonts w:ascii="Arial" w:hAnsi="Arial" w:cs="Arial"/>
              </w:rPr>
              <w:t xml:space="preserve"> o migra</w:t>
            </w:r>
            <w:r w:rsidR="00BE07FF">
              <w:rPr>
                <w:rFonts w:ascii="Arial" w:hAnsi="Arial" w:cs="Arial"/>
              </w:rPr>
              <w:t>-</w:t>
            </w:r>
            <w:proofErr w:type="spellStart"/>
            <w:r w:rsidRPr="00BE07FF">
              <w:rPr>
                <w:rFonts w:ascii="Arial" w:hAnsi="Arial" w:cs="Arial"/>
              </w:rPr>
              <w:t>ción</w:t>
            </w:r>
            <w:proofErr w:type="spellEnd"/>
            <w:r w:rsidRPr="00BE07FF">
              <w:rPr>
                <w:rFonts w:ascii="Arial" w:hAnsi="Arial" w:cs="Arial"/>
              </w:rPr>
              <w:t xml:space="preserve"> de las poblaciones de especies. </w:t>
            </w:r>
            <w:proofErr w:type="spellStart"/>
            <w:r w:rsidRPr="00BE07FF">
              <w:rPr>
                <w:rFonts w:ascii="Arial" w:hAnsi="Arial" w:cs="Arial"/>
              </w:rPr>
              <w:t>Miti</w:t>
            </w:r>
            <w:r w:rsidR="00B57992">
              <w:rPr>
                <w:rFonts w:ascii="Arial" w:hAnsi="Arial" w:cs="Arial"/>
              </w:rPr>
              <w:t>-</w:t>
            </w:r>
            <w:r w:rsidRPr="00BE07FF">
              <w:rPr>
                <w:rFonts w:ascii="Arial" w:hAnsi="Arial" w:cs="Arial"/>
              </w:rPr>
              <w:t>gación</w:t>
            </w:r>
            <w:proofErr w:type="spellEnd"/>
            <w:r w:rsidRPr="00BE07FF">
              <w:rPr>
                <w:rFonts w:ascii="Arial" w:hAnsi="Arial" w:cs="Arial"/>
              </w:rPr>
              <w:t xml:space="preserve"> </w:t>
            </w:r>
            <w:r w:rsidR="00B57992">
              <w:rPr>
                <w:rFonts w:ascii="Arial" w:hAnsi="Arial" w:cs="Arial"/>
              </w:rPr>
              <w:t>p</w:t>
            </w:r>
            <w:r w:rsidRPr="00BE07FF">
              <w:rPr>
                <w:rFonts w:ascii="Arial" w:hAnsi="Arial" w:cs="Arial"/>
              </w:rPr>
              <w:t>arcial sólo  con esfuerzos intensivos</w:t>
            </w:r>
          </w:p>
        </w:tc>
        <w:tc>
          <w:tcPr>
            <w:tcW w:w="1831" w:type="dxa"/>
          </w:tcPr>
          <w:p w:rsidR="007F40A6" w:rsidRPr="00BE07FF" w:rsidRDefault="001C00DE" w:rsidP="00DA6B98">
            <w:pPr>
              <w:jc w:val="both"/>
              <w:rPr>
                <w:rFonts w:ascii="Arial" w:hAnsi="Arial" w:cs="Arial"/>
              </w:rPr>
            </w:pPr>
            <w:r w:rsidRPr="00BE07FF">
              <w:rPr>
                <w:rFonts w:ascii="Arial" w:hAnsi="Arial" w:cs="Arial"/>
              </w:rPr>
              <w:t>Pérdida temporal pero reversible, se requiere esfuerzos de mitigación moderada.</w:t>
            </w:r>
          </w:p>
        </w:tc>
        <w:tc>
          <w:tcPr>
            <w:tcW w:w="1659" w:type="dxa"/>
          </w:tcPr>
          <w:p w:rsidR="007F40A6" w:rsidRPr="00BE07FF" w:rsidRDefault="001C00DE" w:rsidP="00DA6B98">
            <w:pPr>
              <w:jc w:val="both"/>
              <w:rPr>
                <w:rFonts w:ascii="Arial" w:hAnsi="Arial" w:cs="Arial"/>
              </w:rPr>
            </w:pPr>
            <w:r w:rsidRPr="00BE07FF">
              <w:rPr>
                <w:rFonts w:ascii="Arial" w:hAnsi="Arial" w:cs="Arial"/>
              </w:rPr>
              <w:t>Corto pero reversible la perdida y migración de las poblaciones de especies</w:t>
            </w:r>
          </w:p>
        </w:tc>
        <w:tc>
          <w:tcPr>
            <w:tcW w:w="1721" w:type="dxa"/>
          </w:tcPr>
          <w:p w:rsidR="007F40A6" w:rsidRPr="00BE07FF" w:rsidRDefault="001C00DE" w:rsidP="00DA6B98">
            <w:pPr>
              <w:jc w:val="both"/>
              <w:rPr>
                <w:rFonts w:ascii="Arial" w:hAnsi="Arial" w:cs="Arial"/>
              </w:rPr>
            </w:pPr>
            <w:r w:rsidRPr="00BE07FF">
              <w:rPr>
                <w:rFonts w:ascii="Arial" w:hAnsi="Arial" w:cs="Arial"/>
              </w:rPr>
              <w:t>Algunas perdidas menores/ migración baja, reversible en un tiempo corto</w:t>
            </w:r>
          </w:p>
        </w:tc>
      </w:tr>
    </w:tbl>
    <w:p w:rsidR="00865A39" w:rsidRDefault="00865A39" w:rsidP="0011542E">
      <w:pPr>
        <w:ind w:left="-709"/>
        <w:jc w:val="both"/>
        <w:rPr>
          <w:rFonts w:ascii="Arial" w:hAnsi="Arial" w:cs="Arial"/>
          <w:b/>
          <w:sz w:val="24"/>
          <w:szCs w:val="24"/>
        </w:rPr>
      </w:pPr>
    </w:p>
    <w:p w:rsidR="0011542E" w:rsidRDefault="0007656F" w:rsidP="0011542E">
      <w:pPr>
        <w:ind w:left="-709"/>
        <w:jc w:val="both"/>
        <w:rPr>
          <w:rFonts w:ascii="Arial" w:hAnsi="Arial" w:cs="Arial"/>
          <w:b/>
          <w:sz w:val="24"/>
          <w:szCs w:val="24"/>
        </w:rPr>
      </w:pPr>
      <w:r>
        <w:rPr>
          <w:rFonts w:ascii="Arial" w:hAnsi="Arial" w:cs="Arial"/>
          <w:b/>
          <w:sz w:val="24"/>
          <w:szCs w:val="24"/>
        </w:rPr>
        <w:lastRenderedPageBreak/>
        <w:t xml:space="preserve">6.5 </w:t>
      </w:r>
      <w:r w:rsidR="00C76AEE">
        <w:rPr>
          <w:rFonts w:ascii="Arial" w:hAnsi="Arial" w:cs="Arial"/>
          <w:b/>
          <w:sz w:val="24"/>
          <w:szCs w:val="24"/>
        </w:rPr>
        <w:t>CONFORMACION DE EQUIPO</w:t>
      </w:r>
    </w:p>
    <w:p w:rsidR="0011542E" w:rsidRDefault="0011542E" w:rsidP="0011542E">
      <w:pPr>
        <w:ind w:left="-709"/>
        <w:jc w:val="both"/>
        <w:rPr>
          <w:rFonts w:ascii="Arial" w:hAnsi="Arial" w:cs="Arial"/>
          <w:sz w:val="24"/>
          <w:szCs w:val="24"/>
        </w:rPr>
      </w:pPr>
      <w:r>
        <w:rPr>
          <w:rFonts w:ascii="Arial" w:hAnsi="Arial" w:cs="Arial"/>
          <w:sz w:val="24"/>
          <w:szCs w:val="24"/>
        </w:rPr>
        <w:t>Para hacer frente a una emergencia se contempla la organización de un comité de operación de emergencia, encargado de la activación, ejecución y desarrollo del Plan de contingencias y cuya operatividad se fundamente bajo un mismo objetivo: preservar la vida, el medio ambiente y el patrimonio de la empresa. Dentro de las funciones principales se encuentra:</w:t>
      </w:r>
    </w:p>
    <w:p w:rsidR="0011542E" w:rsidRPr="00132921" w:rsidRDefault="0011542E" w:rsidP="00132921">
      <w:pPr>
        <w:pStyle w:val="Prrafodelista"/>
        <w:numPr>
          <w:ilvl w:val="0"/>
          <w:numId w:val="8"/>
        </w:numPr>
        <w:jc w:val="both"/>
        <w:rPr>
          <w:rFonts w:ascii="Arial" w:hAnsi="Arial" w:cs="Arial"/>
          <w:sz w:val="24"/>
          <w:szCs w:val="24"/>
        </w:rPr>
      </w:pPr>
      <w:r w:rsidRPr="00132921">
        <w:rPr>
          <w:rFonts w:ascii="Arial" w:hAnsi="Arial" w:cs="Arial"/>
          <w:sz w:val="24"/>
          <w:szCs w:val="24"/>
        </w:rPr>
        <w:t>Programar, dirigir, ejecutar y evaluar el desarrollo del plan organizando asimismo las brigadas.</w:t>
      </w:r>
    </w:p>
    <w:p w:rsidR="0011542E" w:rsidRPr="00132921" w:rsidRDefault="0011542E" w:rsidP="00132921">
      <w:pPr>
        <w:pStyle w:val="Prrafodelista"/>
        <w:numPr>
          <w:ilvl w:val="0"/>
          <w:numId w:val="8"/>
        </w:numPr>
        <w:jc w:val="both"/>
        <w:rPr>
          <w:rFonts w:ascii="Arial" w:hAnsi="Arial" w:cs="Arial"/>
          <w:sz w:val="24"/>
          <w:szCs w:val="24"/>
        </w:rPr>
      </w:pPr>
      <w:r w:rsidRPr="00132921">
        <w:rPr>
          <w:rFonts w:ascii="Arial" w:hAnsi="Arial" w:cs="Arial"/>
          <w:sz w:val="24"/>
          <w:szCs w:val="24"/>
        </w:rPr>
        <w:t>Analizar las contingencias, emitir y difundir las acciones correctivas.</w:t>
      </w:r>
    </w:p>
    <w:p w:rsidR="0011542E" w:rsidRPr="00132921" w:rsidRDefault="0011542E" w:rsidP="00132921">
      <w:pPr>
        <w:pStyle w:val="Prrafodelista"/>
        <w:numPr>
          <w:ilvl w:val="0"/>
          <w:numId w:val="8"/>
        </w:numPr>
        <w:jc w:val="both"/>
        <w:rPr>
          <w:rFonts w:ascii="Arial" w:hAnsi="Arial" w:cs="Arial"/>
          <w:sz w:val="24"/>
          <w:szCs w:val="24"/>
        </w:rPr>
      </w:pPr>
      <w:r w:rsidRPr="00132921">
        <w:rPr>
          <w:rFonts w:ascii="Arial" w:hAnsi="Arial" w:cs="Arial"/>
          <w:sz w:val="24"/>
          <w:szCs w:val="24"/>
        </w:rPr>
        <w:t>Supervisar el procedimiento para dar respuesta ante contingencias, aprobado por el director.</w:t>
      </w:r>
    </w:p>
    <w:p w:rsidR="0011542E" w:rsidRPr="00132921" w:rsidRDefault="0011542E" w:rsidP="00132921">
      <w:pPr>
        <w:pStyle w:val="Prrafodelista"/>
        <w:numPr>
          <w:ilvl w:val="0"/>
          <w:numId w:val="8"/>
        </w:numPr>
        <w:jc w:val="both"/>
        <w:rPr>
          <w:rFonts w:ascii="Arial" w:hAnsi="Arial" w:cs="Arial"/>
          <w:sz w:val="24"/>
          <w:szCs w:val="24"/>
        </w:rPr>
      </w:pPr>
      <w:r w:rsidRPr="00132921">
        <w:rPr>
          <w:rFonts w:ascii="Arial" w:hAnsi="Arial" w:cs="Arial"/>
          <w:sz w:val="24"/>
          <w:szCs w:val="24"/>
        </w:rPr>
        <w:t xml:space="preserve">Revisar periódicamente el plan de contingencia. </w:t>
      </w:r>
    </w:p>
    <w:p w:rsidR="0011542E" w:rsidRDefault="0011542E" w:rsidP="0011542E">
      <w:pPr>
        <w:ind w:left="-709"/>
        <w:jc w:val="both"/>
        <w:rPr>
          <w:rFonts w:ascii="Arial" w:hAnsi="Arial" w:cs="Arial"/>
          <w:sz w:val="24"/>
          <w:szCs w:val="24"/>
        </w:rPr>
      </w:pPr>
      <w:r>
        <w:rPr>
          <w:rFonts w:ascii="Arial" w:hAnsi="Arial" w:cs="Arial"/>
          <w:sz w:val="24"/>
          <w:szCs w:val="24"/>
        </w:rPr>
        <w:t xml:space="preserve">El comité de operación de emergencia </w:t>
      </w:r>
      <w:r w:rsidR="00132921">
        <w:rPr>
          <w:rFonts w:ascii="Arial" w:hAnsi="Arial" w:cs="Arial"/>
          <w:sz w:val="24"/>
          <w:szCs w:val="24"/>
        </w:rPr>
        <w:t>está</w:t>
      </w:r>
      <w:r>
        <w:rPr>
          <w:rFonts w:ascii="Arial" w:hAnsi="Arial" w:cs="Arial"/>
          <w:sz w:val="24"/>
          <w:szCs w:val="24"/>
        </w:rPr>
        <w:t xml:space="preserve"> constituido por:</w:t>
      </w:r>
    </w:p>
    <w:p w:rsidR="00132921" w:rsidRPr="00132921" w:rsidRDefault="00132921" w:rsidP="00132921">
      <w:pPr>
        <w:pStyle w:val="Prrafodelista"/>
        <w:numPr>
          <w:ilvl w:val="0"/>
          <w:numId w:val="9"/>
        </w:numPr>
        <w:jc w:val="both"/>
        <w:rPr>
          <w:rFonts w:ascii="Arial" w:hAnsi="Arial" w:cs="Arial"/>
          <w:sz w:val="24"/>
          <w:szCs w:val="24"/>
        </w:rPr>
      </w:pPr>
      <w:r w:rsidRPr="00132921">
        <w:rPr>
          <w:rFonts w:ascii="Arial" w:hAnsi="Arial" w:cs="Arial"/>
          <w:sz w:val="24"/>
          <w:szCs w:val="24"/>
        </w:rPr>
        <w:t>Director del Plan de Contingencia</w:t>
      </w:r>
    </w:p>
    <w:p w:rsidR="00132921" w:rsidRPr="00132921" w:rsidRDefault="00132921" w:rsidP="00132921">
      <w:pPr>
        <w:pStyle w:val="Prrafodelista"/>
        <w:numPr>
          <w:ilvl w:val="0"/>
          <w:numId w:val="9"/>
        </w:numPr>
        <w:jc w:val="both"/>
        <w:rPr>
          <w:rFonts w:ascii="Arial" w:hAnsi="Arial" w:cs="Arial"/>
          <w:sz w:val="24"/>
          <w:szCs w:val="24"/>
        </w:rPr>
      </w:pPr>
      <w:r w:rsidRPr="00132921">
        <w:rPr>
          <w:rFonts w:ascii="Arial" w:hAnsi="Arial" w:cs="Arial"/>
          <w:sz w:val="24"/>
          <w:szCs w:val="24"/>
        </w:rPr>
        <w:t>Coordinador del plan de contingencia</w:t>
      </w:r>
    </w:p>
    <w:p w:rsidR="00132921" w:rsidRDefault="00132921" w:rsidP="00132921">
      <w:pPr>
        <w:pStyle w:val="Prrafodelista"/>
        <w:numPr>
          <w:ilvl w:val="0"/>
          <w:numId w:val="9"/>
        </w:numPr>
        <w:jc w:val="both"/>
        <w:rPr>
          <w:rFonts w:ascii="Arial" w:hAnsi="Arial" w:cs="Arial"/>
          <w:sz w:val="24"/>
          <w:szCs w:val="24"/>
        </w:rPr>
      </w:pPr>
      <w:r w:rsidRPr="00132921">
        <w:rPr>
          <w:rFonts w:ascii="Arial" w:hAnsi="Arial" w:cs="Arial"/>
          <w:sz w:val="24"/>
          <w:szCs w:val="24"/>
        </w:rPr>
        <w:t>Coordinador de Brigadas del Plan de contingencia</w:t>
      </w:r>
    </w:p>
    <w:p w:rsidR="003E6AD4" w:rsidRDefault="003E6AD4" w:rsidP="003E6AD4">
      <w:pPr>
        <w:pStyle w:val="Prrafodelista"/>
        <w:ind w:left="11"/>
        <w:jc w:val="center"/>
        <w:rPr>
          <w:rFonts w:ascii="Arial" w:hAnsi="Arial" w:cs="Arial"/>
          <w:sz w:val="24"/>
          <w:szCs w:val="24"/>
        </w:rPr>
      </w:pPr>
    </w:p>
    <w:p w:rsidR="003E6AD4" w:rsidRDefault="003E6AD4" w:rsidP="003E6AD4">
      <w:pPr>
        <w:pStyle w:val="Prrafodelista"/>
        <w:ind w:left="11"/>
        <w:jc w:val="center"/>
        <w:rPr>
          <w:rFonts w:ascii="Arial" w:hAnsi="Arial" w:cs="Arial"/>
          <w:sz w:val="24"/>
          <w:szCs w:val="24"/>
        </w:rPr>
      </w:pPr>
      <w:r>
        <w:rPr>
          <w:rFonts w:ascii="Arial" w:hAnsi="Arial" w:cs="Arial"/>
          <w:sz w:val="24"/>
          <w:szCs w:val="24"/>
        </w:rPr>
        <w:t>COMITÉ DE OPERACIÓN DEL PLAN</w:t>
      </w:r>
    </w:p>
    <w:p w:rsidR="00132921" w:rsidRPr="002F3D43" w:rsidRDefault="00132921" w:rsidP="002F3D43">
      <w:pPr>
        <w:pStyle w:val="Epgrafe"/>
        <w:keepNext/>
        <w:jc w:val="both"/>
      </w:pPr>
      <w:r w:rsidRPr="00132921">
        <w:rPr>
          <w:b w:val="0"/>
          <w:sz w:val="28"/>
          <w:szCs w:val="28"/>
        </w:rPr>
        <w:t xml:space="preserve"> </w:t>
      </w:r>
      <w:r>
        <w:rPr>
          <w:rFonts w:ascii="Arial" w:hAnsi="Arial" w:cs="Arial"/>
          <w:noProof/>
          <w:sz w:val="24"/>
          <w:szCs w:val="24"/>
          <w:lang w:eastAsia="es-CO"/>
        </w:rPr>
        <w:drawing>
          <wp:inline distT="0" distB="0" distL="0" distR="0" wp14:anchorId="754A5E61" wp14:editId="4113B5E2">
            <wp:extent cx="5486400" cy="3096768"/>
            <wp:effectExtent l="0" t="38100" r="7620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F3D43" w:rsidRDefault="002F3D43" w:rsidP="0011542E">
      <w:pPr>
        <w:ind w:left="-709"/>
        <w:jc w:val="both"/>
        <w:rPr>
          <w:rFonts w:ascii="Arial" w:hAnsi="Arial" w:cs="Arial"/>
          <w:sz w:val="24"/>
          <w:szCs w:val="24"/>
        </w:rPr>
      </w:pPr>
    </w:p>
    <w:p w:rsidR="002F3D43" w:rsidRDefault="0007656F" w:rsidP="0011542E">
      <w:pPr>
        <w:ind w:left="-709"/>
        <w:jc w:val="both"/>
        <w:rPr>
          <w:rFonts w:ascii="Arial" w:hAnsi="Arial" w:cs="Arial"/>
          <w:b/>
          <w:sz w:val="24"/>
          <w:szCs w:val="24"/>
        </w:rPr>
      </w:pPr>
      <w:r>
        <w:rPr>
          <w:rFonts w:ascii="Arial" w:hAnsi="Arial" w:cs="Arial"/>
          <w:b/>
          <w:sz w:val="24"/>
          <w:szCs w:val="24"/>
        </w:rPr>
        <w:lastRenderedPageBreak/>
        <w:t xml:space="preserve">6.5.1 </w:t>
      </w:r>
      <w:r w:rsidR="002F3D43">
        <w:rPr>
          <w:rFonts w:ascii="Arial" w:hAnsi="Arial" w:cs="Arial"/>
          <w:b/>
          <w:sz w:val="24"/>
          <w:szCs w:val="24"/>
        </w:rPr>
        <w:t>FUNCIONES DE LOS INTEGRANTES DEL COMITÉ DE OPERACIÓN DE EMERGENCIA (COE)</w:t>
      </w:r>
    </w:p>
    <w:p w:rsidR="002F3D43" w:rsidRDefault="0007656F" w:rsidP="0011542E">
      <w:pPr>
        <w:ind w:left="-709"/>
        <w:jc w:val="both"/>
        <w:rPr>
          <w:rFonts w:ascii="Arial" w:hAnsi="Arial" w:cs="Arial"/>
          <w:b/>
          <w:sz w:val="24"/>
          <w:szCs w:val="24"/>
        </w:rPr>
      </w:pPr>
      <w:r>
        <w:rPr>
          <w:rFonts w:ascii="Arial" w:hAnsi="Arial" w:cs="Arial"/>
          <w:b/>
          <w:sz w:val="24"/>
          <w:szCs w:val="24"/>
        </w:rPr>
        <w:t xml:space="preserve">6.5.1.1 </w:t>
      </w:r>
      <w:r w:rsidR="002F3D43">
        <w:rPr>
          <w:rFonts w:ascii="Arial" w:hAnsi="Arial" w:cs="Arial"/>
          <w:b/>
          <w:sz w:val="24"/>
          <w:szCs w:val="24"/>
        </w:rPr>
        <w:t>DIRECTOR DEL PLAN DE CONTINGENCIAS</w:t>
      </w:r>
    </w:p>
    <w:p w:rsidR="002F3D43" w:rsidRPr="004E452F" w:rsidRDefault="002F3D43" w:rsidP="004E452F">
      <w:pPr>
        <w:pStyle w:val="Prrafodelista"/>
        <w:numPr>
          <w:ilvl w:val="0"/>
          <w:numId w:val="10"/>
        </w:numPr>
        <w:jc w:val="both"/>
        <w:rPr>
          <w:rFonts w:ascii="Arial" w:hAnsi="Arial" w:cs="Arial"/>
          <w:sz w:val="24"/>
          <w:szCs w:val="24"/>
        </w:rPr>
      </w:pPr>
      <w:r w:rsidRPr="004E452F">
        <w:rPr>
          <w:rFonts w:ascii="Arial" w:hAnsi="Arial" w:cs="Arial"/>
          <w:sz w:val="24"/>
          <w:szCs w:val="24"/>
        </w:rPr>
        <w:t>Sus funciones están relacionadas a la gestión de la ayuda externa y las comunicaciones oficiales sobre contingencias.</w:t>
      </w:r>
    </w:p>
    <w:p w:rsidR="002F3D43" w:rsidRPr="004E452F" w:rsidRDefault="002F3D43" w:rsidP="004E452F">
      <w:pPr>
        <w:pStyle w:val="Prrafodelista"/>
        <w:numPr>
          <w:ilvl w:val="0"/>
          <w:numId w:val="10"/>
        </w:numPr>
        <w:jc w:val="both"/>
        <w:rPr>
          <w:rFonts w:ascii="Arial" w:hAnsi="Arial" w:cs="Arial"/>
          <w:sz w:val="24"/>
          <w:szCs w:val="24"/>
        </w:rPr>
      </w:pPr>
      <w:r w:rsidRPr="004E452F">
        <w:rPr>
          <w:rFonts w:ascii="Arial" w:hAnsi="Arial" w:cs="Arial"/>
          <w:sz w:val="24"/>
          <w:szCs w:val="24"/>
        </w:rPr>
        <w:t>Efectuar seguimiento general de la emergencia</w:t>
      </w:r>
    </w:p>
    <w:p w:rsidR="002F3D43" w:rsidRPr="004E452F" w:rsidRDefault="002F3D43" w:rsidP="004E452F">
      <w:pPr>
        <w:pStyle w:val="Prrafodelista"/>
        <w:numPr>
          <w:ilvl w:val="0"/>
          <w:numId w:val="10"/>
        </w:numPr>
        <w:jc w:val="both"/>
        <w:rPr>
          <w:rFonts w:ascii="Arial" w:hAnsi="Arial" w:cs="Arial"/>
          <w:sz w:val="24"/>
          <w:szCs w:val="24"/>
        </w:rPr>
      </w:pPr>
      <w:r w:rsidRPr="004E452F">
        <w:rPr>
          <w:rFonts w:ascii="Arial" w:hAnsi="Arial" w:cs="Arial"/>
          <w:sz w:val="24"/>
          <w:szCs w:val="24"/>
        </w:rPr>
        <w:t>Responsable de dar información oficial a los medios de comunicación sobre la emergencia</w:t>
      </w:r>
      <w:r w:rsidR="004E452F">
        <w:rPr>
          <w:rFonts w:ascii="Arial" w:hAnsi="Arial" w:cs="Arial"/>
          <w:sz w:val="24"/>
          <w:szCs w:val="24"/>
        </w:rPr>
        <w:t>.</w:t>
      </w:r>
    </w:p>
    <w:p w:rsidR="002F3D43" w:rsidRPr="004E452F" w:rsidRDefault="002F3D43" w:rsidP="004E452F">
      <w:pPr>
        <w:pStyle w:val="Prrafodelista"/>
        <w:numPr>
          <w:ilvl w:val="0"/>
          <w:numId w:val="10"/>
        </w:numPr>
        <w:jc w:val="both"/>
        <w:rPr>
          <w:rFonts w:ascii="Arial" w:hAnsi="Arial" w:cs="Arial"/>
          <w:sz w:val="24"/>
          <w:szCs w:val="24"/>
        </w:rPr>
      </w:pPr>
      <w:r w:rsidRPr="004E452F">
        <w:rPr>
          <w:rFonts w:ascii="Arial" w:hAnsi="Arial" w:cs="Arial"/>
          <w:sz w:val="24"/>
          <w:szCs w:val="24"/>
        </w:rPr>
        <w:t>Solicitar la colaboración de entidades estatales o particulares, de ser necesario;</w:t>
      </w:r>
    </w:p>
    <w:p w:rsidR="002F3D43" w:rsidRPr="004E452F" w:rsidRDefault="002F3D43" w:rsidP="004E452F">
      <w:pPr>
        <w:pStyle w:val="Prrafodelista"/>
        <w:numPr>
          <w:ilvl w:val="0"/>
          <w:numId w:val="10"/>
        </w:numPr>
        <w:jc w:val="both"/>
        <w:rPr>
          <w:rFonts w:ascii="Arial" w:hAnsi="Arial" w:cs="Arial"/>
          <w:sz w:val="24"/>
          <w:szCs w:val="24"/>
        </w:rPr>
      </w:pPr>
      <w:r w:rsidRPr="004E452F">
        <w:rPr>
          <w:rFonts w:ascii="Arial" w:hAnsi="Arial" w:cs="Arial"/>
          <w:sz w:val="24"/>
          <w:szCs w:val="24"/>
        </w:rPr>
        <w:t>Aprobar los gastos para cubrir requerimientos de la emergencia.</w:t>
      </w:r>
    </w:p>
    <w:p w:rsidR="002F3D43" w:rsidRDefault="0007656F" w:rsidP="0011542E">
      <w:pPr>
        <w:ind w:left="-709"/>
        <w:jc w:val="both"/>
        <w:rPr>
          <w:rFonts w:ascii="Arial" w:hAnsi="Arial" w:cs="Arial"/>
          <w:b/>
          <w:sz w:val="24"/>
          <w:szCs w:val="24"/>
        </w:rPr>
      </w:pPr>
      <w:r>
        <w:rPr>
          <w:rFonts w:ascii="Arial" w:hAnsi="Arial" w:cs="Arial"/>
          <w:b/>
          <w:sz w:val="24"/>
          <w:szCs w:val="24"/>
        </w:rPr>
        <w:t xml:space="preserve">6.5.1.2 </w:t>
      </w:r>
      <w:r w:rsidR="002F3D43">
        <w:rPr>
          <w:rFonts w:ascii="Arial" w:hAnsi="Arial" w:cs="Arial"/>
          <w:b/>
          <w:sz w:val="24"/>
          <w:szCs w:val="24"/>
        </w:rPr>
        <w:t>COORDINADOR DEL PLAN DE CONTINGENCIA</w:t>
      </w:r>
    </w:p>
    <w:p w:rsidR="002F3D43" w:rsidRPr="004E452F" w:rsidRDefault="002F3D43" w:rsidP="004E452F">
      <w:pPr>
        <w:pStyle w:val="Prrafodelista"/>
        <w:numPr>
          <w:ilvl w:val="0"/>
          <w:numId w:val="11"/>
        </w:numPr>
        <w:jc w:val="both"/>
        <w:rPr>
          <w:rFonts w:ascii="Arial" w:hAnsi="Arial" w:cs="Arial"/>
          <w:sz w:val="24"/>
          <w:szCs w:val="24"/>
        </w:rPr>
      </w:pPr>
      <w:r w:rsidRPr="004E452F">
        <w:rPr>
          <w:rFonts w:ascii="Arial" w:hAnsi="Arial" w:cs="Arial"/>
          <w:sz w:val="24"/>
          <w:szCs w:val="24"/>
        </w:rPr>
        <w:t>Sus funciones están relacionadas directamente con la activación y actualización del plan de contingencia.</w:t>
      </w:r>
    </w:p>
    <w:p w:rsidR="002F3D43" w:rsidRPr="004E452F" w:rsidRDefault="002F3D43" w:rsidP="004E452F">
      <w:pPr>
        <w:pStyle w:val="Prrafodelista"/>
        <w:numPr>
          <w:ilvl w:val="0"/>
          <w:numId w:val="11"/>
        </w:numPr>
        <w:jc w:val="both"/>
        <w:rPr>
          <w:rFonts w:ascii="Arial" w:hAnsi="Arial" w:cs="Arial"/>
          <w:sz w:val="24"/>
          <w:szCs w:val="24"/>
        </w:rPr>
      </w:pPr>
      <w:r w:rsidRPr="004E452F">
        <w:rPr>
          <w:rFonts w:ascii="Arial" w:hAnsi="Arial" w:cs="Arial"/>
          <w:sz w:val="24"/>
          <w:szCs w:val="24"/>
        </w:rPr>
        <w:t xml:space="preserve">Es </w:t>
      </w:r>
      <w:r w:rsidR="004E452F" w:rsidRPr="004E452F">
        <w:rPr>
          <w:rFonts w:ascii="Arial" w:hAnsi="Arial" w:cs="Arial"/>
          <w:sz w:val="24"/>
          <w:szCs w:val="24"/>
        </w:rPr>
        <w:t>responsable</w:t>
      </w:r>
      <w:r w:rsidRPr="004E452F">
        <w:rPr>
          <w:rFonts w:ascii="Arial" w:hAnsi="Arial" w:cs="Arial"/>
          <w:sz w:val="24"/>
          <w:szCs w:val="24"/>
        </w:rPr>
        <w:t xml:space="preserve"> de evaluar el plan de contingencia y activarlo en la zona donde se suscite la emergencia.</w:t>
      </w:r>
    </w:p>
    <w:p w:rsidR="002F3D43" w:rsidRPr="004E452F" w:rsidRDefault="002F3D43" w:rsidP="004E452F">
      <w:pPr>
        <w:pStyle w:val="Prrafodelista"/>
        <w:numPr>
          <w:ilvl w:val="0"/>
          <w:numId w:val="11"/>
        </w:numPr>
        <w:jc w:val="both"/>
        <w:rPr>
          <w:rFonts w:ascii="Arial" w:hAnsi="Arial" w:cs="Arial"/>
          <w:sz w:val="24"/>
          <w:szCs w:val="24"/>
        </w:rPr>
      </w:pPr>
      <w:r w:rsidRPr="004E452F">
        <w:rPr>
          <w:rFonts w:ascii="Arial" w:hAnsi="Arial" w:cs="Arial"/>
          <w:sz w:val="24"/>
          <w:szCs w:val="24"/>
        </w:rPr>
        <w:t>Actualizar el plan de contingencias y respuesta ante emergencias previa evaluación.</w:t>
      </w:r>
    </w:p>
    <w:p w:rsidR="002F3D43" w:rsidRPr="004E452F" w:rsidRDefault="002F3D43" w:rsidP="004E452F">
      <w:pPr>
        <w:pStyle w:val="Prrafodelista"/>
        <w:numPr>
          <w:ilvl w:val="0"/>
          <w:numId w:val="11"/>
        </w:numPr>
        <w:jc w:val="both"/>
        <w:rPr>
          <w:rFonts w:ascii="Arial" w:hAnsi="Arial" w:cs="Arial"/>
          <w:sz w:val="24"/>
          <w:szCs w:val="24"/>
        </w:rPr>
      </w:pPr>
      <w:r w:rsidRPr="004E452F">
        <w:rPr>
          <w:rFonts w:ascii="Arial" w:hAnsi="Arial" w:cs="Arial"/>
          <w:sz w:val="24"/>
          <w:szCs w:val="24"/>
        </w:rPr>
        <w:t xml:space="preserve">Es responsable de la capacitación </w:t>
      </w:r>
      <w:r w:rsidR="004E452F" w:rsidRPr="004E452F">
        <w:rPr>
          <w:rFonts w:ascii="Arial" w:hAnsi="Arial" w:cs="Arial"/>
          <w:sz w:val="24"/>
          <w:szCs w:val="24"/>
        </w:rPr>
        <w:t>de todo el personal en lo referente a las acciones a tomar en caso de emergencia y en la correcta aplicación del presente procedimiento.</w:t>
      </w:r>
    </w:p>
    <w:p w:rsidR="004E452F" w:rsidRPr="004E452F" w:rsidRDefault="004E452F" w:rsidP="004E452F">
      <w:pPr>
        <w:pStyle w:val="Prrafodelista"/>
        <w:numPr>
          <w:ilvl w:val="0"/>
          <w:numId w:val="11"/>
        </w:numPr>
        <w:jc w:val="both"/>
        <w:rPr>
          <w:rFonts w:ascii="Arial" w:hAnsi="Arial" w:cs="Arial"/>
          <w:sz w:val="24"/>
          <w:szCs w:val="24"/>
        </w:rPr>
      </w:pPr>
      <w:r w:rsidRPr="004E452F">
        <w:rPr>
          <w:rFonts w:ascii="Arial" w:hAnsi="Arial" w:cs="Arial"/>
          <w:sz w:val="24"/>
          <w:szCs w:val="24"/>
        </w:rPr>
        <w:t>Es encargado del entrenamiento de brigadas, efectuar simulacros y realizar el mantenimiento del equipo.</w:t>
      </w:r>
    </w:p>
    <w:p w:rsidR="004E452F" w:rsidRPr="004E452F" w:rsidRDefault="004E452F" w:rsidP="004E452F">
      <w:pPr>
        <w:pStyle w:val="Prrafodelista"/>
        <w:numPr>
          <w:ilvl w:val="0"/>
          <w:numId w:val="11"/>
        </w:numPr>
        <w:jc w:val="both"/>
        <w:rPr>
          <w:rFonts w:ascii="Arial" w:hAnsi="Arial" w:cs="Arial"/>
          <w:sz w:val="24"/>
          <w:szCs w:val="24"/>
        </w:rPr>
      </w:pPr>
      <w:r w:rsidRPr="004E452F">
        <w:rPr>
          <w:rFonts w:ascii="Arial" w:hAnsi="Arial" w:cs="Arial"/>
          <w:sz w:val="24"/>
          <w:szCs w:val="24"/>
        </w:rPr>
        <w:t>Evaluar la emergencia y decidir qué estrategia seguir.</w:t>
      </w:r>
    </w:p>
    <w:p w:rsidR="004E452F" w:rsidRPr="004E452F" w:rsidRDefault="004E452F" w:rsidP="004E452F">
      <w:pPr>
        <w:pStyle w:val="Prrafodelista"/>
        <w:numPr>
          <w:ilvl w:val="0"/>
          <w:numId w:val="11"/>
        </w:numPr>
        <w:jc w:val="both"/>
        <w:rPr>
          <w:rFonts w:ascii="Arial" w:hAnsi="Arial" w:cs="Arial"/>
          <w:sz w:val="24"/>
          <w:szCs w:val="24"/>
        </w:rPr>
      </w:pPr>
      <w:r w:rsidRPr="004E452F">
        <w:rPr>
          <w:rFonts w:ascii="Arial" w:hAnsi="Arial" w:cs="Arial"/>
          <w:sz w:val="24"/>
          <w:szCs w:val="24"/>
        </w:rPr>
        <w:t>Notificar al área de control interno para que gestione en el referente legal lo relacionado con la emergencia.</w:t>
      </w:r>
    </w:p>
    <w:p w:rsidR="004E452F" w:rsidRPr="004E452F" w:rsidRDefault="004E452F" w:rsidP="004E452F">
      <w:pPr>
        <w:pStyle w:val="Prrafodelista"/>
        <w:numPr>
          <w:ilvl w:val="0"/>
          <w:numId w:val="11"/>
        </w:numPr>
        <w:jc w:val="both"/>
        <w:rPr>
          <w:rFonts w:ascii="Arial" w:hAnsi="Arial" w:cs="Arial"/>
          <w:sz w:val="24"/>
          <w:szCs w:val="24"/>
        </w:rPr>
      </w:pPr>
      <w:r w:rsidRPr="004E452F">
        <w:rPr>
          <w:rFonts w:ascii="Arial" w:hAnsi="Arial" w:cs="Arial"/>
          <w:sz w:val="24"/>
          <w:szCs w:val="24"/>
        </w:rPr>
        <w:t>Supervisar las acciones de respuesta ante la emergencia</w:t>
      </w:r>
    </w:p>
    <w:p w:rsidR="004E452F" w:rsidRPr="004E452F" w:rsidRDefault="004E452F" w:rsidP="004E452F">
      <w:pPr>
        <w:pStyle w:val="Prrafodelista"/>
        <w:numPr>
          <w:ilvl w:val="0"/>
          <w:numId w:val="11"/>
        </w:numPr>
        <w:jc w:val="both"/>
        <w:rPr>
          <w:rFonts w:ascii="Arial" w:hAnsi="Arial" w:cs="Arial"/>
          <w:sz w:val="24"/>
          <w:szCs w:val="24"/>
        </w:rPr>
      </w:pPr>
      <w:r w:rsidRPr="004E452F">
        <w:rPr>
          <w:rFonts w:ascii="Arial" w:hAnsi="Arial" w:cs="Arial"/>
          <w:sz w:val="24"/>
          <w:szCs w:val="24"/>
        </w:rPr>
        <w:t>Determinar la necesidad de solicitar poyo de bomberos, policías, ambulancia, entre otros.</w:t>
      </w:r>
    </w:p>
    <w:p w:rsidR="004E452F" w:rsidRPr="004E452F" w:rsidRDefault="004E452F" w:rsidP="004E452F">
      <w:pPr>
        <w:pStyle w:val="Prrafodelista"/>
        <w:numPr>
          <w:ilvl w:val="0"/>
          <w:numId w:val="11"/>
        </w:numPr>
        <w:jc w:val="both"/>
        <w:rPr>
          <w:rFonts w:ascii="Arial" w:hAnsi="Arial" w:cs="Arial"/>
          <w:sz w:val="24"/>
          <w:szCs w:val="24"/>
        </w:rPr>
      </w:pPr>
      <w:r w:rsidRPr="004E452F">
        <w:rPr>
          <w:rFonts w:ascii="Arial" w:hAnsi="Arial" w:cs="Arial"/>
          <w:sz w:val="24"/>
          <w:szCs w:val="24"/>
        </w:rPr>
        <w:t>Llevar a cabo acciones de seguimiento.</w:t>
      </w:r>
    </w:p>
    <w:p w:rsidR="004E452F" w:rsidRDefault="0007656F" w:rsidP="0011542E">
      <w:pPr>
        <w:ind w:left="-709"/>
        <w:jc w:val="both"/>
        <w:rPr>
          <w:rFonts w:ascii="Arial" w:hAnsi="Arial" w:cs="Arial"/>
          <w:b/>
          <w:sz w:val="24"/>
          <w:szCs w:val="24"/>
        </w:rPr>
      </w:pPr>
      <w:r>
        <w:rPr>
          <w:rFonts w:ascii="Arial" w:hAnsi="Arial" w:cs="Arial"/>
          <w:b/>
          <w:sz w:val="24"/>
          <w:szCs w:val="24"/>
        </w:rPr>
        <w:t xml:space="preserve">6.5.1.3 </w:t>
      </w:r>
      <w:r w:rsidR="004E452F">
        <w:rPr>
          <w:rFonts w:ascii="Arial" w:hAnsi="Arial" w:cs="Arial"/>
          <w:b/>
          <w:sz w:val="24"/>
          <w:szCs w:val="24"/>
        </w:rPr>
        <w:t>COORDINADOR DE BRIGADAS DEL PLAN DE CONTINGENCIA</w:t>
      </w:r>
    </w:p>
    <w:p w:rsidR="004E452F" w:rsidRDefault="004E452F" w:rsidP="0011542E">
      <w:pPr>
        <w:ind w:left="-709"/>
        <w:jc w:val="both"/>
        <w:rPr>
          <w:rFonts w:ascii="Arial" w:hAnsi="Arial" w:cs="Arial"/>
          <w:sz w:val="24"/>
          <w:szCs w:val="24"/>
        </w:rPr>
      </w:pPr>
      <w:r>
        <w:rPr>
          <w:rFonts w:ascii="Arial" w:hAnsi="Arial" w:cs="Arial"/>
          <w:sz w:val="24"/>
          <w:szCs w:val="24"/>
        </w:rPr>
        <w:t>Sus funciones están vinculadas a la gestión de las brigadas para el desarrollo de las respuestas ante la contingencia. Cabe resaltar que sus funciones pueden ser asumidas por un subcoordinador o vigía en caso de ausencia.</w:t>
      </w:r>
    </w:p>
    <w:p w:rsidR="004E452F" w:rsidRDefault="004E452F" w:rsidP="0011542E">
      <w:pPr>
        <w:ind w:left="-709"/>
        <w:jc w:val="both"/>
        <w:rPr>
          <w:rFonts w:ascii="Arial" w:hAnsi="Arial" w:cs="Arial"/>
          <w:sz w:val="24"/>
          <w:szCs w:val="24"/>
        </w:rPr>
      </w:pPr>
      <w:r>
        <w:rPr>
          <w:rFonts w:ascii="Arial" w:hAnsi="Arial" w:cs="Arial"/>
          <w:sz w:val="24"/>
          <w:szCs w:val="24"/>
        </w:rPr>
        <w:t>Comunicar inmediatamente a la dirección sobre la ocurrencia de la contingencia.</w:t>
      </w:r>
    </w:p>
    <w:p w:rsidR="004E452F" w:rsidRDefault="004E452F" w:rsidP="0011542E">
      <w:pPr>
        <w:ind w:left="-709"/>
        <w:jc w:val="both"/>
        <w:rPr>
          <w:rFonts w:ascii="Arial" w:hAnsi="Arial" w:cs="Arial"/>
          <w:sz w:val="24"/>
          <w:szCs w:val="24"/>
        </w:rPr>
      </w:pPr>
      <w:r>
        <w:rPr>
          <w:rFonts w:ascii="Arial" w:hAnsi="Arial" w:cs="Arial"/>
          <w:sz w:val="24"/>
          <w:szCs w:val="24"/>
        </w:rPr>
        <w:lastRenderedPageBreak/>
        <w:t>Verificar la correcta capacitación, entrenamiento y preparación del personal perteneciente a las brigadas.</w:t>
      </w:r>
    </w:p>
    <w:p w:rsidR="004E452F" w:rsidRDefault="004E452F" w:rsidP="0011542E">
      <w:pPr>
        <w:ind w:left="-709"/>
        <w:jc w:val="both"/>
        <w:rPr>
          <w:rFonts w:ascii="Arial" w:hAnsi="Arial" w:cs="Arial"/>
          <w:sz w:val="24"/>
          <w:szCs w:val="24"/>
        </w:rPr>
      </w:pPr>
      <w:r>
        <w:rPr>
          <w:rFonts w:ascii="Arial" w:hAnsi="Arial" w:cs="Arial"/>
          <w:sz w:val="24"/>
          <w:szCs w:val="24"/>
        </w:rPr>
        <w:t>Convocar la presencia de brigadas de acuerdo a las características de la contingencia presentada.</w:t>
      </w:r>
    </w:p>
    <w:p w:rsidR="004E452F" w:rsidRDefault="004E452F" w:rsidP="0011542E">
      <w:pPr>
        <w:ind w:left="-709"/>
        <w:jc w:val="both"/>
        <w:rPr>
          <w:rFonts w:ascii="Arial" w:hAnsi="Arial" w:cs="Arial"/>
          <w:sz w:val="24"/>
          <w:szCs w:val="24"/>
        </w:rPr>
      </w:pPr>
      <w:r>
        <w:rPr>
          <w:rFonts w:ascii="Arial" w:hAnsi="Arial" w:cs="Arial"/>
          <w:sz w:val="24"/>
          <w:szCs w:val="24"/>
        </w:rPr>
        <w:t>E</w:t>
      </w:r>
      <w:r w:rsidR="00DA7C91">
        <w:rPr>
          <w:rFonts w:ascii="Arial" w:hAnsi="Arial" w:cs="Arial"/>
          <w:sz w:val="24"/>
          <w:szCs w:val="24"/>
        </w:rPr>
        <w:t>star al mando de todas las operaciones para enfrentar la emergencia.</w:t>
      </w:r>
    </w:p>
    <w:p w:rsidR="00DA7C91" w:rsidRDefault="00DA7C91" w:rsidP="0011542E">
      <w:pPr>
        <w:ind w:left="-709"/>
        <w:jc w:val="both"/>
        <w:rPr>
          <w:rFonts w:ascii="Arial" w:hAnsi="Arial" w:cs="Arial"/>
          <w:sz w:val="24"/>
          <w:szCs w:val="24"/>
        </w:rPr>
      </w:pPr>
      <w:r>
        <w:rPr>
          <w:rFonts w:ascii="Arial" w:hAnsi="Arial" w:cs="Arial"/>
          <w:sz w:val="24"/>
          <w:szCs w:val="24"/>
        </w:rPr>
        <w:t>Gestionar con el coordinador del Plan de contingencia los requerimientos del personal o recursos que necesiten las brigadas para el buen desempeño de sus funciones.</w:t>
      </w:r>
    </w:p>
    <w:p w:rsidR="00DA7C91" w:rsidRDefault="0007656F" w:rsidP="0011542E">
      <w:pPr>
        <w:ind w:left="-709"/>
        <w:jc w:val="both"/>
        <w:rPr>
          <w:rFonts w:ascii="Arial" w:hAnsi="Arial" w:cs="Arial"/>
          <w:b/>
          <w:sz w:val="24"/>
          <w:szCs w:val="24"/>
        </w:rPr>
      </w:pPr>
      <w:r>
        <w:rPr>
          <w:rFonts w:ascii="Arial" w:hAnsi="Arial" w:cs="Arial"/>
          <w:b/>
          <w:sz w:val="24"/>
          <w:szCs w:val="24"/>
        </w:rPr>
        <w:t xml:space="preserve">6.5.1.4 </w:t>
      </w:r>
      <w:r w:rsidR="00DA7C91">
        <w:rPr>
          <w:rFonts w:ascii="Arial" w:hAnsi="Arial" w:cs="Arial"/>
          <w:b/>
          <w:sz w:val="24"/>
          <w:szCs w:val="24"/>
        </w:rPr>
        <w:t>BRIGADAS</w:t>
      </w:r>
    </w:p>
    <w:p w:rsidR="00DA7C91" w:rsidRPr="00456446" w:rsidRDefault="00DA7C91" w:rsidP="00456446">
      <w:pPr>
        <w:pStyle w:val="Prrafodelista"/>
        <w:numPr>
          <w:ilvl w:val="0"/>
          <w:numId w:val="12"/>
        </w:numPr>
        <w:jc w:val="both"/>
        <w:rPr>
          <w:rFonts w:ascii="Arial" w:hAnsi="Arial" w:cs="Arial"/>
          <w:sz w:val="24"/>
          <w:szCs w:val="24"/>
        </w:rPr>
      </w:pPr>
      <w:r w:rsidRPr="00456446">
        <w:rPr>
          <w:rFonts w:ascii="Arial" w:hAnsi="Arial" w:cs="Arial"/>
          <w:sz w:val="24"/>
          <w:szCs w:val="24"/>
        </w:rPr>
        <w:t>Las acciones realizadas por las brigadas variarán de acuerdo a la magnitud y naturaleza del incidente.</w:t>
      </w:r>
    </w:p>
    <w:p w:rsidR="00DA7C91" w:rsidRPr="00456446" w:rsidRDefault="00DA7C91" w:rsidP="00456446">
      <w:pPr>
        <w:pStyle w:val="Prrafodelista"/>
        <w:numPr>
          <w:ilvl w:val="0"/>
          <w:numId w:val="12"/>
        </w:numPr>
        <w:jc w:val="both"/>
        <w:rPr>
          <w:rFonts w:ascii="Arial" w:hAnsi="Arial" w:cs="Arial"/>
          <w:sz w:val="24"/>
          <w:szCs w:val="24"/>
        </w:rPr>
      </w:pPr>
      <w:r w:rsidRPr="00456446">
        <w:rPr>
          <w:rFonts w:ascii="Arial" w:hAnsi="Arial" w:cs="Arial"/>
          <w:sz w:val="24"/>
          <w:szCs w:val="24"/>
        </w:rPr>
        <w:t>Los miembros de las brigadas son responsables de mitigar las emergencias presentadas y de mitigar sus consecuencias.</w:t>
      </w:r>
    </w:p>
    <w:p w:rsidR="00DA7C91" w:rsidRPr="00456446" w:rsidRDefault="00DA7C91" w:rsidP="00456446">
      <w:pPr>
        <w:pStyle w:val="Prrafodelista"/>
        <w:numPr>
          <w:ilvl w:val="0"/>
          <w:numId w:val="12"/>
        </w:numPr>
        <w:jc w:val="both"/>
        <w:rPr>
          <w:rFonts w:ascii="Arial" w:hAnsi="Arial" w:cs="Arial"/>
          <w:sz w:val="24"/>
          <w:szCs w:val="24"/>
        </w:rPr>
      </w:pPr>
      <w:r w:rsidRPr="00456446">
        <w:rPr>
          <w:rFonts w:ascii="Arial" w:hAnsi="Arial" w:cs="Arial"/>
          <w:sz w:val="24"/>
          <w:szCs w:val="24"/>
        </w:rPr>
        <w:t xml:space="preserve">Siguen las disposiciones del coordinador de </w:t>
      </w:r>
      <w:r w:rsidR="00456446" w:rsidRPr="00456446">
        <w:rPr>
          <w:rFonts w:ascii="Arial" w:hAnsi="Arial" w:cs="Arial"/>
          <w:sz w:val="24"/>
          <w:szCs w:val="24"/>
        </w:rPr>
        <w:t>las brigadas</w:t>
      </w:r>
      <w:r w:rsidRPr="00456446">
        <w:rPr>
          <w:rFonts w:ascii="Arial" w:hAnsi="Arial" w:cs="Arial"/>
          <w:sz w:val="24"/>
          <w:szCs w:val="24"/>
        </w:rPr>
        <w:t xml:space="preserve"> del plan de contingencia.</w:t>
      </w:r>
    </w:p>
    <w:p w:rsidR="00DA7C91" w:rsidRDefault="00DA7C91" w:rsidP="00456446">
      <w:pPr>
        <w:pStyle w:val="Prrafodelista"/>
        <w:numPr>
          <w:ilvl w:val="0"/>
          <w:numId w:val="12"/>
        </w:numPr>
        <w:jc w:val="both"/>
        <w:rPr>
          <w:rFonts w:ascii="Arial" w:hAnsi="Arial" w:cs="Arial"/>
          <w:sz w:val="24"/>
          <w:szCs w:val="24"/>
        </w:rPr>
      </w:pPr>
      <w:r w:rsidRPr="00456446">
        <w:rPr>
          <w:rFonts w:ascii="Arial" w:hAnsi="Arial" w:cs="Arial"/>
          <w:sz w:val="24"/>
          <w:szCs w:val="24"/>
        </w:rPr>
        <w:t>Las funciones de emergencia para las que los miembros de las brigadas de la organización se capacitan, entrenan y aprueban para manejar son:</w:t>
      </w:r>
    </w:p>
    <w:p w:rsidR="003C4004" w:rsidRPr="00456446" w:rsidRDefault="003C4004" w:rsidP="003C4004">
      <w:pPr>
        <w:pStyle w:val="Prrafodelista"/>
        <w:ind w:left="11"/>
        <w:jc w:val="both"/>
        <w:rPr>
          <w:rFonts w:ascii="Arial" w:hAnsi="Arial" w:cs="Arial"/>
          <w:sz w:val="24"/>
          <w:szCs w:val="24"/>
        </w:rPr>
      </w:pPr>
    </w:p>
    <w:p w:rsidR="00DA7C91" w:rsidRPr="00456446" w:rsidRDefault="00DA7C91" w:rsidP="00456446">
      <w:pPr>
        <w:pStyle w:val="Prrafodelista"/>
        <w:numPr>
          <w:ilvl w:val="0"/>
          <w:numId w:val="13"/>
        </w:numPr>
        <w:ind w:firstLine="273"/>
        <w:jc w:val="both"/>
        <w:rPr>
          <w:rFonts w:ascii="Arial" w:hAnsi="Arial" w:cs="Arial"/>
          <w:sz w:val="24"/>
          <w:szCs w:val="24"/>
        </w:rPr>
      </w:pPr>
      <w:r w:rsidRPr="00456446">
        <w:rPr>
          <w:rFonts w:ascii="Arial" w:hAnsi="Arial" w:cs="Arial"/>
          <w:sz w:val="24"/>
          <w:szCs w:val="24"/>
        </w:rPr>
        <w:t>Lucha contra incendios pequeños, fugas y derrames.</w:t>
      </w:r>
    </w:p>
    <w:p w:rsidR="00DA7C91" w:rsidRPr="00456446" w:rsidRDefault="00DA7C91" w:rsidP="00456446">
      <w:pPr>
        <w:pStyle w:val="Prrafodelista"/>
        <w:numPr>
          <w:ilvl w:val="0"/>
          <w:numId w:val="13"/>
        </w:numPr>
        <w:ind w:firstLine="273"/>
        <w:jc w:val="both"/>
        <w:rPr>
          <w:rFonts w:ascii="Arial" w:hAnsi="Arial" w:cs="Arial"/>
          <w:sz w:val="24"/>
          <w:szCs w:val="24"/>
        </w:rPr>
      </w:pPr>
      <w:r w:rsidRPr="00456446">
        <w:rPr>
          <w:rFonts w:ascii="Arial" w:hAnsi="Arial" w:cs="Arial"/>
          <w:sz w:val="24"/>
          <w:szCs w:val="24"/>
        </w:rPr>
        <w:t>Dirigir la evacuación del personal.</w:t>
      </w:r>
    </w:p>
    <w:p w:rsidR="00DA7C91" w:rsidRPr="00456446" w:rsidRDefault="00DA7C91" w:rsidP="00456446">
      <w:pPr>
        <w:pStyle w:val="Prrafodelista"/>
        <w:numPr>
          <w:ilvl w:val="0"/>
          <w:numId w:val="13"/>
        </w:numPr>
        <w:ind w:firstLine="273"/>
        <w:jc w:val="both"/>
        <w:rPr>
          <w:rFonts w:ascii="Arial" w:hAnsi="Arial" w:cs="Arial"/>
          <w:sz w:val="24"/>
          <w:szCs w:val="24"/>
        </w:rPr>
      </w:pPr>
      <w:r w:rsidRPr="00456446">
        <w:rPr>
          <w:rFonts w:ascii="Arial" w:hAnsi="Arial" w:cs="Arial"/>
          <w:sz w:val="24"/>
          <w:szCs w:val="24"/>
        </w:rPr>
        <w:t>Medidas de previsión en caso de sismo</w:t>
      </w:r>
      <w:r w:rsidR="00456446" w:rsidRPr="00456446">
        <w:rPr>
          <w:rFonts w:ascii="Arial" w:hAnsi="Arial" w:cs="Arial"/>
          <w:sz w:val="24"/>
          <w:szCs w:val="24"/>
        </w:rPr>
        <w:t>s.</w:t>
      </w:r>
    </w:p>
    <w:p w:rsidR="00DA7C91" w:rsidRPr="00456446" w:rsidRDefault="00DA7C91" w:rsidP="00456446">
      <w:pPr>
        <w:pStyle w:val="Prrafodelista"/>
        <w:numPr>
          <w:ilvl w:val="0"/>
          <w:numId w:val="13"/>
        </w:numPr>
        <w:ind w:firstLine="273"/>
        <w:jc w:val="both"/>
        <w:rPr>
          <w:rFonts w:ascii="Arial" w:hAnsi="Arial" w:cs="Arial"/>
          <w:sz w:val="24"/>
          <w:szCs w:val="24"/>
        </w:rPr>
      </w:pPr>
      <w:r w:rsidRPr="00456446">
        <w:rPr>
          <w:rFonts w:ascii="Arial" w:hAnsi="Arial" w:cs="Arial"/>
          <w:sz w:val="24"/>
          <w:szCs w:val="24"/>
        </w:rPr>
        <w:t>Soporte básico de vida y/o primeros auxilios</w:t>
      </w:r>
    </w:p>
    <w:p w:rsidR="00DA7C91" w:rsidRPr="00456446" w:rsidRDefault="00DA7C91" w:rsidP="00456446">
      <w:pPr>
        <w:pStyle w:val="Prrafodelista"/>
        <w:numPr>
          <w:ilvl w:val="0"/>
          <w:numId w:val="13"/>
        </w:numPr>
        <w:ind w:firstLine="273"/>
        <w:jc w:val="both"/>
        <w:rPr>
          <w:rFonts w:ascii="Arial" w:hAnsi="Arial" w:cs="Arial"/>
          <w:sz w:val="24"/>
          <w:szCs w:val="24"/>
        </w:rPr>
      </w:pPr>
      <w:r w:rsidRPr="00456446">
        <w:rPr>
          <w:rFonts w:ascii="Arial" w:hAnsi="Arial" w:cs="Arial"/>
          <w:sz w:val="24"/>
          <w:szCs w:val="24"/>
        </w:rPr>
        <w:t>Evacuación y rescate de heridos.</w:t>
      </w:r>
    </w:p>
    <w:p w:rsidR="00DA7C91" w:rsidRDefault="0007656F" w:rsidP="0011542E">
      <w:pPr>
        <w:ind w:left="-709"/>
        <w:jc w:val="both"/>
        <w:rPr>
          <w:rFonts w:ascii="Arial" w:hAnsi="Arial" w:cs="Arial"/>
          <w:b/>
          <w:sz w:val="24"/>
          <w:szCs w:val="24"/>
        </w:rPr>
      </w:pPr>
      <w:r>
        <w:rPr>
          <w:rFonts w:ascii="Arial" w:hAnsi="Arial" w:cs="Arial"/>
          <w:b/>
          <w:sz w:val="24"/>
          <w:szCs w:val="24"/>
        </w:rPr>
        <w:t xml:space="preserve">6.5.1.5 </w:t>
      </w:r>
      <w:r w:rsidR="00DA7C91">
        <w:rPr>
          <w:rFonts w:ascii="Arial" w:hAnsi="Arial" w:cs="Arial"/>
          <w:b/>
          <w:sz w:val="24"/>
          <w:szCs w:val="24"/>
        </w:rPr>
        <w:t>PERSONAL DE TOTALGAS S.A</w:t>
      </w:r>
    </w:p>
    <w:p w:rsidR="00C3707B" w:rsidRPr="005D6E8F" w:rsidRDefault="00C3707B" w:rsidP="005D6E8F">
      <w:pPr>
        <w:pStyle w:val="Prrafodelista"/>
        <w:numPr>
          <w:ilvl w:val="0"/>
          <w:numId w:val="15"/>
        </w:numPr>
        <w:ind w:left="0" w:hanging="426"/>
        <w:jc w:val="both"/>
        <w:rPr>
          <w:rFonts w:ascii="Arial" w:hAnsi="Arial" w:cs="Arial"/>
          <w:sz w:val="24"/>
          <w:szCs w:val="24"/>
        </w:rPr>
      </w:pPr>
      <w:r w:rsidRPr="005D6E8F">
        <w:rPr>
          <w:rFonts w:ascii="Arial" w:hAnsi="Arial" w:cs="Arial"/>
          <w:sz w:val="24"/>
          <w:szCs w:val="24"/>
        </w:rPr>
        <w:t>Ejecutar las acciones de emergencia especificadas en el presente plan.</w:t>
      </w:r>
    </w:p>
    <w:p w:rsidR="00C3707B" w:rsidRPr="005D6E8F" w:rsidRDefault="00C3707B" w:rsidP="005D6E8F">
      <w:pPr>
        <w:pStyle w:val="Prrafodelista"/>
        <w:numPr>
          <w:ilvl w:val="0"/>
          <w:numId w:val="15"/>
        </w:numPr>
        <w:ind w:left="0" w:hanging="426"/>
        <w:jc w:val="both"/>
        <w:rPr>
          <w:rFonts w:ascii="Arial" w:hAnsi="Arial" w:cs="Arial"/>
          <w:sz w:val="24"/>
          <w:szCs w:val="24"/>
        </w:rPr>
      </w:pPr>
      <w:r w:rsidRPr="005D6E8F">
        <w:rPr>
          <w:rFonts w:ascii="Arial" w:hAnsi="Arial" w:cs="Arial"/>
          <w:sz w:val="24"/>
          <w:szCs w:val="24"/>
        </w:rPr>
        <w:t>Co</w:t>
      </w:r>
      <w:r w:rsidR="003C4004" w:rsidRPr="005D6E8F">
        <w:rPr>
          <w:rFonts w:ascii="Arial" w:hAnsi="Arial" w:cs="Arial"/>
          <w:sz w:val="24"/>
          <w:szCs w:val="24"/>
        </w:rPr>
        <w:t>nocer la aplicación de los procedimientos establecidos en el plan de contingencias.</w:t>
      </w:r>
    </w:p>
    <w:p w:rsidR="003C4004" w:rsidRPr="005D6E8F" w:rsidRDefault="003C4004" w:rsidP="005D6E8F">
      <w:pPr>
        <w:pStyle w:val="Prrafodelista"/>
        <w:numPr>
          <w:ilvl w:val="0"/>
          <w:numId w:val="15"/>
        </w:numPr>
        <w:ind w:left="0" w:hanging="426"/>
        <w:jc w:val="both"/>
        <w:rPr>
          <w:rFonts w:ascii="Arial" w:hAnsi="Arial" w:cs="Arial"/>
          <w:sz w:val="24"/>
          <w:szCs w:val="24"/>
        </w:rPr>
      </w:pPr>
      <w:r w:rsidRPr="005D6E8F">
        <w:rPr>
          <w:rFonts w:ascii="Arial" w:hAnsi="Arial" w:cs="Arial"/>
          <w:sz w:val="24"/>
          <w:szCs w:val="24"/>
        </w:rPr>
        <w:t>En el caso de operadores, efectuar las maniobras necesarias para el control y mitigación de emergencias conforme a lo descrito en el plan de contingencias.</w:t>
      </w:r>
    </w:p>
    <w:p w:rsidR="003C4004" w:rsidRPr="005D6E8F" w:rsidRDefault="003C4004" w:rsidP="005D6E8F">
      <w:pPr>
        <w:pStyle w:val="Prrafodelista"/>
        <w:numPr>
          <w:ilvl w:val="0"/>
          <w:numId w:val="15"/>
        </w:numPr>
        <w:ind w:left="0" w:hanging="426"/>
        <w:jc w:val="both"/>
        <w:rPr>
          <w:rFonts w:ascii="Arial" w:hAnsi="Arial" w:cs="Arial"/>
          <w:sz w:val="24"/>
          <w:szCs w:val="24"/>
        </w:rPr>
      </w:pPr>
      <w:r w:rsidRPr="005D6E8F">
        <w:rPr>
          <w:rFonts w:ascii="Arial" w:hAnsi="Arial" w:cs="Arial"/>
          <w:sz w:val="24"/>
          <w:szCs w:val="24"/>
        </w:rPr>
        <w:t>Disponibilidad para actuar cuando se le requiera.</w:t>
      </w:r>
    </w:p>
    <w:p w:rsidR="003C4004" w:rsidRDefault="0007656F" w:rsidP="0011542E">
      <w:pPr>
        <w:ind w:left="-709"/>
        <w:jc w:val="both"/>
        <w:rPr>
          <w:rFonts w:ascii="Arial" w:hAnsi="Arial" w:cs="Arial"/>
          <w:b/>
          <w:sz w:val="24"/>
          <w:szCs w:val="24"/>
        </w:rPr>
      </w:pPr>
      <w:r>
        <w:rPr>
          <w:rFonts w:ascii="Arial" w:hAnsi="Arial" w:cs="Arial"/>
          <w:b/>
          <w:sz w:val="24"/>
          <w:szCs w:val="24"/>
        </w:rPr>
        <w:t xml:space="preserve">6.5.1.6 </w:t>
      </w:r>
      <w:r w:rsidR="003C4004">
        <w:rPr>
          <w:rFonts w:ascii="Arial" w:hAnsi="Arial" w:cs="Arial"/>
          <w:b/>
          <w:sz w:val="24"/>
          <w:szCs w:val="24"/>
        </w:rPr>
        <w:t>RESPONSABLE DE GESTION HUMANA</w:t>
      </w:r>
    </w:p>
    <w:p w:rsidR="003C4004" w:rsidRPr="005D6E8F" w:rsidRDefault="003C4004" w:rsidP="005D6E8F">
      <w:pPr>
        <w:pStyle w:val="Prrafodelista"/>
        <w:numPr>
          <w:ilvl w:val="0"/>
          <w:numId w:val="16"/>
        </w:numPr>
        <w:jc w:val="both"/>
        <w:rPr>
          <w:rFonts w:ascii="Arial" w:hAnsi="Arial" w:cs="Arial"/>
          <w:sz w:val="24"/>
          <w:szCs w:val="24"/>
        </w:rPr>
      </w:pPr>
      <w:r w:rsidRPr="005D6E8F">
        <w:rPr>
          <w:rFonts w:ascii="Arial" w:hAnsi="Arial" w:cs="Arial"/>
          <w:sz w:val="24"/>
          <w:szCs w:val="24"/>
        </w:rPr>
        <w:t>Canaliza la información de la situación del personal durante y después de la emergencia proporcionada por el jefe de central.</w:t>
      </w:r>
    </w:p>
    <w:p w:rsidR="003C4004" w:rsidRDefault="003C4004" w:rsidP="005D6E8F">
      <w:pPr>
        <w:pStyle w:val="Prrafodelista"/>
        <w:numPr>
          <w:ilvl w:val="0"/>
          <w:numId w:val="16"/>
        </w:numPr>
        <w:jc w:val="both"/>
        <w:rPr>
          <w:rFonts w:ascii="Arial" w:hAnsi="Arial" w:cs="Arial"/>
          <w:sz w:val="24"/>
          <w:szCs w:val="24"/>
        </w:rPr>
      </w:pPr>
      <w:r w:rsidRPr="005D6E8F">
        <w:rPr>
          <w:rFonts w:ascii="Arial" w:hAnsi="Arial" w:cs="Arial"/>
          <w:sz w:val="24"/>
          <w:szCs w:val="24"/>
        </w:rPr>
        <w:t>Contacta a los miembros de las familias de las personas lesionadas o heridas en coordinación con el jefe del plan.</w:t>
      </w:r>
    </w:p>
    <w:p w:rsidR="00920D67" w:rsidRPr="005D6E8F" w:rsidRDefault="00920D67" w:rsidP="00B57992">
      <w:pPr>
        <w:pStyle w:val="Prrafodelista"/>
        <w:ind w:left="11"/>
        <w:jc w:val="both"/>
        <w:rPr>
          <w:rFonts w:ascii="Arial" w:hAnsi="Arial" w:cs="Arial"/>
          <w:sz w:val="24"/>
          <w:szCs w:val="24"/>
        </w:rPr>
      </w:pPr>
    </w:p>
    <w:p w:rsidR="00DA7C91" w:rsidRPr="00DA7C91" w:rsidRDefault="0007656F" w:rsidP="0011542E">
      <w:pPr>
        <w:ind w:left="-709"/>
        <w:jc w:val="both"/>
        <w:rPr>
          <w:rFonts w:ascii="Arial" w:hAnsi="Arial" w:cs="Arial"/>
          <w:b/>
          <w:sz w:val="24"/>
          <w:szCs w:val="24"/>
        </w:rPr>
      </w:pPr>
      <w:r>
        <w:rPr>
          <w:rFonts w:ascii="Arial" w:hAnsi="Arial" w:cs="Arial"/>
          <w:b/>
          <w:sz w:val="24"/>
          <w:szCs w:val="24"/>
        </w:rPr>
        <w:lastRenderedPageBreak/>
        <w:t xml:space="preserve">6.6 </w:t>
      </w:r>
      <w:r w:rsidR="005D6E8F">
        <w:rPr>
          <w:rFonts w:ascii="Arial" w:hAnsi="Arial" w:cs="Arial"/>
          <w:b/>
          <w:sz w:val="24"/>
          <w:szCs w:val="24"/>
        </w:rPr>
        <w:t xml:space="preserve">PLAN DE CONTINGENCIAS EN LA ETAPA DE </w:t>
      </w:r>
      <w:r w:rsidR="00B32B58">
        <w:rPr>
          <w:rFonts w:ascii="Arial" w:hAnsi="Arial" w:cs="Arial"/>
          <w:b/>
          <w:sz w:val="24"/>
          <w:szCs w:val="24"/>
        </w:rPr>
        <w:t>PLANEA</w:t>
      </w:r>
      <w:r w:rsidR="005D6E8F">
        <w:rPr>
          <w:rFonts w:ascii="Arial" w:hAnsi="Arial" w:cs="Arial"/>
          <w:b/>
          <w:sz w:val="24"/>
          <w:szCs w:val="24"/>
        </w:rPr>
        <w:t xml:space="preserve">CION </w:t>
      </w:r>
    </w:p>
    <w:p w:rsidR="00132921" w:rsidRPr="0011542E" w:rsidRDefault="002F3D43" w:rsidP="0011542E">
      <w:pPr>
        <w:ind w:left="-709"/>
        <w:jc w:val="both"/>
        <w:rPr>
          <w:rFonts w:ascii="Arial" w:hAnsi="Arial" w:cs="Arial"/>
          <w:sz w:val="24"/>
          <w:szCs w:val="24"/>
        </w:rPr>
      </w:pPr>
      <w:r>
        <w:rPr>
          <w:rFonts w:ascii="Arial" w:hAnsi="Arial" w:cs="Arial"/>
          <w:sz w:val="24"/>
          <w:szCs w:val="24"/>
        </w:rPr>
        <w:t>Así</w:t>
      </w:r>
      <w:r w:rsidR="00132921">
        <w:rPr>
          <w:rFonts w:ascii="Arial" w:hAnsi="Arial" w:cs="Arial"/>
          <w:sz w:val="24"/>
          <w:szCs w:val="24"/>
        </w:rPr>
        <w:t xml:space="preserve"> mismo se contempla la conformación de grupos para operar de manera organizada</w:t>
      </w:r>
    </w:p>
    <w:p w:rsidR="00DA6B98" w:rsidRPr="00132921" w:rsidRDefault="0007656F" w:rsidP="00DA6B98">
      <w:pPr>
        <w:ind w:left="-709"/>
        <w:jc w:val="both"/>
        <w:rPr>
          <w:rFonts w:ascii="Arial" w:hAnsi="Arial" w:cs="Arial"/>
          <w:sz w:val="24"/>
          <w:szCs w:val="24"/>
          <w:u w:val="single"/>
        </w:rPr>
      </w:pPr>
      <w:r w:rsidRPr="0007656F">
        <w:rPr>
          <w:rFonts w:ascii="Arial" w:hAnsi="Arial" w:cs="Arial"/>
          <w:b/>
          <w:sz w:val="24"/>
          <w:szCs w:val="24"/>
        </w:rPr>
        <w:t>6.6.1</w:t>
      </w:r>
      <w:r>
        <w:rPr>
          <w:rFonts w:ascii="Arial" w:hAnsi="Arial" w:cs="Arial"/>
          <w:sz w:val="24"/>
          <w:szCs w:val="24"/>
          <w:u w:val="single"/>
        </w:rPr>
        <w:t xml:space="preserve"> </w:t>
      </w:r>
      <w:r w:rsidR="00DA6B98" w:rsidRPr="00132921">
        <w:rPr>
          <w:rFonts w:ascii="Arial" w:hAnsi="Arial" w:cs="Arial"/>
          <w:sz w:val="24"/>
          <w:szCs w:val="24"/>
          <w:u w:val="single"/>
        </w:rPr>
        <w:t>Grupo de Apoyo log</w:t>
      </w:r>
      <w:r w:rsidR="00FB6148" w:rsidRPr="00132921">
        <w:rPr>
          <w:rFonts w:ascii="Arial" w:hAnsi="Arial" w:cs="Arial"/>
          <w:sz w:val="24"/>
          <w:szCs w:val="24"/>
          <w:u w:val="single"/>
        </w:rPr>
        <w:t>ístico</w:t>
      </w:r>
    </w:p>
    <w:p w:rsidR="000A132B" w:rsidRDefault="00DA6B98" w:rsidP="00DA6B98">
      <w:pPr>
        <w:ind w:left="-709"/>
        <w:jc w:val="both"/>
        <w:rPr>
          <w:rFonts w:ascii="Arial" w:hAnsi="Arial" w:cs="Arial"/>
          <w:sz w:val="24"/>
          <w:szCs w:val="24"/>
        </w:rPr>
      </w:pPr>
      <w:r>
        <w:rPr>
          <w:rFonts w:ascii="Arial" w:hAnsi="Arial" w:cs="Arial"/>
          <w:sz w:val="24"/>
          <w:szCs w:val="24"/>
        </w:rPr>
        <w:t xml:space="preserve">Se encarga de suministrar todos los equipos y elementos necesarios para el control de la emergencia y en el caso de exceder su capacidad de reacción, debe informar al </w:t>
      </w:r>
      <w:r w:rsidR="00955E16">
        <w:rPr>
          <w:rFonts w:ascii="Arial" w:hAnsi="Arial" w:cs="Arial"/>
          <w:sz w:val="24"/>
          <w:szCs w:val="24"/>
        </w:rPr>
        <w:t>jefe o al vigía</w:t>
      </w:r>
      <w:r>
        <w:rPr>
          <w:rFonts w:ascii="Arial" w:hAnsi="Arial" w:cs="Arial"/>
          <w:sz w:val="24"/>
          <w:szCs w:val="24"/>
        </w:rPr>
        <w:t xml:space="preserve"> de seguridad para que a su vez comunique las necesidades al director del plan, quien debe coordinar la consecución de los equipos o personal adicional necesarios. </w:t>
      </w:r>
    </w:p>
    <w:p w:rsidR="00DA6B98" w:rsidRDefault="00DA6B98" w:rsidP="00DA6B98">
      <w:pPr>
        <w:ind w:left="-709"/>
        <w:jc w:val="both"/>
        <w:rPr>
          <w:rFonts w:ascii="Arial" w:hAnsi="Arial" w:cs="Arial"/>
          <w:sz w:val="24"/>
          <w:szCs w:val="24"/>
        </w:rPr>
      </w:pPr>
      <w:r>
        <w:rPr>
          <w:rFonts w:ascii="Arial" w:hAnsi="Arial" w:cs="Arial"/>
          <w:sz w:val="24"/>
          <w:szCs w:val="24"/>
        </w:rPr>
        <w:t>El encargado de esta área tendrá un sitio específico para guardar el equipo técnico del control de emergencias (ropa contra incendios, equipo de protección, mascarillas de oxígeno, recipientes, cintas de control de derrames en corrientes de cuerpos de agua, etc.)</w:t>
      </w:r>
      <w:r w:rsidR="000A132B">
        <w:rPr>
          <w:rFonts w:ascii="Arial" w:hAnsi="Arial" w:cs="Arial"/>
          <w:sz w:val="24"/>
          <w:szCs w:val="24"/>
        </w:rPr>
        <w:t>.</w:t>
      </w:r>
    </w:p>
    <w:p w:rsidR="000A132B" w:rsidRDefault="000A132B" w:rsidP="00DA6B98">
      <w:pPr>
        <w:ind w:left="-709"/>
        <w:jc w:val="both"/>
        <w:rPr>
          <w:rFonts w:ascii="Arial" w:hAnsi="Arial" w:cs="Arial"/>
          <w:sz w:val="24"/>
          <w:szCs w:val="24"/>
        </w:rPr>
      </w:pPr>
      <w:r>
        <w:rPr>
          <w:rFonts w:ascii="Arial" w:hAnsi="Arial" w:cs="Arial"/>
          <w:sz w:val="24"/>
          <w:szCs w:val="24"/>
        </w:rPr>
        <w:t xml:space="preserve">El responsable del grupo coordina la ubicación y funciones del personal operativo, registra y reporta </w:t>
      </w:r>
      <w:r w:rsidR="005B1933">
        <w:rPr>
          <w:rFonts w:ascii="Arial" w:hAnsi="Arial" w:cs="Arial"/>
          <w:sz w:val="24"/>
          <w:szCs w:val="24"/>
        </w:rPr>
        <w:t xml:space="preserve">periódicamente los avances y novedades relacionados con la atención de la emergencia. Además  reporta la emergencia a las autoridades locales, bomberos, defensa civil, alcaldes y demás integrantes de los </w:t>
      </w:r>
      <w:proofErr w:type="spellStart"/>
      <w:r w:rsidR="005B1933">
        <w:rPr>
          <w:rFonts w:ascii="Arial" w:hAnsi="Arial" w:cs="Arial"/>
          <w:sz w:val="24"/>
          <w:szCs w:val="24"/>
        </w:rPr>
        <w:t>CLOPADs</w:t>
      </w:r>
      <w:proofErr w:type="spellEnd"/>
      <w:r w:rsidR="005B1933">
        <w:rPr>
          <w:rFonts w:ascii="Arial" w:hAnsi="Arial" w:cs="Arial"/>
          <w:sz w:val="24"/>
          <w:szCs w:val="24"/>
        </w:rPr>
        <w:t>, emite los comunicados oficiales de la situación al público (a fin de manejar la información de forma prudente y evitar generar situaciones de pánico innecesariamente).</w:t>
      </w:r>
    </w:p>
    <w:p w:rsidR="00DA6B98" w:rsidRPr="00132921" w:rsidRDefault="0007656F" w:rsidP="00DA6B98">
      <w:pPr>
        <w:ind w:left="-709"/>
        <w:jc w:val="both"/>
        <w:rPr>
          <w:rFonts w:ascii="Arial" w:hAnsi="Arial" w:cs="Arial"/>
          <w:sz w:val="24"/>
          <w:szCs w:val="24"/>
          <w:u w:val="single"/>
        </w:rPr>
      </w:pPr>
      <w:r w:rsidRPr="0007656F">
        <w:rPr>
          <w:rFonts w:ascii="Arial" w:hAnsi="Arial" w:cs="Arial"/>
          <w:b/>
          <w:sz w:val="24"/>
          <w:szCs w:val="24"/>
        </w:rPr>
        <w:t>6.6.2</w:t>
      </w:r>
      <w:r>
        <w:rPr>
          <w:rFonts w:ascii="Arial" w:hAnsi="Arial" w:cs="Arial"/>
          <w:sz w:val="24"/>
          <w:szCs w:val="24"/>
          <w:u w:val="single"/>
        </w:rPr>
        <w:t xml:space="preserve"> </w:t>
      </w:r>
      <w:r w:rsidR="00FB6148" w:rsidRPr="00132921">
        <w:rPr>
          <w:rFonts w:ascii="Arial" w:hAnsi="Arial" w:cs="Arial"/>
          <w:sz w:val="24"/>
          <w:szCs w:val="24"/>
          <w:u w:val="single"/>
        </w:rPr>
        <w:t>Grupo de Respuesta</w:t>
      </w:r>
    </w:p>
    <w:p w:rsidR="000A132B" w:rsidRDefault="00DA6B98" w:rsidP="00B03264">
      <w:pPr>
        <w:ind w:left="-709"/>
        <w:jc w:val="both"/>
        <w:rPr>
          <w:rFonts w:ascii="Arial" w:hAnsi="Arial" w:cs="Arial"/>
          <w:sz w:val="24"/>
          <w:szCs w:val="24"/>
        </w:rPr>
      </w:pPr>
      <w:r>
        <w:rPr>
          <w:rFonts w:ascii="Arial" w:hAnsi="Arial" w:cs="Arial"/>
          <w:sz w:val="24"/>
          <w:szCs w:val="24"/>
        </w:rPr>
        <w:t xml:space="preserve">Tiene por objeto realizar el control del </w:t>
      </w:r>
      <w:r w:rsidR="00C21F85">
        <w:rPr>
          <w:rFonts w:ascii="Arial" w:hAnsi="Arial" w:cs="Arial"/>
          <w:sz w:val="24"/>
          <w:szCs w:val="24"/>
        </w:rPr>
        <w:t xml:space="preserve"> evento (</w:t>
      </w:r>
      <w:r>
        <w:rPr>
          <w:rFonts w:ascii="Arial" w:hAnsi="Arial" w:cs="Arial"/>
          <w:sz w:val="24"/>
          <w:szCs w:val="24"/>
        </w:rPr>
        <w:t>derrame y recuperar el hidrocarburo derramado, así como controlar el fuego producido en un incendio o explosión</w:t>
      </w:r>
      <w:r w:rsidR="00C21F85">
        <w:rPr>
          <w:rFonts w:ascii="Arial" w:hAnsi="Arial" w:cs="Arial"/>
          <w:sz w:val="24"/>
          <w:szCs w:val="24"/>
        </w:rPr>
        <w:t>)</w:t>
      </w:r>
      <w:r>
        <w:rPr>
          <w:rFonts w:ascii="Arial" w:hAnsi="Arial" w:cs="Arial"/>
          <w:sz w:val="24"/>
          <w:szCs w:val="24"/>
        </w:rPr>
        <w:t xml:space="preserve">. </w:t>
      </w:r>
    </w:p>
    <w:p w:rsidR="00DA6B98" w:rsidRDefault="00DA6B98" w:rsidP="00B03264">
      <w:pPr>
        <w:ind w:left="-709"/>
        <w:jc w:val="both"/>
        <w:rPr>
          <w:rFonts w:ascii="Arial" w:hAnsi="Arial" w:cs="Arial"/>
          <w:sz w:val="24"/>
          <w:szCs w:val="24"/>
        </w:rPr>
      </w:pPr>
      <w:r>
        <w:rPr>
          <w:rFonts w:ascii="Arial" w:hAnsi="Arial" w:cs="Arial"/>
          <w:sz w:val="24"/>
          <w:szCs w:val="24"/>
        </w:rPr>
        <w:t>Este grupo informa al encargado del grupo de apoyo logístico, el personal del grupo de respuesta debe ser altamente entrenado mediante cursos en instituciones como el cuerpo de bomberos, la defensa civil u otros organismos de control de emergencias, es parte fundamental que realicen simulacros periódicos de emergencias.</w:t>
      </w:r>
    </w:p>
    <w:p w:rsidR="005D6E8F" w:rsidRPr="005D6E8F" w:rsidRDefault="0007656F" w:rsidP="00B03264">
      <w:pPr>
        <w:ind w:left="-709"/>
        <w:jc w:val="both"/>
        <w:rPr>
          <w:rFonts w:ascii="Arial" w:hAnsi="Arial" w:cs="Arial"/>
          <w:sz w:val="24"/>
          <w:szCs w:val="24"/>
          <w:u w:val="single"/>
        </w:rPr>
      </w:pPr>
      <w:r>
        <w:rPr>
          <w:rFonts w:ascii="Arial" w:hAnsi="Arial" w:cs="Arial"/>
          <w:b/>
          <w:sz w:val="24"/>
          <w:szCs w:val="24"/>
        </w:rPr>
        <w:t xml:space="preserve">6.6.3 </w:t>
      </w:r>
      <w:r w:rsidR="005D6E8F" w:rsidRPr="005D6E8F">
        <w:rPr>
          <w:rFonts w:ascii="Arial" w:hAnsi="Arial" w:cs="Arial"/>
          <w:sz w:val="24"/>
          <w:szCs w:val="24"/>
          <w:u w:val="single"/>
        </w:rPr>
        <w:t>Equipo de Comunicaciones</w:t>
      </w:r>
    </w:p>
    <w:p w:rsidR="005D6E8F" w:rsidRDefault="005D6E8F" w:rsidP="00B03264">
      <w:pPr>
        <w:spacing w:after="0"/>
        <w:ind w:left="-709"/>
        <w:jc w:val="both"/>
        <w:rPr>
          <w:rFonts w:ascii="Arial" w:hAnsi="Arial" w:cs="Arial"/>
          <w:sz w:val="24"/>
          <w:szCs w:val="24"/>
        </w:rPr>
      </w:pPr>
      <w:r>
        <w:rPr>
          <w:rFonts w:ascii="Arial" w:hAnsi="Arial" w:cs="Arial"/>
          <w:sz w:val="24"/>
          <w:szCs w:val="24"/>
        </w:rPr>
        <w:tab/>
        <w:t>Este equipo de comunicaciones debe ser un sistema de alerta en tiempo real.</w:t>
      </w:r>
    </w:p>
    <w:p w:rsidR="005D6E8F" w:rsidRDefault="005D6E8F" w:rsidP="00B03264">
      <w:pPr>
        <w:spacing w:after="0"/>
        <w:ind w:left="-709"/>
        <w:jc w:val="both"/>
        <w:rPr>
          <w:rFonts w:ascii="Arial" w:hAnsi="Arial" w:cs="Arial"/>
          <w:sz w:val="24"/>
          <w:szCs w:val="24"/>
        </w:rPr>
      </w:pPr>
      <w:r>
        <w:rPr>
          <w:rFonts w:ascii="Arial" w:hAnsi="Arial" w:cs="Arial"/>
          <w:sz w:val="24"/>
          <w:szCs w:val="24"/>
        </w:rPr>
        <w:t>Coordinará con Defensa Civil, Cuerpo de Bomberos, Policía, entre otros entes de atención.</w:t>
      </w:r>
    </w:p>
    <w:p w:rsidR="005D6E8F" w:rsidRDefault="005D6E8F" w:rsidP="00B03264">
      <w:pPr>
        <w:spacing w:after="0"/>
        <w:ind w:left="-709"/>
        <w:jc w:val="both"/>
        <w:rPr>
          <w:rFonts w:ascii="Arial" w:hAnsi="Arial" w:cs="Arial"/>
          <w:sz w:val="24"/>
          <w:szCs w:val="24"/>
        </w:rPr>
      </w:pPr>
      <w:r>
        <w:rPr>
          <w:rFonts w:ascii="Arial" w:hAnsi="Arial" w:cs="Arial"/>
          <w:sz w:val="24"/>
          <w:szCs w:val="24"/>
        </w:rPr>
        <w:t>Mantendrá actualizado el directorio telefónico y un listado de contactos.</w:t>
      </w:r>
    </w:p>
    <w:p w:rsidR="005D6E8F" w:rsidRDefault="005D6E8F" w:rsidP="005D6E8F">
      <w:pPr>
        <w:spacing w:after="0"/>
        <w:ind w:left="-709"/>
        <w:jc w:val="both"/>
        <w:rPr>
          <w:rFonts w:ascii="Arial" w:hAnsi="Arial" w:cs="Arial"/>
          <w:sz w:val="24"/>
          <w:szCs w:val="24"/>
          <w:u w:val="single"/>
        </w:rPr>
      </w:pPr>
    </w:p>
    <w:p w:rsidR="005D6E8F" w:rsidRDefault="0007656F" w:rsidP="005D6E8F">
      <w:pPr>
        <w:spacing w:after="0"/>
        <w:ind w:left="-709"/>
        <w:jc w:val="both"/>
        <w:rPr>
          <w:rFonts w:ascii="Arial" w:hAnsi="Arial" w:cs="Arial"/>
          <w:sz w:val="24"/>
          <w:szCs w:val="24"/>
          <w:u w:val="single"/>
        </w:rPr>
      </w:pPr>
      <w:r>
        <w:rPr>
          <w:rFonts w:ascii="Arial" w:hAnsi="Arial" w:cs="Arial"/>
          <w:b/>
          <w:sz w:val="24"/>
          <w:szCs w:val="24"/>
        </w:rPr>
        <w:t xml:space="preserve">6.6.4 </w:t>
      </w:r>
      <w:r w:rsidR="005D6E8F">
        <w:rPr>
          <w:rFonts w:ascii="Arial" w:hAnsi="Arial" w:cs="Arial"/>
          <w:sz w:val="24"/>
          <w:szCs w:val="24"/>
          <w:u w:val="single"/>
        </w:rPr>
        <w:t>Equipos de primeros auxilios</w:t>
      </w:r>
    </w:p>
    <w:p w:rsidR="005D6E8F" w:rsidRDefault="005D6E8F" w:rsidP="005D6E8F">
      <w:pPr>
        <w:spacing w:after="0"/>
        <w:ind w:left="-709"/>
        <w:jc w:val="both"/>
        <w:rPr>
          <w:rFonts w:ascii="Arial" w:hAnsi="Arial" w:cs="Arial"/>
          <w:sz w:val="24"/>
          <w:szCs w:val="24"/>
        </w:rPr>
      </w:pPr>
      <w:r>
        <w:rPr>
          <w:rFonts w:ascii="Arial" w:hAnsi="Arial" w:cs="Arial"/>
          <w:sz w:val="24"/>
          <w:szCs w:val="24"/>
        </w:rPr>
        <w:t xml:space="preserve">Estos equipos deben contar con personal preparado en brindar atención de primeros auxilios, camillas, </w:t>
      </w:r>
      <w:r w:rsidR="00D076ED">
        <w:rPr>
          <w:rFonts w:ascii="Arial" w:hAnsi="Arial" w:cs="Arial"/>
          <w:sz w:val="24"/>
          <w:szCs w:val="24"/>
        </w:rPr>
        <w:t>férulas</w:t>
      </w:r>
      <w:r>
        <w:rPr>
          <w:rFonts w:ascii="Arial" w:hAnsi="Arial" w:cs="Arial"/>
          <w:sz w:val="24"/>
          <w:szCs w:val="24"/>
        </w:rPr>
        <w:t xml:space="preserve"> para atención de fracturas, respiradores portátiles, cilindros con oxígeno y medicamentos básicos para atención de accidentados.</w:t>
      </w:r>
    </w:p>
    <w:p w:rsidR="005D6E8F" w:rsidRDefault="0007656F" w:rsidP="005D6E8F">
      <w:pPr>
        <w:spacing w:after="0"/>
        <w:ind w:left="-709"/>
        <w:jc w:val="both"/>
        <w:rPr>
          <w:rFonts w:ascii="Arial" w:hAnsi="Arial" w:cs="Arial"/>
          <w:sz w:val="24"/>
          <w:szCs w:val="24"/>
          <w:u w:val="single"/>
        </w:rPr>
      </w:pPr>
      <w:r>
        <w:rPr>
          <w:rFonts w:ascii="Arial" w:hAnsi="Arial" w:cs="Arial"/>
          <w:b/>
          <w:sz w:val="24"/>
          <w:szCs w:val="24"/>
        </w:rPr>
        <w:t xml:space="preserve">6.6.5 </w:t>
      </w:r>
      <w:r w:rsidR="005D6E8F">
        <w:rPr>
          <w:rFonts w:ascii="Arial" w:hAnsi="Arial" w:cs="Arial"/>
          <w:sz w:val="24"/>
          <w:szCs w:val="24"/>
          <w:u w:val="single"/>
        </w:rPr>
        <w:t>Equipos contra incendios</w:t>
      </w:r>
    </w:p>
    <w:p w:rsidR="005D6E8F" w:rsidRPr="005D6E8F" w:rsidRDefault="005D6E8F" w:rsidP="005D6E8F">
      <w:pPr>
        <w:spacing w:after="0"/>
        <w:ind w:left="-709"/>
        <w:jc w:val="both"/>
        <w:rPr>
          <w:rFonts w:ascii="Arial" w:hAnsi="Arial" w:cs="Arial"/>
          <w:sz w:val="24"/>
          <w:szCs w:val="24"/>
        </w:rPr>
      </w:pPr>
      <w:r>
        <w:rPr>
          <w:rFonts w:ascii="Arial" w:hAnsi="Arial" w:cs="Arial"/>
          <w:sz w:val="24"/>
          <w:szCs w:val="24"/>
        </w:rPr>
        <w:lastRenderedPageBreak/>
        <w:t>Los vehículos livianos y pesados tendrán instalados extintores de polvo químico seco multipropósito (Para fuegos ABC). Asimismo, se instalarán extintores en las islas, las áreas de compresión, en el interior de las oficinas</w:t>
      </w:r>
      <w:r w:rsidR="00CF5908">
        <w:rPr>
          <w:rFonts w:ascii="Arial" w:hAnsi="Arial" w:cs="Arial"/>
          <w:sz w:val="24"/>
          <w:szCs w:val="24"/>
        </w:rPr>
        <w:t>, que deben estar disponibles para ser usados en caso de incendios.</w:t>
      </w:r>
    </w:p>
    <w:p w:rsidR="00AB5014" w:rsidRDefault="00AB5014" w:rsidP="00DA6B98">
      <w:pPr>
        <w:ind w:left="-709"/>
        <w:jc w:val="both"/>
        <w:rPr>
          <w:rFonts w:ascii="Arial" w:hAnsi="Arial" w:cs="Arial"/>
          <w:sz w:val="24"/>
          <w:szCs w:val="24"/>
          <w:u w:val="single"/>
        </w:rPr>
      </w:pPr>
    </w:p>
    <w:p w:rsidR="00B03264" w:rsidRDefault="0007656F" w:rsidP="00DA6B98">
      <w:pPr>
        <w:ind w:left="-709"/>
        <w:jc w:val="both"/>
        <w:rPr>
          <w:rFonts w:ascii="Arial" w:hAnsi="Arial" w:cs="Arial"/>
          <w:b/>
          <w:sz w:val="24"/>
          <w:szCs w:val="24"/>
        </w:rPr>
      </w:pPr>
      <w:r>
        <w:rPr>
          <w:rFonts w:ascii="Arial" w:hAnsi="Arial" w:cs="Arial"/>
          <w:b/>
          <w:sz w:val="24"/>
          <w:szCs w:val="24"/>
        </w:rPr>
        <w:t xml:space="preserve">6.7 </w:t>
      </w:r>
      <w:r w:rsidR="00B03264">
        <w:rPr>
          <w:rFonts w:ascii="Arial" w:hAnsi="Arial" w:cs="Arial"/>
          <w:b/>
          <w:sz w:val="24"/>
          <w:szCs w:val="24"/>
        </w:rPr>
        <w:t>ACCIONES DE CONTROL DE CONTINGENCIAS</w:t>
      </w:r>
    </w:p>
    <w:p w:rsidR="00B03264" w:rsidRPr="00B03264" w:rsidRDefault="00B03264" w:rsidP="00DA6B98">
      <w:pPr>
        <w:ind w:left="-709"/>
        <w:jc w:val="both"/>
        <w:rPr>
          <w:rFonts w:ascii="Arial" w:hAnsi="Arial" w:cs="Arial"/>
          <w:sz w:val="24"/>
          <w:szCs w:val="24"/>
        </w:rPr>
      </w:pPr>
      <w:r>
        <w:rPr>
          <w:rFonts w:ascii="Arial" w:hAnsi="Arial" w:cs="Arial"/>
          <w:sz w:val="24"/>
          <w:szCs w:val="24"/>
        </w:rPr>
        <w:t xml:space="preserve">El planteamiento de los procedimientos por ejecutar dependen del tipo de contingencia que se presenta pues bien pueden </w:t>
      </w:r>
      <w:r w:rsidR="0007656F">
        <w:rPr>
          <w:rFonts w:ascii="Arial" w:hAnsi="Arial" w:cs="Arial"/>
          <w:sz w:val="24"/>
          <w:szCs w:val="24"/>
        </w:rPr>
        <w:t>ser</w:t>
      </w:r>
      <w:r>
        <w:rPr>
          <w:rFonts w:ascii="Arial" w:hAnsi="Arial" w:cs="Arial"/>
          <w:sz w:val="24"/>
          <w:szCs w:val="24"/>
        </w:rPr>
        <w:t xml:space="preserve"> accidental, técnica</w:t>
      </w:r>
      <w:r w:rsidR="0007656F">
        <w:rPr>
          <w:rFonts w:ascii="Arial" w:hAnsi="Arial" w:cs="Arial"/>
          <w:sz w:val="24"/>
          <w:szCs w:val="24"/>
        </w:rPr>
        <w:t xml:space="preserve"> o </w:t>
      </w:r>
    </w:p>
    <w:p w:rsidR="00B7435A" w:rsidRPr="005D6E8F" w:rsidRDefault="0092043B" w:rsidP="00B7435A">
      <w:pPr>
        <w:ind w:left="-709"/>
        <w:rPr>
          <w:rFonts w:ascii="Arial" w:hAnsi="Arial" w:cs="Arial"/>
          <w:b/>
          <w:sz w:val="24"/>
          <w:szCs w:val="24"/>
        </w:rPr>
      </w:pPr>
      <w:r>
        <w:rPr>
          <w:rFonts w:ascii="Arial" w:hAnsi="Arial" w:cs="Arial"/>
          <w:b/>
          <w:sz w:val="24"/>
          <w:szCs w:val="24"/>
        </w:rPr>
        <w:t xml:space="preserve">6.7.1 </w:t>
      </w:r>
      <w:r w:rsidR="00B7435A" w:rsidRPr="005D6E8F">
        <w:rPr>
          <w:rFonts w:ascii="Arial" w:hAnsi="Arial" w:cs="Arial"/>
          <w:b/>
          <w:sz w:val="24"/>
          <w:szCs w:val="24"/>
        </w:rPr>
        <w:t>CRITERIOS PARA LA ACTIVACIÓN DEL PLAN DE CONTINGENCIA</w:t>
      </w:r>
    </w:p>
    <w:p w:rsidR="000C402E" w:rsidRDefault="00B7435A" w:rsidP="00B7435A">
      <w:pPr>
        <w:ind w:left="-709"/>
        <w:jc w:val="both"/>
        <w:rPr>
          <w:rFonts w:ascii="Arial" w:hAnsi="Arial" w:cs="Arial"/>
          <w:sz w:val="24"/>
          <w:szCs w:val="24"/>
        </w:rPr>
      </w:pPr>
      <w:r>
        <w:rPr>
          <w:rFonts w:ascii="Arial" w:hAnsi="Arial" w:cs="Arial"/>
          <w:sz w:val="24"/>
          <w:szCs w:val="24"/>
        </w:rPr>
        <w:t>Para activar el plan en su totalidad no basta con la ocurrencia de una emergencia (fuga, derrame o incendio) por lo cual dependiendo de la magnitud y de  la gravedad se debe realizar</w:t>
      </w:r>
      <w:r w:rsidR="000C402E">
        <w:rPr>
          <w:rFonts w:ascii="Arial" w:hAnsi="Arial" w:cs="Arial"/>
          <w:sz w:val="24"/>
          <w:szCs w:val="24"/>
        </w:rPr>
        <w:t xml:space="preserve"> </w:t>
      </w:r>
      <w:r>
        <w:rPr>
          <w:rFonts w:ascii="Arial" w:hAnsi="Arial" w:cs="Arial"/>
          <w:sz w:val="24"/>
          <w:szCs w:val="24"/>
        </w:rPr>
        <w:t xml:space="preserve">la activación </w:t>
      </w:r>
      <w:r w:rsidR="000C402E">
        <w:rPr>
          <w:rFonts w:ascii="Arial" w:hAnsi="Arial" w:cs="Arial"/>
          <w:sz w:val="24"/>
          <w:szCs w:val="24"/>
        </w:rPr>
        <w:t xml:space="preserve">del plan </w:t>
      </w:r>
      <w:r>
        <w:rPr>
          <w:rFonts w:ascii="Arial" w:hAnsi="Arial" w:cs="Arial"/>
          <w:sz w:val="24"/>
          <w:szCs w:val="24"/>
        </w:rPr>
        <w:t>de forma parcial</w:t>
      </w:r>
      <w:r w:rsidR="000C402E">
        <w:rPr>
          <w:rFonts w:ascii="Arial" w:hAnsi="Arial" w:cs="Arial"/>
          <w:sz w:val="24"/>
          <w:szCs w:val="24"/>
        </w:rPr>
        <w:t>, a fin de llevar a cabo una evaluación de la emergencia y determinar si se justifica o no la activación total y la movilización de recursos al sitio y si se debe</w:t>
      </w:r>
      <w:r>
        <w:rPr>
          <w:rFonts w:ascii="Arial" w:hAnsi="Arial" w:cs="Arial"/>
          <w:sz w:val="24"/>
          <w:szCs w:val="24"/>
        </w:rPr>
        <w:t xml:space="preserve"> actuar con mayor rapidez.  </w:t>
      </w:r>
      <w:r w:rsidR="000C402E">
        <w:rPr>
          <w:rFonts w:ascii="Arial" w:hAnsi="Arial" w:cs="Arial"/>
          <w:sz w:val="24"/>
          <w:szCs w:val="24"/>
        </w:rPr>
        <w:t>Esta determinación es una de las funciones  del director del plan</w:t>
      </w:r>
      <w:r w:rsidR="00B57992">
        <w:rPr>
          <w:rFonts w:ascii="Arial" w:hAnsi="Arial" w:cs="Arial"/>
          <w:sz w:val="24"/>
          <w:szCs w:val="24"/>
        </w:rPr>
        <w:t>.</w:t>
      </w:r>
    </w:p>
    <w:p w:rsidR="00FB6148" w:rsidRDefault="00B7435A" w:rsidP="00B7435A">
      <w:pPr>
        <w:ind w:left="-709"/>
        <w:jc w:val="both"/>
        <w:rPr>
          <w:rFonts w:ascii="Arial" w:hAnsi="Arial" w:cs="Arial"/>
          <w:sz w:val="24"/>
          <w:szCs w:val="24"/>
        </w:rPr>
      </w:pPr>
      <w:r>
        <w:rPr>
          <w:rFonts w:ascii="Arial" w:hAnsi="Arial" w:cs="Arial"/>
          <w:sz w:val="24"/>
          <w:szCs w:val="24"/>
        </w:rPr>
        <w:t xml:space="preserve">El plan de contingencia se activa cuando se reporta una anomalía o un incidente, a través de una serie de actividades que se deben seguir paso a paso para atender el </w:t>
      </w:r>
      <w:proofErr w:type="spellStart"/>
      <w:r>
        <w:rPr>
          <w:rFonts w:ascii="Arial" w:hAnsi="Arial" w:cs="Arial"/>
          <w:sz w:val="24"/>
          <w:szCs w:val="24"/>
        </w:rPr>
        <w:t>evento.</w:t>
      </w:r>
      <w:r w:rsidR="00FB6148">
        <w:rPr>
          <w:rFonts w:ascii="Arial" w:hAnsi="Arial" w:cs="Arial"/>
          <w:sz w:val="24"/>
          <w:szCs w:val="24"/>
        </w:rPr>
        <w:t>Las</w:t>
      </w:r>
      <w:proofErr w:type="spellEnd"/>
      <w:r w:rsidR="00FB6148">
        <w:rPr>
          <w:rFonts w:ascii="Arial" w:hAnsi="Arial" w:cs="Arial"/>
          <w:sz w:val="24"/>
          <w:szCs w:val="24"/>
        </w:rPr>
        <w:t xml:space="preserve"> situaciones de emergencia que pueden ser manejadas por el S.U.M.E:</w:t>
      </w:r>
    </w:p>
    <w:tbl>
      <w:tblPr>
        <w:tblStyle w:val="Tablaconcuadrcula"/>
        <w:tblW w:w="0" w:type="auto"/>
        <w:tblInd w:w="-709" w:type="dxa"/>
        <w:tblLook w:val="04A0" w:firstRow="1" w:lastRow="0" w:firstColumn="1" w:lastColumn="0" w:noHBand="0" w:noVBand="1"/>
      </w:tblPr>
      <w:tblGrid>
        <w:gridCol w:w="3369"/>
        <w:gridCol w:w="3402"/>
        <w:gridCol w:w="3402"/>
      </w:tblGrid>
      <w:tr w:rsidR="00933490" w:rsidTr="00205346">
        <w:trPr>
          <w:trHeight w:val="364"/>
        </w:trPr>
        <w:tc>
          <w:tcPr>
            <w:tcW w:w="3369" w:type="dxa"/>
          </w:tcPr>
          <w:p w:rsidR="00933490" w:rsidRDefault="00933490" w:rsidP="00B7435A">
            <w:pPr>
              <w:jc w:val="both"/>
              <w:rPr>
                <w:rFonts w:ascii="Arial" w:hAnsi="Arial" w:cs="Arial"/>
                <w:sz w:val="24"/>
                <w:szCs w:val="24"/>
                <w:u w:val="single"/>
              </w:rPr>
            </w:pPr>
          </w:p>
        </w:tc>
        <w:tc>
          <w:tcPr>
            <w:tcW w:w="3402" w:type="dxa"/>
          </w:tcPr>
          <w:p w:rsidR="00933490" w:rsidRPr="00933490" w:rsidRDefault="00933490" w:rsidP="00B7435A">
            <w:pPr>
              <w:jc w:val="both"/>
              <w:rPr>
                <w:rFonts w:ascii="Arial" w:hAnsi="Arial" w:cs="Arial"/>
                <w:b/>
                <w:sz w:val="24"/>
                <w:szCs w:val="24"/>
              </w:rPr>
            </w:pPr>
            <w:r w:rsidRPr="00933490">
              <w:rPr>
                <w:rFonts w:ascii="Arial" w:hAnsi="Arial" w:cs="Arial"/>
                <w:b/>
                <w:sz w:val="24"/>
                <w:szCs w:val="24"/>
              </w:rPr>
              <w:t>ACTIVACION PARCIAL</w:t>
            </w:r>
          </w:p>
        </w:tc>
        <w:tc>
          <w:tcPr>
            <w:tcW w:w="3402" w:type="dxa"/>
          </w:tcPr>
          <w:p w:rsidR="00933490" w:rsidRPr="00933490" w:rsidRDefault="00933490" w:rsidP="00B7435A">
            <w:pPr>
              <w:jc w:val="both"/>
              <w:rPr>
                <w:rFonts w:ascii="Arial" w:hAnsi="Arial" w:cs="Arial"/>
                <w:b/>
                <w:sz w:val="24"/>
                <w:szCs w:val="24"/>
              </w:rPr>
            </w:pPr>
            <w:r w:rsidRPr="00933490">
              <w:rPr>
                <w:rFonts w:ascii="Arial" w:hAnsi="Arial" w:cs="Arial"/>
                <w:b/>
                <w:sz w:val="24"/>
                <w:szCs w:val="24"/>
              </w:rPr>
              <w:t xml:space="preserve">ACTIVACION TOTAL </w:t>
            </w:r>
          </w:p>
        </w:tc>
      </w:tr>
      <w:tr w:rsidR="00933490" w:rsidTr="00205346">
        <w:tc>
          <w:tcPr>
            <w:tcW w:w="3369" w:type="dxa"/>
          </w:tcPr>
          <w:p w:rsidR="00933490" w:rsidRPr="00205346" w:rsidRDefault="00933490" w:rsidP="00933490">
            <w:pPr>
              <w:jc w:val="both"/>
              <w:rPr>
                <w:rFonts w:ascii="Arial" w:hAnsi="Arial" w:cs="Arial"/>
                <w:sz w:val="24"/>
                <w:szCs w:val="24"/>
              </w:rPr>
            </w:pPr>
            <w:r w:rsidRPr="00205346">
              <w:rPr>
                <w:rFonts w:ascii="Arial" w:hAnsi="Arial" w:cs="Arial"/>
                <w:sz w:val="24"/>
                <w:szCs w:val="24"/>
                <w:u w:val="single"/>
              </w:rPr>
              <w:t>Derrame, fuga o incendio menor</w:t>
            </w:r>
            <w:r w:rsidRPr="00205346">
              <w:rPr>
                <w:rFonts w:ascii="Arial" w:hAnsi="Arial" w:cs="Arial"/>
                <w:sz w:val="24"/>
                <w:szCs w:val="24"/>
              </w:rPr>
              <w:t>: Se considera un derrame menor cuando no excede unos cuantos galones de combustible, que está dentro de la capacidad de respuesta de la estación, el cual no implica alto riesgo de incendio o explosión y que no afecte un área crítica. Una fuga o incendio menor es el que puede ser controlado por los operarios usando equipos disponibles en las islas o en los gabinetes contra incendios.</w:t>
            </w:r>
          </w:p>
          <w:p w:rsidR="00933490" w:rsidRPr="00205346" w:rsidRDefault="00933490" w:rsidP="00B7435A">
            <w:pPr>
              <w:jc w:val="both"/>
              <w:rPr>
                <w:rFonts w:ascii="Arial" w:hAnsi="Arial" w:cs="Arial"/>
                <w:sz w:val="24"/>
                <w:szCs w:val="24"/>
                <w:u w:val="single"/>
              </w:rPr>
            </w:pPr>
          </w:p>
        </w:tc>
        <w:tc>
          <w:tcPr>
            <w:tcW w:w="3402" w:type="dxa"/>
          </w:tcPr>
          <w:p w:rsidR="00933490" w:rsidRPr="00205346" w:rsidRDefault="00933490" w:rsidP="00B7435A">
            <w:pPr>
              <w:jc w:val="both"/>
              <w:rPr>
                <w:rFonts w:ascii="Arial" w:hAnsi="Arial" w:cs="Arial"/>
                <w:sz w:val="24"/>
                <w:szCs w:val="24"/>
                <w:u w:val="single"/>
              </w:rPr>
            </w:pPr>
            <w:r w:rsidRPr="00205346">
              <w:rPr>
                <w:rFonts w:ascii="Arial" w:hAnsi="Arial" w:cs="Arial"/>
                <w:sz w:val="24"/>
                <w:szCs w:val="24"/>
                <w:u w:val="single"/>
              </w:rPr>
              <w:t>Derrame, fuga o incendio mediano:</w:t>
            </w:r>
            <w:r w:rsidRPr="00205346">
              <w:rPr>
                <w:rFonts w:ascii="Arial" w:hAnsi="Arial" w:cs="Arial"/>
                <w:sz w:val="24"/>
                <w:szCs w:val="24"/>
              </w:rPr>
              <w:t xml:space="preserve"> Se trata de un derrame, fuga o incendio que amerita la activación del S.U.M.E pero que puede ser controlado por el grupo de respuesta o aún necesitar ayuda externa, pero que sus consecuencias no afectan áreas por fuera de la estación</w:t>
            </w:r>
          </w:p>
        </w:tc>
        <w:tc>
          <w:tcPr>
            <w:tcW w:w="3402" w:type="dxa"/>
          </w:tcPr>
          <w:p w:rsidR="00933490" w:rsidRPr="00205346" w:rsidRDefault="00933490" w:rsidP="00933490">
            <w:pPr>
              <w:ind w:left="49"/>
              <w:jc w:val="both"/>
              <w:rPr>
                <w:rFonts w:ascii="Arial" w:hAnsi="Arial" w:cs="Arial"/>
                <w:sz w:val="24"/>
                <w:szCs w:val="24"/>
              </w:rPr>
            </w:pPr>
            <w:r w:rsidRPr="00205346">
              <w:rPr>
                <w:rFonts w:ascii="Arial" w:hAnsi="Arial" w:cs="Arial"/>
                <w:sz w:val="24"/>
                <w:szCs w:val="24"/>
                <w:u w:val="single"/>
              </w:rPr>
              <w:t>Derrame, fuga o incendio mayor:</w:t>
            </w:r>
            <w:r w:rsidR="00D62B42">
              <w:rPr>
                <w:rFonts w:ascii="Arial" w:hAnsi="Arial" w:cs="Arial"/>
                <w:sz w:val="24"/>
                <w:szCs w:val="24"/>
              </w:rPr>
              <w:t xml:space="preserve"> </w:t>
            </w:r>
            <w:r w:rsidRPr="00205346">
              <w:rPr>
                <w:rFonts w:ascii="Arial" w:hAnsi="Arial" w:cs="Arial"/>
                <w:sz w:val="24"/>
                <w:szCs w:val="24"/>
              </w:rPr>
              <w:t>Se trata  de un derrame o fuga grave o incendio grande causado por un derrame o explosión, que excede la capacidad del grupo de respuesta del S.U.M.E y causa daños graves incluso por fuera de la estación de servicio, pudiendo afectar cuerpos de aguas y personas</w:t>
            </w:r>
            <w:r w:rsidR="001A2EBF" w:rsidRPr="00205346">
              <w:rPr>
                <w:rFonts w:ascii="Arial" w:hAnsi="Arial" w:cs="Arial"/>
                <w:sz w:val="24"/>
                <w:szCs w:val="24"/>
              </w:rPr>
              <w:t>.</w:t>
            </w:r>
          </w:p>
          <w:p w:rsidR="00933490" w:rsidRPr="00205346" w:rsidRDefault="00933490" w:rsidP="00B7435A">
            <w:pPr>
              <w:jc w:val="both"/>
              <w:rPr>
                <w:rFonts w:ascii="Arial" w:hAnsi="Arial" w:cs="Arial"/>
                <w:sz w:val="24"/>
                <w:szCs w:val="24"/>
                <w:u w:val="single"/>
              </w:rPr>
            </w:pPr>
          </w:p>
        </w:tc>
      </w:tr>
    </w:tbl>
    <w:p w:rsidR="00865A39" w:rsidRDefault="00865A39" w:rsidP="001923BB">
      <w:pPr>
        <w:spacing w:line="240" w:lineRule="auto"/>
        <w:ind w:left="-709"/>
        <w:jc w:val="both"/>
        <w:rPr>
          <w:rFonts w:ascii="Arial" w:hAnsi="Arial" w:cs="Arial"/>
          <w:b/>
          <w:sz w:val="24"/>
          <w:szCs w:val="24"/>
        </w:rPr>
      </w:pPr>
    </w:p>
    <w:p w:rsidR="00933490" w:rsidRPr="0092043B" w:rsidRDefault="0092043B" w:rsidP="001923BB">
      <w:pPr>
        <w:spacing w:line="240" w:lineRule="auto"/>
        <w:ind w:left="-709"/>
        <w:jc w:val="both"/>
        <w:rPr>
          <w:rFonts w:ascii="Arial" w:hAnsi="Arial" w:cs="Arial"/>
          <w:b/>
          <w:sz w:val="24"/>
          <w:szCs w:val="24"/>
        </w:rPr>
      </w:pPr>
      <w:r>
        <w:rPr>
          <w:rFonts w:ascii="Arial" w:hAnsi="Arial" w:cs="Arial"/>
          <w:b/>
          <w:sz w:val="24"/>
          <w:szCs w:val="24"/>
        </w:rPr>
        <w:lastRenderedPageBreak/>
        <w:t xml:space="preserve">6.7.2 </w:t>
      </w:r>
      <w:r w:rsidR="001A2EBF" w:rsidRPr="0092043B">
        <w:rPr>
          <w:rFonts w:ascii="Arial" w:hAnsi="Arial" w:cs="Arial"/>
          <w:b/>
          <w:sz w:val="24"/>
          <w:szCs w:val="24"/>
        </w:rPr>
        <w:t>CAMPO DE APLICACIÓN DEL PLAN DE CONTINGENCIA</w:t>
      </w:r>
    </w:p>
    <w:p w:rsidR="001923BB" w:rsidRDefault="001A2EBF" w:rsidP="001923BB">
      <w:pPr>
        <w:spacing w:line="240" w:lineRule="auto"/>
        <w:ind w:left="-709"/>
        <w:jc w:val="both"/>
        <w:rPr>
          <w:rFonts w:ascii="Arial" w:hAnsi="Arial" w:cs="Arial"/>
          <w:sz w:val="24"/>
          <w:szCs w:val="24"/>
        </w:rPr>
      </w:pPr>
      <w:r>
        <w:rPr>
          <w:rFonts w:ascii="Arial" w:hAnsi="Arial" w:cs="Arial"/>
          <w:sz w:val="24"/>
          <w:szCs w:val="24"/>
        </w:rPr>
        <w:t>Los campos que se contemplan son:</w:t>
      </w:r>
    </w:p>
    <w:p w:rsidR="001A2EBF" w:rsidRDefault="001A2EBF" w:rsidP="001923BB">
      <w:pPr>
        <w:spacing w:line="240" w:lineRule="auto"/>
        <w:ind w:left="-709"/>
        <w:jc w:val="both"/>
        <w:rPr>
          <w:rFonts w:ascii="Arial" w:hAnsi="Arial" w:cs="Arial"/>
          <w:sz w:val="24"/>
          <w:szCs w:val="24"/>
        </w:rPr>
      </w:pPr>
      <w:r>
        <w:rPr>
          <w:rFonts w:ascii="Arial" w:hAnsi="Arial" w:cs="Arial"/>
          <w:sz w:val="24"/>
          <w:szCs w:val="24"/>
        </w:rPr>
        <w:tab/>
        <w:t>1.   Evaluación de fugas, derrames e incendios en la Estación de servicio</w:t>
      </w:r>
      <w:r w:rsidR="00374ACA">
        <w:rPr>
          <w:rFonts w:ascii="Arial" w:hAnsi="Arial" w:cs="Arial"/>
          <w:sz w:val="24"/>
          <w:szCs w:val="24"/>
        </w:rPr>
        <w:t>,</w:t>
      </w:r>
      <w:r w:rsidR="00374ACA" w:rsidRPr="00374ACA">
        <w:rPr>
          <w:rFonts w:ascii="Arial" w:hAnsi="Arial" w:cs="Arial"/>
          <w:sz w:val="24"/>
          <w:szCs w:val="24"/>
        </w:rPr>
        <w:t xml:space="preserve"> </w:t>
      </w:r>
      <w:r w:rsidR="00374ACA">
        <w:rPr>
          <w:rFonts w:ascii="Arial" w:hAnsi="Arial" w:cs="Arial"/>
          <w:sz w:val="24"/>
          <w:szCs w:val="24"/>
        </w:rPr>
        <w:t>en carro tanques, transportadores e hidrocarburos.</w:t>
      </w:r>
    </w:p>
    <w:p w:rsidR="00374ACA" w:rsidRDefault="001A2EBF" w:rsidP="001923BB">
      <w:pPr>
        <w:spacing w:line="240" w:lineRule="auto"/>
        <w:ind w:left="-709"/>
        <w:jc w:val="both"/>
        <w:rPr>
          <w:rFonts w:ascii="Arial" w:hAnsi="Arial" w:cs="Arial"/>
          <w:sz w:val="24"/>
          <w:szCs w:val="24"/>
        </w:rPr>
      </w:pPr>
      <w:r>
        <w:rPr>
          <w:rFonts w:ascii="Arial" w:hAnsi="Arial" w:cs="Arial"/>
          <w:sz w:val="24"/>
          <w:szCs w:val="24"/>
        </w:rPr>
        <w:t>2. Evaluación de fugas</w:t>
      </w:r>
      <w:r w:rsidR="00374ACA">
        <w:rPr>
          <w:rFonts w:ascii="Arial" w:hAnsi="Arial" w:cs="Arial"/>
          <w:sz w:val="24"/>
          <w:szCs w:val="24"/>
        </w:rPr>
        <w:t xml:space="preserve"> de gas e incendios en la Estación de abastecimiento (zonas de compresión, llenado y zona de servicio “surtidores”).</w:t>
      </w:r>
    </w:p>
    <w:tbl>
      <w:tblPr>
        <w:tblStyle w:val="Tablaconcuadrcula"/>
        <w:tblW w:w="0" w:type="auto"/>
        <w:tblInd w:w="-709" w:type="dxa"/>
        <w:tblLook w:val="04A0" w:firstRow="1" w:lastRow="0" w:firstColumn="1" w:lastColumn="0" w:noHBand="0" w:noVBand="1"/>
      </w:tblPr>
      <w:tblGrid>
        <w:gridCol w:w="2660"/>
        <w:gridCol w:w="6836"/>
      </w:tblGrid>
      <w:tr w:rsidR="00C760AB" w:rsidTr="00222435">
        <w:tc>
          <w:tcPr>
            <w:tcW w:w="2660" w:type="dxa"/>
            <w:shd w:val="clear" w:color="auto" w:fill="EAF1DD" w:themeFill="accent3" w:themeFillTint="33"/>
          </w:tcPr>
          <w:p w:rsidR="00C760AB" w:rsidRPr="00222435" w:rsidRDefault="00C760AB" w:rsidP="00C760AB">
            <w:pPr>
              <w:jc w:val="center"/>
              <w:rPr>
                <w:rFonts w:ascii="Arial" w:hAnsi="Arial" w:cs="Arial"/>
                <w:b/>
                <w:sz w:val="24"/>
                <w:szCs w:val="24"/>
              </w:rPr>
            </w:pPr>
            <w:r w:rsidRPr="00222435">
              <w:rPr>
                <w:rFonts w:ascii="Arial" w:hAnsi="Arial" w:cs="Arial"/>
                <w:b/>
                <w:sz w:val="24"/>
                <w:szCs w:val="24"/>
              </w:rPr>
              <w:t>CAMPOS</w:t>
            </w:r>
          </w:p>
        </w:tc>
        <w:tc>
          <w:tcPr>
            <w:tcW w:w="6836" w:type="dxa"/>
            <w:shd w:val="clear" w:color="auto" w:fill="EAF1DD" w:themeFill="accent3" w:themeFillTint="33"/>
          </w:tcPr>
          <w:p w:rsidR="00C760AB" w:rsidRPr="00222435" w:rsidRDefault="00C760AB" w:rsidP="00C760AB">
            <w:pPr>
              <w:jc w:val="center"/>
              <w:rPr>
                <w:rFonts w:ascii="Arial" w:hAnsi="Arial" w:cs="Arial"/>
                <w:b/>
                <w:sz w:val="24"/>
                <w:szCs w:val="24"/>
              </w:rPr>
            </w:pPr>
            <w:r w:rsidRPr="00222435">
              <w:rPr>
                <w:rFonts w:ascii="Arial" w:hAnsi="Arial" w:cs="Arial"/>
                <w:b/>
                <w:sz w:val="24"/>
                <w:szCs w:val="24"/>
              </w:rPr>
              <w:t xml:space="preserve">EVENTOS EN LA ESTACION </w:t>
            </w:r>
          </w:p>
        </w:tc>
      </w:tr>
      <w:tr w:rsidR="00C760AB" w:rsidTr="00C760AB">
        <w:tc>
          <w:tcPr>
            <w:tcW w:w="2660" w:type="dxa"/>
            <w:vMerge w:val="restart"/>
          </w:tcPr>
          <w:p w:rsidR="00C760AB" w:rsidRDefault="00C760AB" w:rsidP="000E647C">
            <w:pPr>
              <w:jc w:val="both"/>
              <w:rPr>
                <w:rFonts w:ascii="Arial" w:hAnsi="Arial" w:cs="Arial"/>
                <w:sz w:val="24"/>
                <w:szCs w:val="24"/>
              </w:rPr>
            </w:pPr>
          </w:p>
          <w:p w:rsidR="00C760AB" w:rsidRPr="001A2EBF" w:rsidRDefault="00C760AB" w:rsidP="000E647C">
            <w:pPr>
              <w:jc w:val="both"/>
              <w:rPr>
                <w:rFonts w:ascii="Arial" w:hAnsi="Arial" w:cs="Arial"/>
                <w:sz w:val="24"/>
                <w:szCs w:val="24"/>
              </w:rPr>
            </w:pPr>
            <w:r>
              <w:rPr>
                <w:rFonts w:ascii="Arial" w:hAnsi="Arial" w:cs="Arial"/>
                <w:sz w:val="24"/>
                <w:szCs w:val="24"/>
              </w:rPr>
              <w:t>Control de derrames</w:t>
            </w:r>
          </w:p>
          <w:p w:rsidR="00C760AB" w:rsidRDefault="00C760AB" w:rsidP="00B7435A">
            <w:pPr>
              <w:jc w:val="both"/>
              <w:rPr>
                <w:rFonts w:ascii="Arial" w:hAnsi="Arial" w:cs="Arial"/>
                <w:sz w:val="24"/>
                <w:szCs w:val="24"/>
              </w:rPr>
            </w:pPr>
          </w:p>
        </w:tc>
        <w:tc>
          <w:tcPr>
            <w:tcW w:w="6836" w:type="dxa"/>
          </w:tcPr>
          <w:p w:rsidR="00C760AB" w:rsidRDefault="00C760AB" w:rsidP="00B7435A">
            <w:pPr>
              <w:jc w:val="both"/>
              <w:rPr>
                <w:rFonts w:ascii="Arial" w:hAnsi="Arial" w:cs="Arial"/>
                <w:sz w:val="24"/>
                <w:szCs w:val="24"/>
              </w:rPr>
            </w:pPr>
            <w:r>
              <w:rPr>
                <w:rFonts w:ascii="Arial" w:hAnsi="Arial" w:cs="Arial"/>
                <w:sz w:val="24"/>
                <w:szCs w:val="24"/>
              </w:rPr>
              <w:t>Fugas subterráneas de combustible</w:t>
            </w:r>
          </w:p>
        </w:tc>
      </w:tr>
      <w:tr w:rsidR="00C760AB" w:rsidTr="00C760AB">
        <w:tc>
          <w:tcPr>
            <w:tcW w:w="2660" w:type="dxa"/>
            <w:vMerge/>
          </w:tcPr>
          <w:p w:rsidR="00C760AB" w:rsidRDefault="00C760AB" w:rsidP="00B7435A">
            <w:pPr>
              <w:jc w:val="both"/>
              <w:rPr>
                <w:rFonts w:ascii="Arial" w:hAnsi="Arial" w:cs="Arial"/>
                <w:sz w:val="24"/>
                <w:szCs w:val="24"/>
              </w:rPr>
            </w:pPr>
          </w:p>
        </w:tc>
        <w:tc>
          <w:tcPr>
            <w:tcW w:w="6836" w:type="dxa"/>
          </w:tcPr>
          <w:p w:rsidR="00C760AB" w:rsidRDefault="00C760AB" w:rsidP="00B7435A">
            <w:pPr>
              <w:jc w:val="both"/>
              <w:rPr>
                <w:rFonts w:ascii="Arial" w:hAnsi="Arial" w:cs="Arial"/>
                <w:sz w:val="24"/>
                <w:szCs w:val="24"/>
              </w:rPr>
            </w:pPr>
            <w:r>
              <w:rPr>
                <w:rFonts w:ascii="Arial" w:hAnsi="Arial" w:cs="Arial"/>
                <w:sz w:val="24"/>
                <w:szCs w:val="24"/>
              </w:rPr>
              <w:t>Estación</w:t>
            </w:r>
          </w:p>
        </w:tc>
      </w:tr>
      <w:tr w:rsidR="00C760AB" w:rsidTr="00C760AB">
        <w:tc>
          <w:tcPr>
            <w:tcW w:w="2660" w:type="dxa"/>
            <w:vMerge/>
          </w:tcPr>
          <w:p w:rsidR="00C760AB" w:rsidRDefault="00C760AB" w:rsidP="00B7435A">
            <w:pPr>
              <w:jc w:val="both"/>
              <w:rPr>
                <w:rFonts w:ascii="Arial" w:hAnsi="Arial" w:cs="Arial"/>
                <w:sz w:val="24"/>
                <w:szCs w:val="24"/>
              </w:rPr>
            </w:pPr>
          </w:p>
        </w:tc>
        <w:tc>
          <w:tcPr>
            <w:tcW w:w="6836" w:type="dxa"/>
          </w:tcPr>
          <w:p w:rsidR="00C760AB" w:rsidRDefault="00D62B42" w:rsidP="00B7435A">
            <w:pPr>
              <w:jc w:val="both"/>
              <w:rPr>
                <w:rFonts w:ascii="Arial" w:hAnsi="Arial" w:cs="Arial"/>
                <w:sz w:val="24"/>
                <w:szCs w:val="24"/>
              </w:rPr>
            </w:pPr>
            <w:r>
              <w:rPr>
                <w:rFonts w:ascii="Arial" w:hAnsi="Arial" w:cs="Arial"/>
                <w:sz w:val="24"/>
                <w:szCs w:val="24"/>
              </w:rPr>
              <w:t>Carro tanques</w:t>
            </w:r>
          </w:p>
        </w:tc>
      </w:tr>
      <w:tr w:rsidR="00C760AB" w:rsidTr="00C760AB">
        <w:tc>
          <w:tcPr>
            <w:tcW w:w="2660" w:type="dxa"/>
            <w:vMerge/>
          </w:tcPr>
          <w:p w:rsidR="00C760AB" w:rsidRDefault="00C760AB" w:rsidP="00B7435A">
            <w:pPr>
              <w:jc w:val="both"/>
              <w:rPr>
                <w:rFonts w:ascii="Arial" w:hAnsi="Arial" w:cs="Arial"/>
                <w:sz w:val="24"/>
                <w:szCs w:val="24"/>
              </w:rPr>
            </w:pPr>
          </w:p>
        </w:tc>
        <w:tc>
          <w:tcPr>
            <w:tcW w:w="6836" w:type="dxa"/>
          </w:tcPr>
          <w:p w:rsidR="00C760AB" w:rsidRDefault="00C760AB" w:rsidP="00B7435A">
            <w:pPr>
              <w:jc w:val="both"/>
              <w:rPr>
                <w:rFonts w:ascii="Arial" w:hAnsi="Arial" w:cs="Arial"/>
                <w:sz w:val="24"/>
                <w:szCs w:val="24"/>
              </w:rPr>
            </w:pPr>
            <w:r>
              <w:rPr>
                <w:rFonts w:ascii="Arial" w:hAnsi="Arial" w:cs="Arial"/>
                <w:sz w:val="24"/>
                <w:szCs w:val="24"/>
              </w:rPr>
              <w:t xml:space="preserve">Recuperación de combustible derramado de </w:t>
            </w:r>
            <w:r w:rsidR="00D62B42">
              <w:rPr>
                <w:rFonts w:ascii="Arial" w:hAnsi="Arial" w:cs="Arial"/>
                <w:sz w:val="24"/>
                <w:szCs w:val="24"/>
              </w:rPr>
              <w:t>carro tanques</w:t>
            </w:r>
          </w:p>
        </w:tc>
      </w:tr>
      <w:tr w:rsidR="00C760AB" w:rsidTr="00C760AB">
        <w:tc>
          <w:tcPr>
            <w:tcW w:w="2660" w:type="dxa"/>
            <w:vMerge w:val="restart"/>
          </w:tcPr>
          <w:p w:rsidR="00C760AB" w:rsidRDefault="00C760AB" w:rsidP="00B7435A">
            <w:pPr>
              <w:jc w:val="both"/>
              <w:rPr>
                <w:rFonts w:ascii="Arial" w:hAnsi="Arial" w:cs="Arial"/>
                <w:sz w:val="24"/>
                <w:szCs w:val="24"/>
              </w:rPr>
            </w:pPr>
          </w:p>
          <w:p w:rsidR="00C760AB" w:rsidRDefault="00C760AB" w:rsidP="00B7435A">
            <w:pPr>
              <w:jc w:val="both"/>
              <w:rPr>
                <w:rFonts w:ascii="Arial" w:hAnsi="Arial" w:cs="Arial"/>
                <w:sz w:val="24"/>
                <w:szCs w:val="24"/>
              </w:rPr>
            </w:pPr>
            <w:r>
              <w:rPr>
                <w:rFonts w:ascii="Arial" w:hAnsi="Arial" w:cs="Arial"/>
                <w:sz w:val="24"/>
                <w:szCs w:val="24"/>
              </w:rPr>
              <w:t>Control de incendios</w:t>
            </w:r>
          </w:p>
        </w:tc>
        <w:tc>
          <w:tcPr>
            <w:tcW w:w="6836" w:type="dxa"/>
          </w:tcPr>
          <w:p w:rsidR="00C760AB" w:rsidRDefault="00C760AB" w:rsidP="00B7435A">
            <w:pPr>
              <w:jc w:val="both"/>
              <w:rPr>
                <w:rFonts w:ascii="Arial" w:hAnsi="Arial" w:cs="Arial"/>
                <w:sz w:val="24"/>
                <w:szCs w:val="24"/>
              </w:rPr>
            </w:pPr>
            <w:r>
              <w:rPr>
                <w:rFonts w:ascii="Arial" w:hAnsi="Arial" w:cs="Arial"/>
                <w:sz w:val="24"/>
                <w:szCs w:val="24"/>
              </w:rPr>
              <w:t>Islas</w:t>
            </w:r>
          </w:p>
        </w:tc>
      </w:tr>
      <w:tr w:rsidR="00C760AB" w:rsidTr="00C760AB">
        <w:tc>
          <w:tcPr>
            <w:tcW w:w="2660" w:type="dxa"/>
            <w:vMerge/>
          </w:tcPr>
          <w:p w:rsidR="00C760AB" w:rsidRDefault="00C760AB" w:rsidP="00B7435A">
            <w:pPr>
              <w:jc w:val="both"/>
              <w:rPr>
                <w:rFonts w:ascii="Arial" w:hAnsi="Arial" w:cs="Arial"/>
                <w:sz w:val="24"/>
                <w:szCs w:val="24"/>
              </w:rPr>
            </w:pPr>
          </w:p>
        </w:tc>
        <w:tc>
          <w:tcPr>
            <w:tcW w:w="6836" w:type="dxa"/>
          </w:tcPr>
          <w:p w:rsidR="00C760AB" w:rsidRDefault="00C760AB" w:rsidP="00B7435A">
            <w:pPr>
              <w:jc w:val="both"/>
              <w:rPr>
                <w:rFonts w:ascii="Arial" w:hAnsi="Arial" w:cs="Arial"/>
                <w:sz w:val="24"/>
                <w:szCs w:val="24"/>
              </w:rPr>
            </w:pPr>
            <w:r>
              <w:rPr>
                <w:rFonts w:ascii="Arial" w:hAnsi="Arial" w:cs="Arial"/>
                <w:sz w:val="24"/>
                <w:szCs w:val="24"/>
              </w:rPr>
              <w:t>Recibo de combustible</w:t>
            </w:r>
          </w:p>
        </w:tc>
      </w:tr>
      <w:tr w:rsidR="00C760AB" w:rsidTr="00C760AB">
        <w:tc>
          <w:tcPr>
            <w:tcW w:w="2660" w:type="dxa"/>
            <w:vMerge/>
          </w:tcPr>
          <w:p w:rsidR="00C760AB" w:rsidRDefault="00C760AB" w:rsidP="00B7435A">
            <w:pPr>
              <w:jc w:val="both"/>
              <w:rPr>
                <w:rFonts w:ascii="Arial" w:hAnsi="Arial" w:cs="Arial"/>
                <w:sz w:val="24"/>
                <w:szCs w:val="24"/>
              </w:rPr>
            </w:pPr>
          </w:p>
        </w:tc>
        <w:tc>
          <w:tcPr>
            <w:tcW w:w="6836" w:type="dxa"/>
          </w:tcPr>
          <w:p w:rsidR="00C760AB" w:rsidRDefault="00C760AB" w:rsidP="00B7435A">
            <w:pPr>
              <w:jc w:val="both"/>
              <w:rPr>
                <w:rFonts w:ascii="Arial" w:hAnsi="Arial" w:cs="Arial"/>
                <w:sz w:val="24"/>
                <w:szCs w:val="24"/>
              </w:rPr>
            </w:pPr>
            <w:r>
              <w:rPr>
                <w:rFonts w:ascii="Arial" w:hAnsi="Arial" w:cs="Arial"/>
                <w:sz w:val="24"/>
                <w:szCs w:val="24"/>
              </w:rPr>
              <w:t>Oficinas  o bodegas</w:t>
            </w:r>
          </w:p>
        </w:tc>
      </w:tr>
      <w:tr w:rsidR="00C760AB" w:rsidTr="00C760AB">
        <w:tc>
          <w:tcPr>
            <w:tcW w:w="2660" w:type="dxa"/>
            <w:vMerge/>
          </w:tcPr>
          <w:p w:rsidR="00C760AB" w:rsidRDefault="00C760AB" w:rsidP="00B7435A">
            <w:pPr>
              <w:jc w:val="both"/>
              <w:rPr>
                <w:rFonts w:ascii="Arial" w:hAnsi="Arial" w:cs="Arial"/>
                <w:sz w:val="24"/>
                <w:szCs w:val="24"/>
              </w:rPr>
            </w:pPr>
          </w:p>
        </w:tc>
        <w:tc>
          <w:tcPr>
            <w:tcW w:w="6836" w:type="dxa"/>
          </w:tcPr>
          <w:p w:rsidR="00C760AB" w:rsidRDefault="00C760AB" w:rsidP="00B7435A">
            <w:pPr>
              <w:jc w:val="both"/>
              <w:rPr>
                <w:rFonts w:ascii="Arial" w:hAnsi="Arial" w:cs="Arial"/>
                <w:sz w:val="24"/>
                <w:szCs w:val="24"/>
              </w:rPr>
            </w:pPr>
            <w:r>
              <w:rPr>
                <w:rFonts w:ascii="Arial" w:hAnsi="Arial" w:cs="Arial"/>
                <w:sz w:val="24"/>
                <w:szCs w:val="24"/>
              </w:rPr>
              <w:t>Vehículos</w:t>
            </w:r>
          </w:p>
        </w:tc>
      </w:tr>
      <w:tr w:rsidR="00C760AB" w:rsidTr="00095EA4">
        <w:tc>
          <w:tcPr>
            <w:tcW w:w="9496" w:type="dxa"/>
            <w:gridSpan w:val="2"/>
          </w:tcPr>
          <w:p w:rsidR="00C760AB" w:rsidRDefault="00C760AB" w:rsidP="00B7435A">
            <w:pPr>
              <w:jc w:val="both"/>
              <w:rPr>
                <w:rFonts w:ascii="Arial" w:hAnsi="Arial" w:cs="Arial"/>
                <w:sz w:val="24"/>
                <w:szCs w:val="24"/>
              </w:rPr>
            </w:pPr>
            <w:r>
              <w:rPr>
                <w:rFonts w:ascii="Arial" w:hAnsi="Arial" w:cs="Arial"/>
                <w:sz w:val="24"/>
                <w:szCs w:val="24"/>
              </w:rPr>
              <w:t>Existencia anormal de vapores de combustible</w:t>
            </w:r>
          </w:p>
        </w:tc>
      </w:tr>
    </w:tbl>
    <w:p w:rsidR="001923BB" w:rsidRDefault="001923BB" w:rsidP="00B7435A">
      <w:pPr>
        <w:ind w:left="-709"/>
        <w:jc w:val="both"/>
        <w:rPr>
          <w:rFonts w:ascii="Arial" w:hAnsi="Arial" w:cs="Arial"/>
          <w:sz w:val="24"/>
          <w:szCs w:val="24"/>
        </w:rPr>
      </w:pPr>
    </w:p>
    <w:p w:rsidR="00746317" w:rsidRDefault="00C760AB" w:rsidP="00B7435A">
      <w:pPr>
        <w:ind w:left="-709"/>
        <w:jc w:val="both"/>
        <w:rPr>
          <w:rFonts w:ascii="Arial" w:hAnsi="Arial" w:cs="Arial"/>
          <w:sz w:val="24"/>
          <w:szCs w:val="24"/>
        </w:rPr>
      </w:pPr>
      <w:r>
        <w:rPr>
          <w:rFonts w:ascii="Arial" w:hAnsi="Arial" w:cs="Arial"/>
          <w:sz w:val="24"/>
          <w:szCs w:val="24"/>
        </w:rPr>
        <w:t xml:space="preserve">La evaluación de fugas, derrames e incendios en </w:t>
      </w:r>
      <w:r w:rsidR="00D62B42">
        <w:rPr>
          <w:rFonts w:ascii="Arial" w:hAnsi="Arial" w:cs="Arial"/>
          <w:sz w:val="24"/>
          <w:szCs w:val="24"/>
        </w:rPr>
        <w:t>carro tanques</w:t>
      </w:r>
      <w:r>
        <w:rPr>
          <w:rFonts w:ascii="Arial" w:hAnsi="Arial" w:cs="Arial"/>
          <w:sz w:val="24"/>
          <w:szCs w:val="24"/>
        </w:rPr>
        <w:t xml:space="preserve">, </w:t>
      </w:r>
      <w:r w:rsidR="00746317">
        <w:rPr>
          <w:rFonts w:ascii="Arial" w:hAnsi="Arial" w:cs="Arial"/>
          <w:sz w:val="24"/>
          <w:szCs w:val="24"/>
        </w:rPr>
        <w:t xml:space="preserve">transportadores e hidrocarburos, en este campo de acción se contempla el control de derrames de </w:t>
      </w:r>
      <w:r w:rsidR="00D62B42">
        <w:rPr>
          <w:rFonts w:ascii="Arial" w:hAnsi="Arial" w:cs="Arial"/>
          <w:sz w:val="24"/>
          <w:szCs w:val="24"/>
        </w:rPr>
        <w:t>carro tanques</w:t>
      </w:r>
      <w:r w:rsidR="00746317">
        <w:rPr>
          <w:rFonts w:ascii="Arial" w:hAnsi="Arial" w:cs="Arial"/>
          <w:sz w:val="24"/>
          <w:szCs w:val="24"/>
        </w:rPr>
        <w:t xml:space="preserve"> y la recuperación del combustible involucrado en el accidente.</w:t>
      </w:r>
      <w:r w:rsidR="00D010DC">
        <w:rPr>
          <w:rFonts w:ascii="Arial" w:hAnsi="Arial" w:cs="Arial"/>
          <w:sz w:val="24"/>
          <w:szCs w:val="24"/>
        </w:rPr>
        <w:t xml:space="preserve"> </w:t>
      </w:r>
      <w:r w:rsidR="00746317">
        <w:rPr>
          <w:rFonts w:ascii="Arial" w:hAnsi="Arial" w:cs="Arial"/>
          <w:sz w:val="24"/>
          <w:szCs w:val="24"/>
        </w:rPr>
        <w:t xml:space="preserve">Los lineamientos generales que se deben seguir para llevar a cabo el monitoreo de las actividades realizadas dentro del Plan de manejo, el cual como fin primordial pretende mitigar los impactos sobre el medio ambiente producidos por la construcción y funcionamiento de la estación. </w:t>
      </w:r>
    </w:p>
    <w:p w:rsidR="00746317" w:rsidRPr="0092043B" w:rsidRDefault="0092043B" w:rsidP="00B7435A">
      <w:pPr>
        <w:ind w:left="-709"/>
        <w:jc w:val="both"/>
        <w:rPr>
          <w:rFonts w:ascii="Arial" w:hAnsi="Arial" w:cs="Arial"/>
          <w:b/>
          <w:sz w:val="24"/>
          <w:szCs w:val="24"/>
        </w:rPr>
      </w:pPr>
      <w:r>
        <w:rPr>
          <w:rFonts w:ascii="Arial" w:hAnsi="Arial" w:cs="Arial"/>
          <w:b/>
          <w:sz w:val="24"/>
          <w:szCs w:val="24"/>
        </w:rPr>
        <w:t xml:space="preserve">6.7.3 </w:t>
      </w:r>
      <w:r w:rsidR="005A5490" w:rsidRPr="0092043B">
        <w:rPr>
          <w:rFonts w:ascii="Arial" w:hAnsi="Arial" w:cs="Arial"/>
          <w:b/>
          <w:sz w:val="24"/>
          <w:szCs w:val="24"/>
        </w:rPr>
        <w:t xml:space="preserve">GUIA DE RESPUESTA </w:t>
      </w:r>
    </w:p>
    <w:p w:rsidR="00D010DC" w:rsidRPr="00920D67" w:rsidRDefault="00D010DC" w:rsidP="00B7435A">
      <w:pPr>
        <w:ind w:left="-709"/>
        <w:jc w:val="both"/>
        <w:rPr>
          <w:rFonts w:ascii="Arial" w:hAnsi="Arial" w:cs="Arial"/>
          <w:b/>
          <w:sz w:val="24"/>
          <w:szCs w:val="24"/>
        </w:rPr>
      </w:pPr>
      <w:r w:rsidRPr="00920D67">
        <w:rPr>
          <w:rFonts w:ascii="Arial" w:hAnsi="Arial" w:cs="Arial"/>
          <w:b/>
          <w:sz w:val="24"/>
          <w:szCs w:val="24"/>
        </w:rPr>
        <w:t xml:space="preserve">Fugas y/o derrames </w:t>
      </w:r>
    </w:p>
    <w:p w:rsidR="00B612AB" w:rsidRDefault="00B612AB" w:rsidP="001C79EA">
      <w:pPr>
        <w:spacing w:after="0"/>
        <w:ind w:left="-709"/>
        <w:jc w:val="both"/>
        <w:rPr>
          <w:rFonts w:ascii="Arial" w:hAnsi="Arial" w:cs="Arial"/>
          <w:sz w:val="24"/>
          <w:szCs w:val="24"/>
        </w:rPr>
      </w:pPr>
      <w:r>
        <w:rPr>
          <w:rFonts w:ascii="Arial" w:hAnsi="Arial" w:cs="Arial"/>
          <w:sz w:val="24"/>
          <w:szCs w:val="24"/>
        </w:rPr>
        <w:t xml:space="preserve">Los derrames superficiales de combustible se presentan principalmente por sobrellenado del tanque. Al presentarse un derrame se debe identificar claramente cual e el tanque sobrellenado y </w:t>
      </w:r>
      <w:r w:rsidR="007D3012">
        <w:rPr>
          <w:rFonts w:ascii="Arial" w:hAnsi="Arial" w:cs="Arial"/>
          <w:sz w:val="24"/>
          <w:szCs w:val="24"/>
        </w:rPr>
        <w:t>cuáles</w:t>
      </w:r>
      <w:r>
        <w:rPr>
          <w:rFonts w:ascii="Arial" w:hAnsi="Arial" w:cs="Arial"/>
          <w:sz w:val="24"/>
          <w:szCs w:val="24"/>
        </w:rPr>
        <w:t xml:space="preserve"> son los surtidores que se abastecen de él. Sin embargo también se pueden presentar derrames en la estación por ruptura del tanque del carro</w:t>
      </w:r>
      <w:r w:rsidR="00D076ED">
        <w:rPr>
          <w:rFonts w:ascii="Arial" w:hAnsi="Arial" w:cs="Arial"/>
          <w:sz w:val="24"/>
          <w:szCs w:val="24"/>
        </w:rPr>
        <w:t>-</w:t>
      </w:r>
      <w:r>
        <w:rPr>
          <w:rFonts w:ascii="Arial" w:hAnsi="Arial" w:cs="Arial"/>
          <w:sz w:val="24"/>
          <w:szCs w:val="24"/>
        </w:rPr>
        <w:t xml:space="preserve">tanque que abastece de combustible a la estación </w:t>
      </w:r>
      <w:r w:rsidR="007D3012">
        <w:rPr>
          <w:rFonts w:ascii="Arial" w:hAnsi="Arial" w:cs="Arial"/>
          <w:sz w:val="24"/>
          <w:szCs w:val="24"/>
        </w:rPr>
        <w:t>o derrames de menor magnitud, como los que se presentan por sobrellenado o ruptura de los tanques de los vehículos a los cuales se les suministra el combustible</w:t>
      </w:r>
      <w:r w:rsidR="005A6700">
        <w:rPr>
          <w:rFonts w:ascii="Arial" w:hAnsi="Arial" w:cs="Arial"/>
          <w:sz w:val="24"/>
          <w:szCs w:val="24"/>
        </w:rPr>
        <w:t>.</w:t>
      </w:r>
    </w:p>
    <w:p w:rsidR="005A6700" w:rsidRDefault="005A6700" w:rsidP="001C79EA">
      <w:pPr>
        <w:spacing w:after="0"/>
        <w:ind w:left="-709"/>
        <w:jc w:val="both"/>
        <w:rPr>
          <w:rFonts w:ascii="Arial" w:hAnsi="Arial" w:cs="Arial"/>
          <w:sz w:val="24"/>
          <w:szCs w:val="24"/>
        </w:rPr>
      </w:pPr>
      <w:r>
        <w:rPr>
          <w:rFonts w:ascii="Arial" w:hAnsi="Arial" w:cs="Arial"/>
          <w:sz w:val="24"/>
          <w:szCs w:val="24"/>
        </w:rPr>
        <w:t>Ante cualquier tipo de derrame de combustible se deben tomar precauciones extremas para asegurar el área, ésta debe estar libre de vapores (Medición con el explosímetro 19.5-23.5% niveles de oxígeno y de los gases combustibles &lt;10% LEL).</w:t>
      </w:r>
      <w:r w:rsidR="001923BB">
        <w:rPr>
          <w:rFonts w:ascii="Arial" w:hAnsi="Arial" w:cs="Arial"/>
          <w:sz w:val="24"/>
          <w:szCs w:val="24"/>
        </w:rPr>
        <w:t xml:space="preserve">  </w:t>
      </w:r>
      <w:r>
        <w:rPr>
          <w:rFonts w:ascii="Arial" w:hAnsi="Arial" w:cs="Arial"/>
          <w:sz w:val="24"/>
          <w:szCs w:val="24"/>
        </w:rPr>
        <w:t xml:space="preserve">Los vapores de la gasolina son más pesados que el aire, por esto, tienden a acumularse en las partes más bajas de las </w:t>
      </w:r>
      <w:r>
        <w:rPr>
          <w:rFonts w:ascii="Arial" w:hAnsi="Arial" w:cs="Arial"/>
          <w:sz w:val="24"/>
          <w:szCs w:val="24"/>
        </w:rPr>
        <w:lastRenderedPageBreak/>
        <w:t>edificaciones, en sótanos y alcantarillas. Las mediciones de LEL deben realizarse a 30 cm de la superficie del piso.</w:t>
      </w:r>
    </w:p>
    <w:p w:rsidR="0082286E" w:rsidRDefault="0082286E" w:rsidP="001C79EA">
      <w:pPr>
        <w:pStyle w:val="Prrafodelista"/>
        <w:ind w:left="-709"/>
        <w:jc w:val="both"/>
        <w:rPr>
          <w:rFonts w:ascii="Arial" w:hAnsi="Arial" w:cs="Arial"/>
          <w:sz w:val="24"/>
          <w:szCs w:val="24"/>
        </w:rPr>
      </w:pPr>
    </w:p>
    <w:p w:rsidR="001C79EA" w:rsidRDefault="002950D0" w:rsidP="001C79EA">
      <w:pPr>
        <w:pStyle w:val="Prrafodelista"/>
        <w:ind w:left="-709"/>
        <w:jc w:val="both"/>
        <w:rPr>
          <w:rFonts w:ascii="Arial" w:hAnsi="Arial" w:cs="Arial"/>
          <w:sz w:val="24"/>
          <w:szCs w:val="24"/>
        </w:rPr>
      </w:pPr>
      <w:r w:rsidRPr="0082286E">
        <w:rPr>
          <w:rFonts w:ascii="Arial" w:hAnsi="Arial" w:cs="Arial"/>
          <w:sz w:val="24"/>
          <w:szCs w:val="24"/>
          <w:u w:val="single"/>
        </w:rPr>
        <w:t>Derrame o Fuga Superficial</w:t>
      </w:r>
      <w:r w:rsidR="001C79EA" w:rsidRPr="0082286E">
        <w:rPr>
          <w:rFonts w:ascii="Arial" w:hAnsi="Arial" w:cs="Arial"/>
          <w:sz w:val="24"/>
          <w:szCs w:val="24"/>
          <w:u w:val="single"/>
        </w:rPr>
        <w:t>:</w:t>
      </w:r>
      <w:r w:rsidR="001C79EA">
        <w:rPr>
          <w:rFonts w:ascii="Arial" w:hAnsi="Arial" w:cs="Arial"/>
          <w:sz w:val="24"/>
          <w:szCs w:val="24"/>
        </w:rPr>
        <w:t xml:space="preserve"> </w:t>
      </w:r>
      <w:r>
        <w:rPr>
          <w:rFonts w:ascii="Arial" w:hAnsi="Arial" w:cs="Arial"/>
          <w:sz w:val="24"/>
          <w:szCs w:val="24"/>
        </w:rPr>
        <w:t>Las posibles causas, sitios y los momentos en que se generan son:</w:t>
      </w:r>
    </w:p>
    <w:tbl>
      <w:tblPr>
        <w:tblStyle w:val="Tablaconcuadrcula"/>
        <w:tblW w:w="0" w:type="auto"/>
        <w:tblInd w:w="-709" w:type="dxa"/>
        <w:tblLook w:val="04A0" w:firstRow="1" w:lastRow="0" w:firstColumn="1" w:lastColumn="0" w:noHBand="0" w:noVBand="1"/>
      </w:tblPr>
      <w:tblGrid>
        <w:gridCol w:w="2660"/>
        <w:gridCol w:w="7513"/>
      </w:tblGrid>
      <w:tr w:rsidR="0082286E" w:rsidTr="0082286E">
        <w:tc>
          <w:tcPr>
            <w:tcW w:w="2660" w:type="dxa"/>
            <w:shd w:val="clear" w:color="auto" w:fill="EAF1DD" w:themeFill="accent3" w:themeFillTint="33"/>
          </w:tcPr>
          <w:p w:rsidR="0082286E" w:rsidRPr="00222435" w:rsidRDefault="0082286E" w:rsidP="00095EA4">
            <w:pPr>
              <w:jc w:val="center"/>
              <w:rPr>
                <w:rFonts w:ascii="Arial" w:hAnsi="Arial" w:cs="Arial"/>
                <w:b/>
                <w:sz w:val="24"/>
                <w:szCs w:val="24"/>
              </w:rPr>
            </w:pPr>
            <w:r>
              <w:rPr>
                <w:rFonts w:ascii="Arial" w:hAnsi="Arial" w:cs="Arial"/>
                <w:b/>
                <w:sz w:val="24"/>
                <w:szCs w:val="24"/>
              </w:rPr>
              <w:t>SITIOS</w:t>
            </w:r>
          </w:p>
        </w:tc>
        <w:tc>
          <w:tcPr>
            <w:tcW w:w="7513" w:type="dxa"/>
            <w:shd w:val="clear" w:color="auto" w:fill="EAF1DD" w:themeFill="accent3" w:themeFillTint="33"/>
          </w:tcPr>
          <w:p w:rsidR="0082286E" w:rsidRPr="00222435" w:rsidRDefault="0082286E" w:rsidP="00095EA4">
            <w:pPr>
              <w:jc w:val="center"/>
              <w:rPr>
                <w:rFonts w:ascii="Arial" w:hAnsi="Arial" w:cs="Arial"/>
                <w:b/>
                <w:sz w:val="24"/>
                <w:szCs w:val="24"/>
              </w:rPr>
            </w:pPr>
            <w:r>
              <w:rPr>
                <w:rFonts w:ascii="Arial" w:hAnsi="Arial" w:cs="Arial"/>
                <w:b/>
                <w:sz w:val="24"/>
                <w:szCs w:val="24"/>
              </w:rPr>
              <w:t>POSIBLES CAUSAS/MOMENTOS</w:t>
            </w:r>
            <w:r w:rsidRPr="00222435">
              <w:rPr>
                <w:rFonts w:ascii="Arial" w:hAnsi="Arial" w:cs="Arial"/>
                <w:b/>
                <w:sz w:val="24"/>
                <w:szCs w:val="24"/>
              </w:rPr>
              <w:t xml:space="preserve"> </w:t>
            </w:r>
          </w:p>
        </w:tc>
      </w:tr>
      <w:tr w:rsidR="0082286E" w:rsidTr="0082286E">
        <w:trPr>
          <w:trHeight w:val="785"/>
        </w:trPr>
        <w:tc>
          <w:tcPr>
            <w:tcW w:w="2660" w:type="dxa"/>
          </w:tcPr>
          <w:p w:rsidR="0082286E" w:rsidRDefault="0082286E" w:rsidP="00095EA4">
            <w:pPr>
              <w:jc w:val="both"/>
              <w:rPr>
                <w:rFonts w:ascii="Arial" w:hAnsi="Arial" w:cs="Arial"/>
                <w:sz w:val="24"/>
                <w:szCs w:val="24"/>
              </w:rPr>
            </w:pPr>
            <w:r>
              <w:rPr>
                <w:rFonts w:ascii="Arial" w:hAnsi="Arial" w:cs="Arial"/>
                <w:sz w:val="24"/>
                <w:szCs w:val="24"/>
              </w:rPr>
              <w:t>Recinto interior de los surtidores:</w:t>
            </w:r>
          </w:p>
        </w:tc>
        <w:tc>
          <w:tcPr>
            <w:tcW w:w="7513" w:type="dxa"/>
          </w:tcPr>
          <w:p w:rsidR="0082286E" w:rsidRDefault="0082286E" w:rsidP="0082286E">
            <w:pPr>
              <w:pStyle w:val="Prrafodelista"/>
              <w:ind w:left="34"/>
              <w:rPr>
                <w:rFonts w:ascii="Arial" w:hAnsi="Arial" w:cs="Arial"/>
                <w:sz w:val="24"/>
                <w:szCs w:val="24"/>
              </w:rPr>
            </w:pPr>
            <w:r>
              <w:rPr>
                <w:rFonts w:ascii="Arial" w:hAnsi="Arial" w:cs="Arial"/>
                <w:sz w:val="24"/>
                <w:szCs w:val="24"/>
              </w:rPr>
              <w:t>Derrames por fallas humanas en el manejo del dispensador de gasolina en el momento en el que se tanquean los vehículos.</w:t>
            </w:r>
          </w:p>
        </w:tc>
      </w:tr>
      <w:tr w:rsidR="0082286E" w:rsidTr="0082286E">
        <w:trPr>
          <w:trHeight w:val="938"/>
        </w:trPr>
        <w:tc>
          <w:tcPr>
            <w:tcW w:w="2660" w:type="dxa"/>
          </w:tcPr>
          <w:p w:rsidR="0082286E" w:rsidRDefault="0082286E" w:rsidP="00095EA4">
            <w:pPr>
              <w:jc w:val="both"/>
              <w:rPr>
                <w:rFonts w:ascii="Arial" w:hAnsi="Arial" w:cs="Arial"/>
                <w:sz w:val="24"/>
                <w:szCs w:val="24"/>
              </w:rPr>
            </w:pPr>
            <w:r>
              <w:rPr>
                <w:rFonts w:ascii="Arial" w:hAnsi="Arial" w:cs="Arial"/>
                <w:sz w:val="24"/>
                <w:szCs w:val="24"/>
              </w:rPr>
              <w:t>Por fuga de combustible de un dispensador</w:t>
            </w:r>
          </w:p>
        </w:tc>
        <w:tc>
          <w:tcPr>
            <w:tcW w:w="7513" w:type="dxa"/>
          </w:tcPr>
          <w:p w:rsidR="0082286E" w:rsidRDefault="0082286E" w:rsidP="0082286E">
            <w:pPr>
              <w:jc w:val="both"/>
              <w:rPr>
                <w:rFonts w:ascii="Arial" w:hAnsi="Arial" w:cs="Arial"/>
                <w:sz w:val="24"/>
                <w:szCs w:val="24"/>
              </w:rPr>
            </w:pPr>
            <w:r>
              <w:rPr>
                <w:rFonts w:ascii="Arial" w:hAnsi="Arial" w:cs="Arial"/>
                <w:sz w:val="24"/>
                <w:szCs w:val="24"/>
              </w:rPr>
              <w:t>Originada por daños mecánicos internos que puede darse por deterioro o accidentes contra ellos (en caso  de no trabajar las válvulas de impacto).</w:t>
            </w:r>
          </w:p>
        </w:tc>
      </w:tr>
      <w:tr w:rsidR="0082286E" w:rsidTr="0082286E">
        <w:trPr>
          <w:trHeight w:val="938"/>
        </w:trPr>
        <w:tc>
          <w:tcPr>
            <w:tcW w:w="2660" w:type="dxa"/>
          </w:tcPr>
          <w:p w:rsidR="0082286E" w:rsidRDefault="0082286E" w:rsidP="00095EA4">
            <w:pPr>
              <w:jc w:val="both"/>
              <w:rPr>
                <w:rFonts w:ascii="Arial" w:hAnsi="Arial" w:cs="Arial"/>
                <w:sz w:val="24"/>
                <w:szCs w:val="24"/>
              </w:rPr>
            </w:pPr>
            <w:r>
              <w:rPr>
                <w:rFonts w:ascii="Arial" w:hAnsi="Arial" w:cs="Arial"/>
                <w:sz w:val="24"/>
                <w:szCs w:val="24"/>
              </w:rPr>
              <w:t>Derrame de combustible</w:t>
            </w:r>
          </w:p>
        </w:tc>
        <w:tc>
          <w:tcPr>
            <w:tcW w:w="7513" w:type="dxa"/>
          </w:tcPr>
          <w:p w:rsidR="0082286E" w:rsidRDefault="0082286E" w:rsidP="0082286E">
            <w:pPr>
              <w:jc w:val="both"/>
              <w:rPr>
                <w:rFonts w:ascii="Arial" w:hAnsi="Arial" w:cs="Arial"/>
                <w:sz w:val="24"/>
                <w:szCs w:val="24"/>
              </w:rPr>
            </w:pPr>
            <w:r>
              <w:rPr>
                <w:rFonts w:ascii="Arial" w:hAnsi="Arial" w:cs="Arial"/>
                <w:sz w:val="24"/>
                <w:szCs w:val="24"/>
              </w:rPr>
              <w:t>Ocasionado por accidentes de tránsito en el perímetro de la EDS. Fallas mecánicas o hidráulicas en el llenado de los tanques de almacenamiento de gasolina (fallas en boquereles, válvulas de sobrellenado)</w:t>
            </w:r>
          </w:p>
        </w:tc>
      </w:tr>
      <w:tr w:rsidR="0082286E" w:rsidTr="0082286E">
        <w:tc>
          <w:tcPr>
            <w:tcW w:w="10173" w:type="dxa"/>
            <w:gridSpan w:val="2"/>
          </w:tcPr>
          <w:p w:rsidR="0082286E" w:rsidRDefault="0082286E" w:rsidP="0082286E">
            <w:pPr>
              <w:jc w:val="both"/>
              <w:rPr>
                <w:rFonts w:ascii="Arial" w:hAnsi="Arial" w:cs="Arial"/>
                <w:sz w:val="24"/>
                <w:szCs w:val="24"/>
              </w:rPr>
            </w:pPr>
            <w:r>
              <w:rPr>
                <w:rFonts w:ascii="Arial" w:hAnsi="Arial" w:cs="Arial"/>
                <w:sz w:val="24"/>
                <w:szCs w:val="24"/>
              </w:rPr>
              <w:t>Las fugas o derrames de acuerdo a su magnitud se pueden clasificar en derrames menores (&lt;10galones) y mayores (&gt;10 galones), los derrames mayores generalmente involucra accidentes con carro</w:t>
            </w:r>
            <w:r w:rsidR="00D076ED">
              <w:rPr>
                <w:rFonts w:ascii="Arial" w:hAnsi="Arial" w:cs="Arial"/>
                <w:sz w:val="24"/>
                <w:szCs w:val="24"/>
              </w:rPr>
              <w:t>-</w:t>
            </w:r>
            <w:r>
              <w:rPr>
                <w:rFonts w:ascii="Arial" w:hAnsi="Arial" w:cs="Arial"/>
                <w:sz w:val="24"/>
                <w:szCs w:val="24"/>
              </w:rPr>
              <w:t>tanques, el cual puede liberar cientos de galones antes de poder controlarse.</w:t>
            </w:r>
          </w:p>
        </w:tc>
      </w:tr>
    </w:tbl>
    <w:p w:rsidR="0082286E" w:rsidRDefault="0082286E" w:rsidP="001C79EA">
      <w:pPr>
        <w:pStyle w:val="Prrafodelista"/>
        <w:ind w:left="-709"/>
        <w:jc w:val="both"/>
        <w:rPr>
          <w:rFonts w:ascii="Arial" w:hAnsi="Arial" w:cs="Arial"/>
          <w:sz w:val="24"/>
          <w:szCs w:val="24"/>
        </w:rPr>
      </w:pPr>
    </w:p>
    <w:p w:rsidR="001C79EA" w:rsidRDefault="001C79EA" w:rsidP="0082286E">
      <w:pPr>
        <w:spacing w:after="0"/>
        <w:ind w:left="-709"/>
        <w:jc w:val="both"/>
        <w:rPr>
          <w:rFonts w:ascii="Arial" w:hAnsi="Arial" w:cs="Arial"/>
          <w:sz w:val="24"/>
          <w:szCs w:val="24"/>
        </w:rPr>
      </w:pPr>
      <w:r w:rsidRPr="0082286E">
        <w:rPr>
          <w:rFonts w:ascii="Arial" w:hAnsi="Arial" w:cs="Arial"/>
          <w:sz w:val="24"/>
          <w:szCs w:val="24"/>
          <w:u w:val="single"/>
        </w:rPr>
        <w:t>Fuga subterránea:</w:t>
      </w:r>
      <w:r>
        <w:rPr>
          <w:rFonts w:ascii="Arial" w:hAnsi="Arial" w:cs="Arial"/>
          <w:sz w:val="24"/>
          <w:szCs w:val="24"/>
        </w:rPr>
        <w:t xml:space="preserve"> Los efectos y el comportamiento en el subsuelo de la estación podría presentarse que el combustible se dirija a través de la zona no saturada en sentido vertical, hasta encontrar la tabla de agua, o nivel freático de las aguas subterráneas existentes en el sector, al encontrar el agua la pluma contaminante se esparcirá</w:t>
      </w:r>
      <w:r w:rsidR="0082286E">
        <w:rPr>
          <w:rFonts w:ascii="Arial" w:hAnsi="Arial" w:cs="Arial"/>
          <w:sz w:val="24"/>
          <w:szCs w:val="24"/>
        </w:rPr>
        <w:t xml:space="preserve"> espacialmente y de manera preferente, en</w:t>
      </w:r>
      <w:r w:rsidR="002B0358">
        <w:rPr>
          <w:rFonts w:ascii="Arial" w:hAnsi="Arial" w:cs="Arial"/>
          <w:sz w:val="24"/>
          <w:szCs w:val="24"/>
        </w:rPr>
        <w:t xml:space="preserve"> </w:t>
      </w:r>
      <w:r w:rsidR="0082286E">
        <w:rPr>
          <w:rFonts w:ascii="Arial" w:hAnsi="Arial" w:cs="Arial"/>
          <w:sz w:val="24"/>
          <w:szCs w:val="24"/>
        </w:rPr>
        <w:t>el sentido horizontal, en forma de lámina de aceite sobre el agua. A partir de allí la expansión de esta se podría dirigir al drenaje circundante. Es allí donde se encontrarían los primeros vestigios de contaminación del suelo y del agua subterránea por combustible</w:t>
      </w:r>
      <w:r w:rsidR="002B0358">
        <w:rPr>
          <w:rFonts w:ascii="Arial" w:hAnsi="Arial" w:cs="Arial"/>
          <w:sz w:val="24"/>
          <w:szCs w:val="24"/>
        </w:rPr>
        <w:t>.</w:t>
      </w:r>
    </w:p>
    <w:p w:rsidR="001C79EA" w:rsidRDefault="001C79EA" w:rsidP="001C79EA">
      <w:pPr>
        <w:spacing w:after="0" w:line="240" w:lineRule="auto"/>
        <w:ind w:left="-709"/>
        <w:jc w:val="both"/>
        <w:rPr>
          <w:rFonts w:ascii="Arial" w:hAnsi="Arial" w:cs="Arial"/>
          <w:sz w:val="24"/>
          <w:szCs w:val="24"/>
        </w:rPr>
      </w:pPr>
    </w:p>
    <w:tbl>
      <w:tblPr>
        <w:tblStyle w:val="Cuadrculaclara-nfasis3"/>
        <w:tblW w:w="0" w:type="auto"/>
        <w:tblInd w:w="-601" w:type="dxa"/>
        <w:tblLook w:val="04A0" w:firstRow="1" w:lastRow="0" w:firstColumn="1" w:lastColumn="0" w:noHBand="0" w:noVBand="1"/>
      </w:tblPr>
      <w:tblGrid>
        <w:gridCol w:w="2269"/>
        <w:gridCol w:w="2693"/>
        <w:gridCol w:w="5135"/>
      </w:tblGrid>
      <w:tr w:rsidR="00662F85" w:rsidTr="007D30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662F85" w:rsidRDefault="006E4962" w:rsidP="009B5095">
            <w:pPr>
              <w:jc w:val="center"/>
              <w:rPr>
                <w:rFonts w:ascii="Arial" w:hAnsi="Arial" w:cs="Arial"/>
                <w:sz w:val="24"/>
                <w:szCs w:val="24"/>
              </w:rPr>
            </w:pPr>
            <w:r>
              <w:rPr>
                <w:rFonts w:ascii="Arial" w:hAnsi="Arial" w:cs="Arial"/>
                <w:sz w:val="24"/>
                <w:szCs w:val="24"/>
              </w:rPr>
              <w:t>Responsable de la activación</w:t>
            </w:r>
          </w:p>
        </w:tc>
        <w:tc>
          <w:tcPr>
            <w:tcW w:w="7828" w:type="dxa"/>
            <w:gridSpan w:val="2"/>
          </w:tcPr>
          <w:p w:rsidR="00662F85" w:rsidRDefault="003E4C29" w:rsidP="00B7435A">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El primer colaborador que detecte la fuga y/</w:t>
            </w:r>
            <w:proofErr w:type="spellStart"/>
            <w:r>
              <w:rPr>
                <w:rFonts w:ascii="Arial" w:hAnsi="Arial" w:cs="Arial"/>
                <w:sz w:val="24"/>
                <w:szCs w:val="24"/>
              </w:rPr>
              <w:t>o</w:t>
            </w:r>
            <w:proofErr w:type="spellEnd"/>
            <w:r>
              <w:rPr>
                <w:rFonts w:ascii="Arial" w:hAnsi="Arial" w:cs="Arial"/>
                <w:sz w:val="24"/>
                <w:szCs w:val="24"/>
              </w:rPr>
              <w:t xml:space="preserve"> observe el derrame</w:t>
            </w:r>
          </w:p>
        </w:tc>
      </w:tr>
      <w:tr w:rsidR="00662F85" w:rsidTr="007D3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662F85" w:rsidRDefault="006E4962" w:rsidP="009B5095">
            <w:pPr>
              <w:jc w:val="center"/>
              <w:rPr>
                <w:rFonts w:ascii="Arial" w:hAnsi="Arial" w:cs="Arial"/>
                <w:sz w:val="24"/>
                <w:szCs w:val="24"/>
              </w:rPr>
            </w:pPr>
            <w:r>
              <w:rPr>
                <w:rFonts w:ascii="Arial" w:hAnsi="Arial" w:cs="Arial"/>
                <w:sz w:val="24"/>
                <w:szCs w:val="24"/>
              </w:rPr>
              <w:t>Circunstancias que determinan la activación</w:t>
            </w:r>
          </w:p>
        </w:tc>
        <w:tc>
          <w:tcPr>
            <w:tcW w:w="7828" w:type="dxa"/>
            <w:gridSpan w:val="2"/>
          </w:tcPr>
          <w:p w:rsidR="00B4066D" w:rsidRDefault="00B4066D" w:rsidP="00B7435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Los derrames superficiales de combustible se presentan principalmente por sobrellenado del tanque</w:t>
            </w:r>
          </w:p>
          <w:p w:rsidR="00662F85" w:rsidRDefault="006E4962" w:rsidP="00B7435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Detección de una fuga de combustible/gas, desde cualquier punto de abastecimiento, almacenamiento o consumo, hacia el medio ambiente.</w:t>
            </w:r>
          </w:p>
        </w:tc>
      </w:tr>
      <w:tr w:rsidR="00662F85" w:rsidTr="007D30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920D67" w:rsidRDefault="00920D67" w:rsidP="00920D67">
            <w:pPr>
              <w:jc w:val="center"/>
              <w:rPr>
                <w:rFonts w:ascii="Arial" w:hAnsi="Arial" w:cs="Arial"/>
                <w:sz w:val="24"/>
                <w:szCs w:val="24"/>
              </w:rPr>
            </w:pPr>
            <w:r>
              <w:rPr>
                <w:rFonts w:ascii="Arial" w:hAnsi="Arial" w:cs="Arial"/>
                <w:sz w:val="24"/>
                <w:szCs w:val="24"/>
              </w:rPr>
              <w:t>Secuencia de intervención</w:t>
            </w:r>
          </w:p>
          <w:p w:rsidR="00222435" w:rsidRDefault="00222435" w:rsidP="009B5095">
            <w:pPr>
              <w:jc w:val="center"/>
              <w:rPr>
                <w:rFonts w:ascii="Arial" w:hAnsi="Arial" w:cs="Arial"/>
                <w:sz w:val="24"/>
                <w:szCs w:val="24"/>
              </w:rPr>
            </w:pPr>
          </w:p>
          <w:p w:rsidR="008D0891" w:rsidRDefault="008D0891" w:rsidP="009B5095">
            <w:pPr>
              <w:jc w:val="center"/>
              <w:rPr>
                <w:rFonts w:ascii="Arial" w:hAnsi="Arial" w:cs="Arial"/>
                <w:sz w:val="24"/>
                <w:szCs w:val="24"/>
              </w:rPr>
            </w:pPr>
          </w:p>
          <w:p w:rsidR="008D0891" w:rsidRDefault="008D0891" w:rsidP="009B5095">
            <w:pPr>
              <w:jc w:val="center"/>
              <w:rPr>
                <w:rFonts w:ascii="Arial" w:hAnsi="Arial" w:cs="Arial"/>
                <w:sz w:val="24"/>
                <w:szCs w:val="24"/>
              </w:rPr>
            </w:pPr>
          </w:p>
          <w:p w:rsidR="00222435" w:rsidRDefault="00222435"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222435" w:rsidRDefault="00222435" w:rsidP="009B5095">
            <w:pPr>
              <w:jc w:val="center"/>
              <w:rPr>
                <w:rFonts w:ascii="Arial" w:hAnsi="Arial" w:cs="Arial"/>
                <w:sz w:val="24"/>
                <w:szCs w:val="24"/>
              </w:rPr>
            </w:pPr>
          </w:p>
          <w:p w:rsidR="00662F85" w:rsidRDefault="006E4962" w:rsidP="009B5095">
            <w:pPr>
              <w:jc w:val="center"/>
              <w:rPr>
                <w:rFonts w:ascii="Arial" w:hAnsi="Arial" w:cs="Arial"/>
                <w:sz w:val="24"/>
                <w:szCs w:val="24"/>
              </w:rPr>
            </w:pPr>
            <w:r>
              <w:rPr>
                <w:rFonts w:ascii="Arial" w:hAnsi="Arial" w:cs="Arial"/>
                <w:sz w:val="24"/>
                <w:szCs w:val="24"/>
              </w:rPr>
              <w:t>Secuencia de intervención</w:t>
            </w:r>
          </w:p>
          <w:p w:rsidR="008D0891" w:rsidRDefault="008D0891" w:rsidP="009B5095">
            <w:pPr>
              <w:jc w:val="center"/>
              <w:rPr>
                <w:rFonts w:ascii="Arial" w:hAnsi="Arial" w:cs="Arial"/>
                <w:sz w:val="24"/>
                <w:szCs w:val="24"/>
              </w:rPr>
            </w:pPr>
          </w:p>
          <w:p w:rsidR="008D0891" w:rsidRDefault="008D0891" w:rsidP="009B5095">
            <w:pPr>
              <w:jc w:val="center"/>
              <w:rPr>
                <w:rFonts w:ascii="Arial" w:hAnsi="Arial" w:cs="Arial"/>
                <w:sz w:val="24"/>
                <w:szCs w:val="24"/>
              </w:rPr>
            </w:pPr>
          </w:p>
          <w:p w:rsidR="008D0891" w:rsidRDefault="008D0891" w:rsidP="009B5095">
            <w:pPr>
              <w:jc w:val="center"/>
              <w:rPr>
                <w:rFonts w:ascii="Arial" w:hAnsi="Arial" w:cs="Arial"/>
                <w:sz w:val="24"/>
                <w:szCs w:val="24"/>
              </w:rPr>
            </w:pPr>
          </w:p>
          <w:p w:rsidR="008D0891" w:rsidRDefault="008D0891" w:rsidP="009B5095">
            <w:pPr>
              <w:jc w:val="center"/>
              <w:rPr>
                <w:rFonts w:ascii="Arial" w:hAnsi="Arial" w:cs="Arial"/>
                <w:sz w:val="24"/>
                <w:szCs w:val="24"/>
              </w:rPr>
            </w:pPr>
          </w:p>
          <w:p w:rsidR="008D0891" w:rsidRDefault="008D0891" w:rsidP="009B5095">
            <w:pPr>
              <w:jc w:val="center"/>
              <w:rPr>
                <w:rFonts w:ascii="Arial" w:hAnsi="Arial" w:cs="Arial"/>
                <w:sz w:val="24"/>
                <w:szCs w:val="24"/>
              </w:rPr>
            </w:pPr>
          </w:p>
          <w:p w:rsidR="008D0891" w:rsidRDefault="008D0891" w:rsidP="009B5095">
            <w:pPr>
              <w:jc w:val="center"/>
              <w:rPr>
                <w:rFonts w:ascii="Arial" w:hAnsi="Arial" w:cs="Arial"/>
                <w:sz w:val="24"/>
                <w:szCs w:val="24"/>
              </w:rPr>
            </w:pPr>
          </w:p>
          <w:p w:rsidR="008D0891" w:rsidRDefault="008D0891" w:rsidP="009B5095">
            <w:pPr>
              <w:jc w:val="center"/>
              <w:rPr>
                <w:rFonts w:ascii="Arial" w:hAnsi="Arial" w:cs="Arial"/>
                <w:sz w:val="24"/>
                <w:szCs w:val="24"/>
              </w:rPr>
            </w:pPr>
          </w:p>
          <w:p w:rsidR="008D0891" w:rsidRDefault="008D0891" w:rsidP="009B5095">
            <w:pPr>
              <w:jc w:val="center"/>
              <w:rPr>
                <w:rFonts w:ascii="Arial" w:hAnsi="Arial" w:cs="Arial"/>
                <w:sz w:val="24"/>
                <w:szCs w:val="24"/>
              </w:rPr>
            </w:pPr>
          </w:p>
          <w:p w:rsidR="008D0891" w:rsidRDefault="008D0891" w:rsidP="009B5095">
            <w:pPr>
              <w:jc w:val="center"/>
              <w:rPr>
                <w:rFonts w:ascii="Arial" w:hAnsi="Arial" w:cs="Arial"/>
                <w:sz w:val="24"/>
                <w:szCs w:val="24"/>
              </w:rPr>
            </w:pPr>
          </w:p>
          <w:p w:rsidR="008D0891" w:rsidRDefault="008D0891" w:rsidP="009B5095">
            <w:pPr>
              <w:jc w:val="center"/>
              <w:rPr>
                <w:rFonts w:ascii="Arial" w:hAnsi="Arial" w:cs="Arial"/>
                <w:sz w:val="24"/>
                <w:szCs w:val="24"/>
              </w:rPr>
            </w:pPr>
          </w:p>
          <w:p w:rsidR="008D0891" w:rsidRDefault="008D0891" w:rsidP="009B5095">
            <w:pPr>
              <w:jc w:val="center"/>
              <w:rPr>
                <w:rFonts w:ascii="Arial" w:hAnsi="Arial" w:cs="Arial"/>
                <w:sz w:val="24"/>
                <w:szCs w:val="24"/>
              </w:rPr>
            </w:pPr>
          </w:p>
          <w:p w:rsidR="008D0891" w:rsidRDefault="008D0891" w:rsidP="009B5095">
            <w:pPr>
              <w:jc w:val="center"/>
              <w:rPr>
                <w:rFonts w:ascii="Arial" w:hAnsi="Arial" w:cs="Arial"/>
                <w:sz w:val="24"/>
                <w:szCs w:val="24"/>
              </w:rPr>
            </w:pPr>
          </w:p>
          <w:p w:rsidR="008D0891" w:rsidRDefault="008D0891" w:rsidP="009B5095">
            <w:pPr>
              <w:jc w:val="center"/>
              <w:rPr>
                <w:rFonts w:ascii="Arial" w:hAnsi="Arial" w:cs="Arial"/>
                <w:sz w:val="24"/>
                <w:szCs w:val="24"/>
              </w:rPr>
            </w:pPr>
          </w:p>
          <w:p w:rsidR="008D0891" w:rsidRDefault="008D0891" w:rsidP="009B5095">
            <w:pPr>
              <w:jc w:val="center"/>
              <w:rPr>
                <w:rFonts w:ascii="Arial" w:hAnsi="Arial" w:cs="Arial"/>
                <w:sz w:val="24"/>
                <w:szCs w:val="24"/>
              </w:rPr>
            </w:pPr>
          </w:p>
          <w:p w:rsidR="008D0891" w:rsidRDefault="008D0891" w:rsidP="009B5095">
            <w:pPr>
              <w:jc w:val="center"/>
              <w:rPr>
                <w:rFonts w:ascii="Arial" w:hAnsi="Arial" w:cs="Arial"/>
                <w:sz w:val="24"/>
                <w:szCs w:val="24"/>
              </w:rPr>
            </w:pPr>
          </w:p>
          <w:p w:rsidR="008D0891" w:rsidRDefault="008D0891" w:rsidP="009B5095">
            <w:pPr>
              <w:jc w:val="center"/>
              <w:rPr>
                <w:rFonts w:ascii="Arial" w:hAnsi="Arial" w:cs="Arial"/>
                <w:sz w:val="24"/>
                <w:szCs w:val="24"/>
              </w:rPr>
            </w:pPr>
          </w:p>
          <w:p w:rsidR="008D0891" w:rsidRDefault="008D0891" w:rsidP="009B5095">
            <w:pPr>
              <w:jc w:val="center"/>
              <w:rPr>
                <w:rFonts w:ascii="Arial" w:hAnsi="Arial" w:cs="Arial"/>
                <w:sz w:val="24"/>
                <w:szCs w:val="24"/>
              </w:rPr>
            </w:pPr>
          </w:p>
          <w:p w:rsidR="008D0891" w:rsidRDefault="008D0891"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920D67" w:rsidRDefault="00920D67" w:rsidP="009B5095">
            <w:pPr>
              <w:jc w:val="center"/>
              <w:rPr>
                <w:rFonts w:ascii="Arial" w:hAnsi="Arial" w:cs="Arial"/>
                <w:sz w:val="24"/>
                <w:szCs w:val="24"/>
              </w:rPr>
            </w:pPr>
          </w:p>
          <w:p w:rsidR="008D0891" w:rsidRDefault="008D0891" w:rsidP="009B5095">
            <w:pPr>
              <w:jc w:val="center"/>
              <w:rPr>
                <w:rFonts w:ascii="Arial" w:hAnsi="Arial" w:cs="Arial"/>
                <w:sz w:val="24"/>
                <w:szCs w:val="24"/>
              </w:rPr>
            </w:pPr>
          </w:p>
          <w:p w:rsidR="008D0891" w:rsidRDefault="008D0891" w:rsidP="009B5095">
            <w:pPr>
              <w:jc w:val="center"/>
              <w:rPr>
                <w:rFonts w:ascii="Arial" w:hAnsi="Arial" w:cs="Arial"/>
                <w:sz w:val="24"/>
                <w:szCs w:val="24"/>
              </w:rPr>
            </w:pPr>
          </w:p>
          <w:p w:rsidR="008D0891" w:rsidRDefault="008D0891" w:rsidP="009B5095">
            <w:pPr>
              <w:jc w:val="center"/>
              <w:rPr>
                <w:rFonts w:ascii="Arial" w:hAnsi="Arial" w:cs="Arial"/>
                <w:sz w:val="24"/>
                <w:szCs w:val="24"/>
              </w:rPr>
            </w:pPr>
          </w:p>
          <w:p w:rsidR="008D0891" w:rsidRDefault="008D0891" w:rsidP="009B5095">
            <w:pPr>
              <w:jc w:val="center"/>
              <w:rPr>
                <w:rFonts w:ascii="Arial" w:hAnsi="Arial" w:cs="Arial"/>
                <w:sz w:val="24"/>
                <w:szCs w:val="24"/>
              </w:rPr>
            </w:pPr>
            <w:r>
              <w:rPr>
                <w:rFonts w:ascii="Arial" w:hAnsi="Arial" w:cs="Arial"/>
                <w:sz w:val="24"/>
                <w:szCs w:val="24"/>
              </w:rPr>
              <w:t>Secuencia de intervención</w:t>
            </w:r>
          </w:p>
        </w:tc>
        <w:tc>
          <w:tcPr>
            <w:tcW w:w="7828" w:type="dxa"/>
            <w:gridSpan w:val="2"/>
          </w:tcPr>
          <w:p w:rsidR="001923BB" w:rsidRPr="001923BB" w:rsidRDefault="001C708B" w:rsidP="001C708B">
            <w:pPr>
              <w:pStyle w:val="Prrafodelista"/>
              <w:ind w:left="459"/>
              <w:jc w:val="both"/>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sidRPr="001923BB">
              <w:rPr>
                <w:rFonts w:ascii="Arial" w:hAnsi="Arial" w:cs="Arial"/>
                <w:b/>
                <w:sz w:val="24"/>
                <w:szCs w:val="24"/>
              </w:rPr>
              <w:lastRenderedPageBreak/>
              <w:t>Por Sobrellenado de tanques de la EDS</w:t>
            </w:r>
          </w:p>
          <w:p w:rsidR="007D3012" w:rsidRDefault="001C708B" w:rsidP="00D62B42">
            <w:pPr>
              <w:pStyle w:val="Prrafodelista"/>
              <w:numPr>
                <w:ilvl w:val="0"/>
                <w:numId w:val="1"/>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 xml:space="preserve">Suspender inmediatamente el flujo del combustible del </w:t>
            </w:r>
            <w:proofErr w:type="spellStart"/>
            <w:r>
              <w:rPr>
                <w:rFonts w:ascii="Arial" w:hAnsi="Arial" w:cs="Arial"/>
                <w:sz w:val="24"/>
                <w:szCs w:val="24"/>
              </w:rPr>
              <w:t>carrotanque</w:t>
            </w:r>
            <w:proofErr w:type="spellEnd"/>
            <w:r>
              <w:rPr>
                <w:rFonts w:ascii="Arial" w:hAnsi="Arial" w:cs="Arial"/>
                <w:sz w:val="24"/>
                <w:szCs w:val="24"/>
              </w:rPr>
              <w:t xml:space="preserve"> al tanque.</w:t>
            </w:r>
          </w:p>
          <w:p w:rsidR="00662F85" w:rsidRDefault="006E4962" w:rsidP="00D62B42">
            <w:pPr>
              <w:pStyle w:val="Prrafodelista"/>
              <w:numPr>
                <w:ilvl w:val="0"/>
                <w:numId w:val="1"/>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 xml:space="preserve">La primera persona que detecte un derrame de combustible dará voz de alarma e iniciará por </w:t>
            </w:r>
            <w:r w:rsidR="00D62B42">
              <w:rPr>
                <w:rFonts w:ascii="Arial" w:hAnsi="Arial" w:cs="Arial"/>
                <w:sz w:val="24"/>
                <w:szCs w:val="24"/>
              </w:rPr>
              <w:t>sí</w:t>
            </w:r>
            <w:r>
              <w:rPr>
                <w:rFonts w:ascii="Arial" w:hAnsi="Arial" w:cs="Arial"/>
                <w:sz w:val="24"/>
                <w:szCs w:val="24"/>
              </w:rPr>
              <w:t xml:space="preserve"> mismo el plan de emergencia por derrame de combustible.</w:t>
            </w:r>
          </w:p>
          <w:p w:rsidR="001C708B" w:rsidRDefault="001C708B" w:rsidP="00D62B42">
            <w:pPr>
              <w:pStyle w:val="Prrafodelista"/>
              <w:numPr>
                <w:ilvl w:val="0"/>
                <w:numId w:val="1"/>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lastRenderedPageBreak/>
              <w:t>Suspender operaciones en la estación.</w:t>
            </w:r>
          </w:p>
          <w:p w:rsidR="001C708B" w:rsidRDefault="001C708B" w:rsidP="00D62B42">
            <w:pPr>
              <w:pStyle w:val="Prrafodelista"/>
              <w:numPr>
                <w:ilvl w:val="0"/>
                <w:numId w:val="1"/>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Mantener al personal no autorizado lejos del área.</w:t>
            </w:r>
          </w:p>
          <w:p w:rsidR="006E4962" w:rsidRDefault="006E4962" w:rsidP="00D62B42">
            <w:pPr>
              <w:pStyle w:val="Prrafodelista"/>
              <w:numPr>
                <w:ilvl w:val="0"/>
                <w:numId w:val="1"/>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Asegurarse de que no existe riesgo de incendio o explosión,</w:t>
            </w:r>
            <w:r w:rsidR="001C708B">
              <w:rPr>
                <w:rFonts w:ascii="Arial" w:hAnsi="Arial" w:cs="Arial"/>
                <w:sz w:val="24"/>
                <w:szCs w:val="24"/>
              </w:rPr>
              <w:t xml:space="preserve"> eliminar las fuentes de ignición hasta una distancia de por lo menos 30 metros del lugar del derrame,</w:t>
            </w:r>
            <w:r>
              <w:rPr>
                <w:rFonts w:ascii="Arial" w:hAnsi="Arial" w:cs="Arial"/>
                <w:sz w:val="24"/>
                <w:szCs w:val="24"/>
              </w:rPr>
              <w:t xml:space="preserve"> adoptar las medidas de seguridad necesarias y localizar extintores.</w:t>
            </w:r>
          </w:p>
          <w:p w:rsidR="006E4962" w:rsidRDefault="006E4962" w:rsidP="00D62B42">
            <w:pPr>
              <w:pStyle w:val="Prrafodelista"/>
              <w:numPr>
                <w:ilvl w:val="0"/>
                <w:numId w:val="1"/>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Apagar cualquier llama que pueda producir la combustión de combustible.</w:t>
            </w:r>
          </w:p>
          <w:p w:rsidR="001C708B" w:rsidRDefault="001C708B" w:rsidP="00D62B42">
            <w:pPr>
              <w:pStyle w:val="Prrafodelista"/>
              <w:numPr>
                <w:ilvl w:val="0"/>
                <w:numId w:val="1"/>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Suspender el suministro de energía en el tablero de control.</w:t>
            </w:r>
          </w:p>
          <w:p w:rsidR="006E4962" w:rsidRDefault="006E4962" w:rsidP="00D62B42">
            <w:pPr>
              <w:pStyle w:val="Prrafodelista"/>
              <w:numPr>
                <w:ilvl w:val="0"/>
                <w:numId w:val="1"/>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Cortar la fuga de combustible.</w:t>
            </w:r>
          </w:p>
          <w:p w:rsidR="006E4962" w:rsidRDefault="006E4962" w:rsidP="00D62B42">
            <w:pPr>
              <w:pStyle w:val="Prrafodelista"/>
              <w:numPr>
                <w:ilvl w:val="0"/>
                <w:numId w:val="1"/>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Limitar la expansión del combustible derramado</w:t>
            </w:r>
            <w:r w:rsidR="00B74F8B">
              <w:rPr>
                <w:rFonts w:ascii="Arial" w:hAnsi="Arial" w:cs="Arial"/>
                <w:sz w:val="24"/>
                <w:szCs w:val="24"/>
              </w:rPr>
              <w:t>, recogerlo</w:t>
            </w:r>
            <w:r>
              <w:rPr>
                <w:rFonts w:ascii="Arial" w:hAnsi="Arial" w:cs="Arial"/>
                <w:sz w:val="24"/>
                <w:szCs w:val="24"/>
              </w:rPr>
              <w:t xml:space="preserve"> (zanjas, pozos de co</w:t>
            </w:r>
            <w:r w:rsidR="001C708B">
              <w:rPr>
                <w:rFonts w:ascii="Arial" w:hAnsi="Arial" w:cs="Arial"/>
                <w:sz w:val="24"/>
                <w:szCs w:val="24"/>
              </w:rPr>
              <w:t>ntención, material absorbente</w:t>
            </w:r>
            <w:r w:rsidR="00B74F8B">
              <w:rPr>
                <w:rFonts w:ascii="Arial" w:hAnsi="Arial" w:cs="Arial"/>
                <w:sz w:val="24"/>
                <w:szCs w:val="24"/>
              </w:rPr>
              <w:t>, baldes</w:t>
            </w:r>
            <w:r w:rsidR="001C708B">
              <w:rPr>
                <w:rFonts w:ascii="Arial" w:hAnsi="Arial" w:cs="Arial"/>
                <w:sz w:val="24"/>
                <w:szCs w:val="24"/>
              </w:rPr>
              <w:t>…), determinar el alcance tanto superficial como profundidad</w:t>
            </w:r>
            <w:r w:rsidR="00B74F8B">
              <w:rPr>
                <w:rFonts w:ascii="Arial" w:hAnsi="Arial" w:cs="Arial"/>
                <w:sz w:val="24"/>
                <w:szCs w:val="24"/>
              </w:rPr>
              <w:t>, secar la superficie (</w:t>
            </w:r>
            <w:r w:rsidR="008D0891">
              <w:rPr>
                <w:rFonts w:ascii="Arial" w:hAnsi="Arial" w:cs="Arial"/>
                <w:sz w:val="24"/>
                <w:szCs w:val="24"/>
              </w:rPr>
              <w:t xml:space="preserve">usar </w:t>
            </w:r>
            <w:r w:rsidR="00B74F8B">
              <w:rPr>
                <w:rFonts w:ascii="Arial" w:hAnsi="Arial" w:cs="Arial"/>
                <w:sz w:val="24"/>
                <w:szCs w:val="24"/>
              </w:rPr>
              <w:t>arena, aserrín, esponjas, absorbentes sintéticos, entre otros)</w:t>
            </w:r>
            <w:r w:rsidR="001C708B">
              <w:rPr>
                <w:rFonts w:ascii="Arial" w:hAnsi="Arial" w:cs="Arial"/>
                <w:sz w:val="24"/>
                <w:szCs w:val="24"/>
              </w:rPr>
              <w:t>.</w:t>
            </w:r>
          </w:p>
          <w:p w:rsidR="00542612" w:rsidRDefault="00542612" w:rsidP="00542612">
            <w:pPr>
              <w:pStyle w:val="Prrafodelista"/>
              <w:numPr>
                <w:ilvl w:val="0"/>
                <w:numId w:val="1"/>
              </w:numPr>
              <w:ind w:left="459" w:hanging="426"/>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542612">
              <w:rPr>
                <w:rFonts w:ascii="Arial" w:hAnsi="Arial" w:cs="Arial"/>
                <w:sz w:val="24"/>
                <w:szCs w:val="24"/>
              </w:rPr>
              <w:t>Ante derrames de ACPM, Kerosene</w:t>
            </w:r>
            <w:r>
              <w:rPr>
                <w:rFonts w:ascii="Arial" w:hAnsi="Arial" w:cs="Arial"/>
                <w:sz w:val="24"/>
                <w:szCs w:val="24"/>
              </w:rPr>
              <w:t xml:space="preserve"> los</w:t>
            </w:r>
            <w:r w:rsidRPr="00542612">
              <w:rPr>
                <w:rFonts w:ascii="Arial" w:hAnsi="Arial" w:cs="Arial"/>
                <w:sz w:val="24"/>
                <w:szCs w:val="24"/>
              </w:rPr>
              <w:t xml:space="preserve"> productos menos peli</w:t>
            </w:r>
            <w:r>
              <w:rPr>
                <w:rFonts w:ascii="Arial" w:hAnsi="Arial" w:cs="Arial"/>
                <w:sz w:val="24"/>
                <w:szCs w:val="24"/>
              </w:rPr>
              <w:t xml:space="preserve">grosos </w:t>
            </w:r>
            <w:r w:rsidRPr="00542612">
              <w:rPr>
                <w:rFonts w:ascii="Arial" w:hAnsi="Arial" w:cs="Arial"/>
                <w:sz w:val="24"/>
                <w:szCs w:val="24"/>
              </w:rPr>
              <w:t>flotan en el agua</w:t>
            </w:r>
            <w:r>
              <w:rPr>
                <w:rFonts w:ascii="Arial" w:hAnsi="Arial" w:cs="Arial"/>
                <w:sz w:val="24"/>
                <w:szCs w:val="24"/>
              </w:rPr>
              <w:t>,</w:t>
            </w:r>
            <w:r w:rsidRPr="00542612">
              <w:rPr>
                <w:rFonts w:ascii="Arial" w:hAnsi="Arial" w:cs="Arial"/>
                <w:sz w:val="24"/>
                <w:szCs w:val="24"/>
              </w:rPr>
              <w:t xml:space="preserve"> aun cuando la evaporación de éstos es significativa, lo mejor es contener y recuperar el producto.</w:t>
            </w:r>
          </w:p>
          <w:p w:rsidR="00B74F8B" w:rsidRDefault="00542612" w:rsidP="00B74F8B">
            <w:pPr>
              <w:pStyle w:val="Prrafodelista"/>
              <w:ind w:left="459"/>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Para derrames de gasolina</w:t>
            </w:r>
            <w:r w:rsidR="005A6700">
              <w:rPr>
                <w:rFonts w:ascii="Arial" w:hAnsi="Arial" w:cs="Arial"/>
                <w:sz w:val="24"/>
                <w:szCs w:val="24"/>
              </w:rPr>
              <w:t xml:space="preserve"> y dada su peligrosidad,</w:t>
            </w:r>
            <w:r>
              <w:rPr>
                <w:rFonts w:ascii="Arial" w:hAnsi="Arial" w:cs="Arial"/>
                <w:sz w:val="24"/>
                <w:szCs w:val="24"/>
              </w:rPr>
              <w:t xml:space="preserve"> lo mejor es contener los vapores, cubriendo la superficie con espuma contra incendios y dispersar el producto, si no se puede recuperar permitir que este se evapore</w:t>
            </w:r>
            <w:r w:rsidR="00D87277">
              <w:rPr>
                <w:rFonts w:ascii="Arial" w:hAnsi="Arial" w:cs="Arial"/>
                <w:sz w:val="24"/>
                <w:szCs w:val="24"/>
              </w:rPr>
              <w:t>.</w:t>
            </w:r>
          </w:p>
          <w:p w:rsidR="00B74F8B" w:rsidRDefault="00B74F8B" w:rsidP="00D62B42">
            <w:pPr>
              <w:pStyle w:val="Prrafodelista"/>
              <w:numPr>
                <w:ilvl w:val="0"/>
                <w:numId w:val="1"/>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Descargar el combustible del tanque sobrellenado en una caneca de recolección, desde cualquiera de los surtidores que se abastecen del mismo, hasta cuando llegue al 90% de la capacidad máximo.</w:t>
            </w:r>
          </w:p>
          <w:p w:rsidR="00B74F8B" w:rsidRDefault="00B74F8B" w:rsidP="00D62B42">
            <w:pPr>
              <w:pStyle w:val="Prrafodelista"/>
              <w:numPr>
                <w:ilvl w:val="0"/>
                <w:numId w:val="1"/>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Cerrar herméticamente la caneca de combustible que se ha llenado y situarla en un lugar al aire libre y alejada de fuentes de ignición hasta que pueda ser descargado el combustible en el tanque afectado.</w:t>
            </w:r>
          </w:p>
          <w:p w:rsidR="00901399" w:rsidRPr="00920D67" w:rsidRDefault="00D87277" w:rsidP="00901399">
            <w:pPr>
              <w:pStyle w:val="Prrafodelista"/>
              <w:numPr>
                <w:ilvl w:val="0"/>
                <w:numId w:val="1"/>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20D67">
              <w:rPr>
                <w:rFonts w:ascii="Arial" w:hAnsi="Arial" w:cs="Arial"/>
                <w:sz w:val="24"/>
                <w:szCs w:val="24"/>
              </w:rPr>
              <w:t xml:space="preserve">Informar </w:t>
            </w:r>
            <w:r w:rsidR="00CF5908" w:rsidRPr="00920D67">
              <w:rPr>
                <w:rFonts w:ascii="Arial" w:hAnsi="Arial" w:cs="Arial"/>
                <w:sz w:val="24"/>
                <w:szCs w:val="24"/>
              </w:rPr>
              <w:t>director del plan</w:t>
            </w:r>
            <w:r w:rsidRPr="00920D67">
              <w:rPr>
                <w:rFonts w:ascii="Arial" w:hAnsi="Arial" w:cs="Arial"/>
                <w:sz w:val="24"/>
                <w:szCs w:val="24"/>
              </w:rPr>
              <w:t xml:space="preserve"> en el caso que desconozca la activación del </w:t>
            </w:r>
            <w:r w:rsidR="00CF5908" w:rsidRPr="00920D67">
              <w:rPr>
                <w:rFonts w:ascii="Arial" w:hAnsi="Arial" w:cs="Arial"/>
                <w:sz w:val="24"/>
                <w:szCs w:val="24"/>
              </w:rPr>
              <w:t>mismo</w:t>
            </w:r>
            <w:r w:rsidR="00B74F8B" w:rsidRPr="00920D67">
              <w:rPr>
                <w:rFonts w:ascii="Arial" w:hAnsi="Arial" w:cs="Arial"/>
                <w:sz w:val="24"/>
                <w:szCs w:val="24"/>
              </w:rPr>
              <w:t>, Si el derrame es de gran magnitud dar aviso a bomberos para que esparzan espuma contra incendio sobre el combustible y así evitar un posible incendio</w:t>
            </w:r>
            <w:r w:rsidRPr="00920D67">
              <w:rPr>
                <w:rFonts w:ascii="Arial" w:hAnsi="Arial" w:cs="Arial"/>
                <w:sz w:val="24"/>
                <w:szCs w:val="24"/>
              </w:rPr>
              <w:t>.</w:t>
            </w:r>
          </w:p>
          <w:p w:rsidR="00901399" w:rsidRDefault="00901399" w:rsidP="001923BB">
            <w:pPr>
              <w:pStyle w:val="Prrafodelista"/>
              <w:ind w:left="459"/>
              <w:jc w:val="both"/>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Pr>
                <w:rFonts w:ascii="Arial" w:hAnsi="Arial" w:cs="Arial"/>
                <w:b/>
                <w:sz w:val="24"/>
                <w:szCs w:val="24"/>
              </w:rPr>
              <w:t>Por Fuga Subterránea</w:t>
            </w:r>
          </w:p>
          <w:p w:rsidR="00901399" w:rsidRDefault="00901399" w:rsidP="00901399">
            <w:pPr>
              <w:pStyle w:val="Prrafodelista"/>
              <w:numPr>
                <w:ilvl w:val="0"/>
                <w:numId w:val="7"/>
              </w:num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 xml:space="preserve">Se puede evidenciar cuando hay ruptura de las paredes externas de los tanques de almacenamiento de combustible líquido. </w:t>
            </w:r>
          </w:p>
          <w:p w:rsidR="00901399" w:rsidRDefault="00901399" w:rsidP="00901399">
            <w:pPr>
              <w:pStyle w:val="Prrafodelista"/>
              <w:numPr>
                <w:ilvl w:val="0"/>
                <w:numId w:val="7"/>
              </w:num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Al presentarse una diferencia pronunciada y recurrente entre el inventario teórico y el físico, se debe realizar un seguimiento y verificar los pozos de inspección y los niveles de salmuera, este último si hablamos de pozos doble pared.</w:t>
            </w:r>
          </w:p>
          <w:p w:rsidR="00901399" w:rsidRDefault="00901399" w:rsidP="00901399">
            <w:pPr>
              <w:pStyle w:val="Prrafodelista"/>
              <w:numPr>
                <w:ilvl w:val="0"/>
                <w:numId w:val="7"/>
              </w:num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Si se verifica la ruptura del tanque</w:t>
            </w:r>
            <w:r w:rsidR="00295628">
              <w:rPr>
                <w:rFonts w:ascii="Arial" w:hAnsi="Arial" w:cs="Arial"/>
                <w:sz w:val="24"/>
                <w:szCs w:val="24"/>
              </w:rPr>
              <w:t>,</w:t>
            </w:r>
            <w:r>
              <w:rPr>
                <w:rFonts w:ascii="Arial" w:hAnsi="Arial" w:cs="Arial"/>
                <w:sz w:val="24"/>
                <w:szCs w:val="24"/>
              </w:rPr>
              <w:t xml:space="preserve"> debe suspenderse </w:t>
            </w:r>
            <w:r w:rsidR="00A34729">
              <w:rPr>
                <w:rFonts w:ascii="Arial" w:hAnsi="Arial" w:cs="Arial"/>
                <w:sz w:val="24"/>
                <w:szCs w:val="24"/>
              </w:rPr>
              <w:t>el suministro y las operaciones que dependen del o los  tanque(s) comprometidos.</w:t>
            </w:r>
          </w:p>
          <w:p w:rsidR="00CF5908" w:rsidRDefault="00295628" w:rsidP="00CF5908">
            <w:pPr>
              <w:pStyle w:val="Prrafodelista"/>
              <w:numPr>
                <w:ilvl w:val="0"/>
                <w:numId w:val="7"/>
              </w:num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Se debe realizar cuanto antes el traslado del combustible contenido a otro tanque de almacenamiento.</w:t>
            </w:r>
            <w:r w:rsidR="00CF5908">
              <w:rPr>
                <w:rFonts w:ascii="Arial" w:hAnsi="Arial" w:cs="Arial"/>
                <w:sz w:val="24"/>
                <w:szCs w:val="24"/>
              </w:rPr>
              <w:t xml:space="preserve"> Si no hay disponibilidad de </w:t>
            </w:r>
            <w:r w:rsidR="00CF5908">
              <w:rPr>
                <w:rFonts w:ascii="Arial" w:hAnsi="Arial" w:cs="Arial"/>
                <w:sz w:val="24"/>
                <w:szCs w:val="24"/>
              </w:rPr>
              <w:lastRenderedPageBreak/>
              <w:t>tanques puede contemplarse el uso de un almacenamiento temporal (cisterna).</w:t>
            </w:r>
          </w:p>
          <w:p w:rsidR="00901399" w:rsidRPr="00920D67" w:rsidRDefault="00CF5908" w:rsidP="001923BB">
            <w:pPr>
              <w:pStyle w:val="Prrafodelista"/>
              <w:numPr>
                <w:ilvl w:val="0"/>
                <w:numId w:val="7"/>
              </w:numPr>
              <w:ind w:left="459"/>
              <w:jc w:val="both"/>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sidRPr="00920D67">
              <w:rPr>
                <w:rFonts w:ascii="Arial" w:hAnsi="Arial" w:cs="Arial"/>
                <w:sz w:val="24"/>
                <w:szCs w:val="24"/>
              </w:rPr>
              <w:t xml:space="preserve">Todas las actividades relacionadas con el manejo del combustible deben realizarse con todas las condiciones de seguridad establecidas en los instructivos y manuales de </w:t>
            </w:r>
            <w:r w:rsidR="00A25A78" w:rsidRPr="00920D67">
              <w:rPr>
                <w:rFonts w:ascii="Arial" w:hAnsi="Arial" w:cs="Arial"/>
                <w:sz w:val="24"/>
                <w:szCs w:val="24"/>
              </w:rPr>
              <w:t>procedimientos</w:t>
            </w:r>
            <w:r w:rsidRPr="00920D67">
              <w:rPr>
                <w:rFonts w:ascii="Arial" w:hAnsi="Arial" w:cs="Arial"/>
                <w:sz w:val="24"/>
                <w:szCs w:val="24"/>
              </w:rPr>
              <w:t>.</w:t>
            </w:r>
          </w:p>
          <w:p w:rsidR="001923BB" w:rsidRDefault="001923BB" w:rsidP="001923BB">
            <w:pPr>
              <w:pStyle w:val="Prrafodelista"/>
              <w:ind w:left="459"/>
              <w:jc w:val="both"/>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Pr>
                <w:rFonts w:ascii="Arial" w:hAnsi="Arial" w:cs="Arial"/>
                <w:b/>
                <w:sz w:val="24"/>
                <w:szCs w:val="24"/>
              </w:rPr>
              <w:t>Por ruptura del tanque</w:t>
            </w:r>
          </w:p>
          <w:p w:rsidR="001923BB" w:rsidRPr="001923BB" w:rsidRDefault="001923BB" w:rsidP="001923BB">
            <w:pPr>
              <w:pStyle w:val="Prrafodelista"/>
              <w:numPr>
                <w:ilvl w:val="0"/>
                <w:numId w:val="4"/>
              </w:numPr>
              <w:jc w:val="both"/>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Pr>
                <w:rFonts w:ascii="Arial" w:hAnsi="Arial" w:cs="Arial"/>
                <w:sz w:val="24"/>
                <w:szCs w:val="24"/>
              </w:rPr>
              <w:t>No tratar de tapar los recipientes que contienen líquidos a presión o gases explosivos, mediante técnicas no seguras, ya que se puede causar incendios o explosiones.</w:t>
            </w:r>
          </w:p>
          <w:p w:rsidR="001923BB" w:rsidRPr="00177E53" w:rsidRDefault="001923BB" w:rsidP="001923BB">
            <w:pPr>
              <w:pStyle w:val="Prrafodelista"/>
              <w:numPr>
                <w:ilvl w:val="0"/>
                <w:numId w:val="4"/>
              </w:numPr>
              <w:jc w:val="both"/>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Pr>
                <w:rFonts w:ascii="Arial" w:hAnsi="Arial" w:cs="Arial"/>
                <w:sz w:val="24"/>
                <w:szCs w:val="24"/>
              </w:rPr>
              <w:t xml:space="preserve">Para tapar un orificio se puede utilizar un neumático inflado </w:t>
            </w:r>
            <w:r w:rsidR="00177E53">
              <w:rPr>
                <w:rFonts w:ascii="Arial" w:hAnsi="Arial" w:cs="Arial"/>
                <w:sz w:val="24"/>
                <w:szCs w:val="24"/>
              </w:rPr>
              <w:t xml:space="preserve">asegurándolo con bandas o tablas. </w:t>
            </w:r>
            <w:r w:rsidR="00177E53">
              <w:rPr>
                <w:rFonts w:ascii="Arial" w:hAnsi="Arial" w:cs="Arial"/>
                <w:b/>
                <w:sz w:val="24"/>
                <w:szCs w:val="24"/>
              </w:rPr>
              <w:t xml:space="preserve">Recuerde: </w:t>
            </w:r>
            <w:r w:rsidR="00177E53">
              <w:rPr>
                <w:rFonts w:ascii="Arial" w:hAnsi="Arial" w:cs="Arial"/>
                <w:sz w:val="24"/>
                <w:szCs w:val="24"/>
              </w:rPr>
              <w:t>no martillar con un objeto metálico, ni con elementos que puedan producir chispas al contacto con otra superficie. (Ideal: Usar un mazo de madera o de caucho).</w:t>
            </w:r>
          </w:p>
          <w:p w:rsidR="00901399" w:rsidRPr="002950D0" w:rsidRDefault="00177E53" w:rsidP="00920D67">
            <w:pPr>
              <w:pStyle w:val="Prrafodelista"/>
              <w:numPr>
                <w:ilvl w:val="0"/>
                <w:numId w:val="4"/>
              </w:numPr>
              <w:jc w:val="both"/>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Pr>
                <w:rFonts w:ascii="Arial" w:hAnsi="Arial" w:cs="Arial"/>
                <w:sz w:val="24"/>
                <w:szCs w:val="24"/>
              </w:rPr>
              <w:t>Si no puede tapar el orificio se debe recolectar el combustible en recipientes y/o construyendo estructuras temporales de contención para evitar que el producto llegue a la red de alcantarillado o cuerpos de agua.</w:t>
            </w:r>
          </w:p>
        </w:tc>
      </w:tr>
      <w:tr w:rsidR="00662F85" w:rsidTr="007D3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8D0891" w:rsidRDefault="008D0891" w:rsidP="009B5095">
            <w:pPr>
              <w:jc w:val="center"/>
              <w:rPr>
                <w:rFonts w:ascii="Arial" w:hAnsi="Arial" w:cs="Arial"/>
                <w:sz w:val="24"/>
                <w:szCs w:val="24"/>
              </w:rPr>
            </w:pPr>
          </w:p>
          <w:p w:rsidR="008D0891" w:rsidRDefault="008D0891" w:rsidP="009B5095">
            <w:pPr>
              <w:jc w:val="center"/>
              <w:rPr>
                <w:rFonts w:ascii="Arial" w:hAnsi="Arial" w:cs="Arial"/>
                <w:sz w:val="24"/>
                <w:szCs w:val="24"/>
              </w:rPr>
            </w:pPr>
          </w:p>
          <w:p w:rsidR="008D0891" w:rsidRDefault="008D0891" w:rsidP="009B5095">
            <w:pPr>
              <w:jc w:val="center"/>
              <w:rPr>
                <w:rFonts w:ascii="Arial" w:hAnsi="Arial" w:cs="Arial"/>
                <w:sz w:val="24"/>
                <w:szCs w:val="24"/>
              </w:rPr>
            </w:pPr>
          </w:p>
          <w:p w:rsidR="00662F85" w:rsidRDefault="006E4962" w:rsidP="009B5095">
            <w:pPr>
              <w:jc w:val="center"/>
              <w:rPr>
                <w:rFonts w:ascii="Arial" w:hAnsi="Arial" w:cs="Arial"/>
                <w:sz w:val="24"/>
                <w:szCs w:val="24"/>
              </w:rPr>
            </w:pPr>
            <w:r>
              <w:rPr>
                <w:rFonts w:ascii="Arial" w:hAnsi="Arial" w:cs="Arial"/>
                <w:sz w:val="24"/>
                <w:szCs w:val="24"/>
              </w:rPr>
              <w:t>Principios generales de actuación</w:t>
            </w:r>
          </w:p>
        </w:tc>
        <w:tc>
          <w:tcPr>
            <w:tcW w:w="7828" w:type="dxa"/>
            <w:gridSpan w:val="2"/>
          </w:tcPr>
          <w:p w:rsidR="00662F85" w:rsidRDefault="00D87277" w:rsidP="00B7435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Para el caso de derrame de material altamente inflamable prevalece la seguridad del personal sobre la posible afectación medio-ambiental</w:t>
            </w:r>
            <w:r w:rsidR="00D62B42">
              <w:rPr>
                <w:rFonts w:ascii="Arial" w:hAnsi="Arial" w:cs="Arial"/>
                <w:sz w:val="24"/>
                <w:szCs w:val="24"/>
              </w:rPr>
              <w:t>.</w:t>
            </w:r>
          </w:p>
          <w:p w:rsidR="00177E53" w:rsidRDefault="00177E53" w:rsidP="00920D6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En caso de derrame con afectación a la red de drenaje, debe llamarse a los bomberos inmediatamente, pero mientras estos llegan deben tratarse de recuperar el combustible vertido, con cinta especial para </w:t>
            </w:r>
            <w:r w:rsidR="008D0891">
              <w:rPr>
                <w:rFonts w:ascii="Arial" w:hAnsi="Arial" w:cs="Arial"/>
                <w:sz w:val="24"/>
                <w:szCs w:val="24"/>
              </w:rPr>
              <w:t>contención</w:t>
            </w:r>
            <w:r>
              <w:rPr>
                <w:rFonts w:ascii="Arial" w:hAnsi="Arial" w:cs="Arial"/>
                <w:sz w:val="24"/>
                <w:szCs w:val="24"/>
              </w:rPr>
              <w:t xml:space="preserve"> de derrames de hidrocarburos sobre aguas y con tablas que atrapen el sobrenadante, el cual debe ser bombeado a recipientes para lo cual debe mantener acceso adecuado al cuerpo de agua afectado.</w:t>
            </w:r>
          </w:p>
        </w:tc>
      </w:tr>
      <w:tr w:rsidR="001952F5" w:rsidTr="007D30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Merge w:val="restart"/>
          </w:tcPr>
          <w:p w:rsidR="001952F5" w:rsidRDefault="001952F5" w:rsidP="009B5095">
            <w:pPr>
              <w:jc w:val="center"/>
              <w:rPr>
                <w:rFonts w:ascii="Arial" w:hAnsi="Arial" w:cs="Arial"/>
                <w:sz w:val="24"/>
                <w:szCs w:val="24"/>
              </w:rPr>
            </w:pPr>
          </w:p>
          <w:p w:rsidR="001952F5" w:rsidRDefault="001952F5" w:rsidP="009B5095">
            <w:pPr>
              <w:jc w:val="center"/>
              <w:rPr>
                <w:rFonts w:ascii="Arial" w:hAnsi="Arial" w:cs="Arial"/>
                <w:sz w:val="24"/>
                <w:szCs w:val="24"/>
              </w:rPr>
            </w:pPr>
          </w:p>
          <w:p w:rsidR="001952F5" w:rsidRDefault="001952F5" w:rsidP="009B5095">
            <w:pPr>
              <w:jc w:val="center"/>
              <w:rPr>
                <w:rFonts w:ascii="Arial" w:hAnsi="Arial" w:cs="Arial"/>
                <w:sz w:val="24"/>
                <w:szCs w:val="24"/>
              </w:rPr>
            </w:pPr>
          </w:p>
          <w:p w:rsidR="001952F5" w:rsidRDefault="001952F5" w:rsidP="009B5095">
            <w:pPr>
              <w:jc w:val="center"/>
              <w:rPr>
                <w:rFonts w:ascii="Arial" w:hAnsi="Arial" w:cs="Arial"/>
                <w:sz w:val="24"/>
                <w:szCs w:val="24"/>
              </w:rPr>
            </w:pPr>
          </w:p>
          <w:p w:rsidR="001952F5" w:rsidRDefault="001952F5" w:rsidP="009B5095">
            <w:pPr>
              <w:jc w:val="center"/>
              <w:rPr>
                <w:rFonts w:ascii="Arial" w:hAnsi="Arial" w:cs="Arial"/>
                <w:sz w:val="24"/>
                <w:szCs w:val="24"/>
              </w:rPr>
            </w:pPr>
          </w:p>
          <w:p w:rsidR="001952F5" w:rsidRDefault="001952F5" w:rsidP="009B5095">
            <w:pPr>
              <w:jc w:val="center"/>
              <w:rPr>
                <w:rFonts w:ascii="Arial" w:hAnsi="Arial" w:cs="Arial"/>
                <w:sz w:val="24"/>
                <w:szCs w:val="24"/>
              </w:rPr>
            </w:pPr>
            <w:r>
              <w:rPr>
                <w:rFonts w:ascii="Arial" w:hAnsi="Arial" w:cs="Arial"/>
                <w:sz w:val="24"/>
                <w:szCs w:val="24"/>
              </w:rPr>
              <w:t>Asignación de misiones</w:t>
            </w:r>
          </w:p>
        </w:tc>
        <w:tc>
          <w:tcPr>
            <w:tcW w:w="2693" w:type="dxa"/>
          </w:tcPr>
          <w:p w:rsidR="001952F5" w:rsidRDefault="001952F5" w:rsidP="00B7435A">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Director del plan</w:t>
            </w:r>
          </w:p>
        </w:tc>
        <w:tc>
          <w:tcPr>
            <w:tcW w:w="5135" w:type="dxa"/>
          </w:tcPr>
          <w:p w:rsidR="001952F5" w:rsidRDefault="001952F5" w:rsidP="00B7435A">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Orden de Activación</w:t>
            </w:r>
          </w:p>
        </w:tc>
      </w:tr>
      <w:tr w:rsidR="001952F5" w:rsidTr="007D3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Merge/>
          </w:tcPr>
          <w:p w:rsidR="001952F5" w:rsidRDefault="001952F5" w:rsidP="009B5095">
            <w:pPr>
              <w:jc w:val="center"/>
              <w:rPr>
                <w:rFonts w:ascii="Arial" w:hAnsi="Arial" w:cs="Arial"/>
                <w:sz w:val="24"/>
                <w:szCs w:val="24"/>
              </w:rPr>
            </w:pPr>
          </w:p>
        </w:tc>
        <w:tc>
          <w:tcPr>
            <w:tcW w:w="2693" w:type="dxa"/>
          </w:tcPr>
          <w:p w:rsidR="001952F5" w:rsidRDefault="001952F5" w:rsidP="00B7435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Personal operativo</w:t>
            </w:r>
          </w:p>
        </w:tc>
        <w:tc>
          <w:tcPr>
            <w:tcW w:w="5135" w:type="dxa"/>
          </w:tcPr>
          <w:p w:rsidR="001952F5" w:rsidRDefault="001952F5" w:rsidP="00B7435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Barreras internas, contención inicial del derrame, comunicará a ente respectivo en caso de necesitar apoyo</w:t>
            </w:r>
          </w:p>
        </w:tc>
      </w:tr>
      <w:tr w:rsidR="001952F5" w:rsidTr="007D30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Merge/>
          </w:tcPr>
          <w:p w:rsidR="001952F5" w:rsidRDefault="001952F5" w:rsidP="009B5095">
            <w:pPr>
              <w:jc w:val="center"/>
              <w:rPr>
                <w:rFonts w:ascii="Arial" w:hAnsi="Arial" w:cs="Arial"/>
                <w:sz w:val="24"/>
                <w:szCs w:val="24"/>
              </w:rPr>
            </w:pPr>
          </w:p>
        </w:tc>
        <w:tc>
          <w:tcPr>
            <w:tcW w:w="2693" w:type="dxa"/>
          </w:tcPr>
          <w:p w:rsidR="001952F5" w:rsidRDefault="001952F5" w:rsidP="00B7435A">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Coordinación del plan</w:t>
            </w:r>
          </w:p>
        </w:tc>
        <w:tc>
          <w:tcPr>
            <w:tcW w:w="5135" w:type="dxa"/>
          </w:tcPr>
          <w:p w:rsidR="001952F5" w:rsidRDefault="001952F5" w:rsidP="00B7435A">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Ejecución correcta del plan</w:t>
            </w:r>
          </w:p>
        </w:tc>
      </w:tr>
      <w:tr w:rsidR="001952F5" w:rsidTr="007D3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Merge/>
          </w:tcPr>
          <w:p w:rsidR="001952F5" w:rsidRDefault="001952F5" w:rsidP="009B5095">
            <w:pPr>
              <w:jc w:val="center"/>
              <w:rPr>
                <w:rFonts w:ascii="Arial" w:hAnsi="Arial" w:cs="Arial"/>
                <w:sz w:val="24"/>
                <w:szCs w:val="24"/>
              </w:rPr>
            </w:pPr>
          </w:p>
        </w:tc>
        <w:tc>
          <w:tcPr>
            <w:tcW w:w="2693" w:type="dxa"/>
          </w:tcPr>
          <w:p w:rsidR="001952F5" w:rsidRDefault="001952F5" w:rsidP="00B7435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Responsable de EDS</w:t>
            </w:r>
          </w:p>
        </w:tc>
        <w:tc>
          <w:tcPr>
            <w:tcW w:w="5135" w:type="dxa"/>
          </w:tcPr>
          <w:p w:rsidR="001952F5" w:rsidRDefault="001952F5" w:rsidP="00B7435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Evaluación del impacto medioambiental e informe a autoridad ambiental</w:t>
            </w:r>
          </w:p>
        </w:tc>
      </w:tr>
      <w:tr w:rsidR="001952F5" w:rsidTr="007D30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Merge/>
          </w:tcPr>
          <w:p w:rsidR="001952F5" w:rsidRDefault="001952F5" w:rsidP="009B5095">
            <w:pPr>
              <w:jc w:val="center"/>
              <w:rPr>
                <w:rFonts w:ascii="Arial" w:hAnsi="Arial" w:cs="Arial"/>
                <w:sz w:val="24"/>
                <w:szCs w:val="24"/>
              </w:rPr>
            </w:pPr>
          </w:p>
        </w:tc>
        <w:tc>
          <w:tcPr>
            <w:tcW w:w="2693" w:type="dxa"/>
          </w:tcPr>
          <w:p w:rsidR="001952F5" w:rsidRDefault="001952F5" w:rsidP="00B7435A">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Responsable de EDS</w:t>
            </w:r>
          </w:p>
        </w:tc>
        <w:tc>
          <w:tcPr>
            <w:tcW w:w="5135" w:type="dxa"/>
          </w:tcPr>
          <w:p w:rsidR="001952F5" w:rsidRDefault="001952F5" w:rsidP="00B7435A">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Determina las acciones complementarias a seguir con bomberos para el control de la emergencia</w:t>
            </w:r>
          </w:p>
        </w:tc>
      </w:tr>
      <w:tr w:rsidR="001952F5" w:rsidTr="007D3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Merge/>
          </w:tcPr>
          <w:p w:rsidR="001952F5" w:rsidRDefault="001952F5" w:rsidP="009B5095">
            <w:pPr>
              <w:jc w:val="center"/>
              <w:rPr>
                <w:rFonts w:ascii="Arial" w:hAnsi="Arial" w:cs="Arial"/>
                <w:sz w:val="24"/>
                <w:szCs w:val="24"/>
              </w:rPr>
            </w:pPr>
          </w:p>
        </w:tc>
        <w:tc>
          <w:tcPr>
            <w:tcW w:w="2693" w:type="dxa"/>
          </w:tcPr>
          <w:p w:rsidR="001952F5" w:rsidRDefault="001952F5" w:rsidP="00B7435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Cuerpo de Bomberos o ente de asistencia</w:t>
            </w:r>
          </w:p>
        </w:tc>
        <w:tc>
          <w:tcPr>
            <w:tcW w:w="5135" w:type="dxa"/>
          </w:tcPr>
          <w:p w:rsidR="001952F5" w:rsidRDefault="001952F5" w:rsidP="00B7435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Interviene con el material médico de emergencias</w:t>
            </w:r>
          </w:p>
        </w:tc>
      </w:tr>
      <w:tr w:rsidR="001952F5" w:rsidTr="007D30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vMerge/>
          </w:tcPr>
          <w:p w:rsidR="001952F5" w:rsidRDefault="001952F5" w:rsidP="009B5095">
            <w:pPr>
              <w:jc w:val="center"/>
              <w:rPr>
                <w:rFonts w:ascii="Arial" w:hAnsi="Arial" w:cs="Arial"/>
                <w:sz w:val="24"/>
                <w:szCs w:val="24"/>
              </w:rPr>
            </w:pPr>
          </w:p>
        </w:tc>
        <w:tc>
          <w:tcPr>
            <w:tcW w:w="2693" w:type="dxa"/>
          </w:tcPr>
          <w:p w:rsidR="001952F5" w:rsidRDefault="001952F5" w:rsidP="004557F5">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Director del plan- Gerencia general</w:t>
            </w:r>
          </w:p>
        </w:tc>
        <w:tc>
          <w:tcPr>
            <w:tcW w:w="5135" w:type="dxa"/>
          </w:tcPr>
          <w:p w:rsidR="001952F5" w:rsidRDefault="001952F5" w:rsidP="004557F5">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Emitir la información oficial</w:t>
            </w:r>
          </w:p>
        </w:tc>
      </w:tr>
    </w:tbl>
    <w:p w:rsidR="00865A39" w:rsidRDefault="00865A39" w:rsidP="00920D67">
      <w:pPr>
        <w:ind w:left="-709"/>
        <w:jc w:val="both"/>
        <w:rPr>
          <w:rFonts w:ascii="Arial" w:hAnsi="Arial" w:cs="Arial"/>
          <w:sz w:val="24"/>
          <w:szCs w:val="24"/>
          <w:u w:val="single"/>
        </w:rPr>
      </w:pPr>
    </w:p>
    <w:p w:rsidR="00920D67" w:rsidRDefault="0082286E" w:rsidP="00920D67">
      <w:pPr>
        <w:ind w:left="-709"/>
        <w:jc w:val="both"/>
        <w:rPr>
          <w:rFonts w:ascii="Arial" w:hAnsi="Arial" w:cs="Arial"/>
          <w:sz w:val="24"/>
          <w:szCs w:val="24"/>
        </w:rPr>
      </w:pPr>
      <w:r w:rsidRPr="0082286E">
        <w:rPr>
          <w:rFonts w:ascii="Arial" w:hAnsi="Arial" w:cs="Arial"/>
          <w:sz w:val="24"/>
          <w:szCs w:val="24"/>
          <w:u w:val="single"/>
        </w:rPr>
        <w:lastRenderedPageBreak/>
        <w:t>I</w:t>
      </w:r>
      <w:r w:rsidR="005A5490" w:rsidRPr="0082286E">
        <w:rPr>
          <w:rFonts w:ascii="Arial" w:hAnsi="Arial" w:cs="Arial"/>
          <w:sz w:val="24"/>
          <w:szCs w:val="24"/>
          <w:u w:val="single"/>
        </w:rPr>
        <w:t>ncendio y/o Explosiones</w:t>
      </w:r>
      <w:r>
        <w:rPr>
          <w:rFonts w:ascii="Arial" w:hAnsi="Arial" w:cs="Arial"/>
          <w:sz w:val="24"/>
          <w:szCs w:val="24"/>
        </w:rPr>
        <w:t xml:space="preserve">: </w:t>
      </w:r>
      <w:r w:rsidR="00A37A95">
        <w:rPr>
          <w:rFonts w:ascii="Arial" w:hAnsi="Arial" w:cs="Arial"/>
          <w:sz w:val="24"/>
          <w:szCs w:val="24"/>
        </w:rPr>
        <w:t>Corresponde al momento en el que se genera la combustión, se pueden clasificar por su origen en:</w:t>
      </w:r>
    </w:p>
    <w:p w:rsidR="00A37A95" w:rsidRDefault="00A37A95" w:rsidP="00920D67">
      <w:pPr>
        <w:spacing w:after="0" w:line="240" w:lineRule="auto"/>
        <w:ind w:left="-709"/>
        <w:jc w:val="both"/>
        <w:rPr>
          <w:rFonts w:ascii="Arial" w:hAnsi="Arial" w:cs="Arial"/>
          <w:sz w:val="24"/>
          <w:szCs w:val="24"/>
        </w:rPr>
      </w:pPr>
      <w:r>
        <w:rPr>
          <w:rFonts w:ascii="Arial" w:hAnsi="Arial" w:cs="Arial"/>
          <w:sz w:val="24"/>
          <w:szCs w:val="24"/>
        </w:rPr>
        <w:t>-Recinto interior de surtidores, incendios por derrames de combustibles o por fuga de gas natural.</w:t>
      </w:r>
    </w:p>
    <w:p w:rsidR="00A37A95" w:rsidRDefault="00A37A95" w:rsidP="00920D67">
      <w:pPr>
        <w:spacing w:after="0" w:line="240" w:lineRule="auto"/>
        <w:ind w:left="-709"/>
        <w:jc w:val="both"/>
        <w:rPr>
          <w:rFonts w:ascii="Arial" w:hAnsi="Arial" w:cs="Arial"/>
          <w:sz w:val="24"/>
          <w:szCs w:val="24"/>
        </w:rPr>
      </w:pPr>
      <w:r>
        <w:rPr>
          <w:rFonts w:ascii="Arial" w:hAnsi="Arial" w:cs="Arial"/>
          <w:sz w:val="24"/>
          <w:szCs w:val="24"/>
        </w:rPr>
        <w:t>-Incendios en vehículos, buses, camiones o mulas.</w:t>
      </w:r>
    </w:p>
    <w:p w:rsidR="00A37A95" w:rsidRDefault="00A37A95" w:rsidP="00920D67">
      <w:pPr>
        <w:spacing w:after="0" w:line="240" w:lineRule="auto"/>
        <w:ind w:left="-709"/>
        <w:jc w:val="both"/>
        <w:rPr>
          <w:rFonts w:ascii="Arial" w:hAnsi="Arial" w:cs="Arial"/>
          <w:sz w:val="24"/>
          <w:szCs w:val="24"/>
        </w:rPr>
      </w:pPr>
      <w:r>
        <w:rPr>
          <w:rFonts w:ascii="Arial" w:hAnsi="Arial" w:cs="Arial"/>
          <w:sz w:val="24"/>
          <w:szCs w:val="24"/>
        </w:rPr>
        <w:t>-Incendios en zonas de edificaciones internas (edificio comercial o administrativo, y edificio de la zona de compresión gas natural.</w:t>
      </w:r>
    </w:p>
    <w:p w:rsidR="00A37A95" w:rsidRDefault="00A37A95" w:rsidP="00920D67">
      <w:pPr>
        <w:spacing w:after="0" w:line="240" w:lineRule="auto"/>
        <w:ind w:left="-709"/>
        <w:jc w:val="both"/>
        <w:rPr>
          <w:rFonts w:ascii="Arial" w:hAnsi="Arial" w:cs="Arial"/>
          <w:sz w:val="24"/>
          <w:szCs w:val="24"/>
        </w:rPr>
      </w:pPr>
      <w:r>
        <w:rPr>
          <w:rFonts w:ascii="Arial" w:hAnsi="Arial" w:cs="Arial"/>
          <w:sz w:val="24"/>
          <w:szCs w:val="24"/>
        </w:rPr>
        <w:t>-El origen de las explosiones se fundamenta en la oxidación instantánea de una determinada cantidad de vapor de combus</w:t>
      </w:r>
      <w:r w:rsidR="001C79EA">
        <w:rPr>
          <w:rFonts w:ascii="Arial" w:hAnsi="Arial" w:cs="Arial"/>
          <w:sz w:val="24"/>
          <w:szCs w:val="24"/>
        </w:rPr>
        <w:t>tible o gas natural en un espacio confinado, son de poca probabilidad de ocurrencia</w:t>
      </w:r>
      <w:r>
        <w:rPr>
          <w:rFonts w:ascii="Arial" w:hAnsi="Arial" w:cs="Arial"/>
          <w:sz w:val="24"/>
          <w:szCs w:val="24"/>
        </w:rPr>
        <w:t>.</w:t>
      </w:r>
    </w:p>
    <w:p w:rsidR="00A37A95" w:rsidRDefault="00A37A95" w:rsidP="00A37A95">
      <w:pPr>
        <w:spacing w:after="0" w:line="240" w:lineRule="auto"/>
        <w:ind w:left="-709"/>
        <w:jc w:val="both"/>
        <w:rPr>
          <w:rFonts w:ascii="Arial" w:hAnsi="Arial" w:cs="Arial"/>
          <w:sz w:val="24"/>
          <w:szCs w:val="24"/>
        </w:rPr>
      </w:pPr>
    </w:p>
    <w:tbl>
      <w:tblPr>
        <w:tblStyle w:val="Cuadrculaclara-nfasis3"/>
        <w:tblW w:w="0" w:type="auto"/>
        <w:tblInd w:w="-601" w:type="dxa"/>
        <w:tblLook w:val="04A0" w:firstRow="1" w:lastRow="0" w:firstColumn="1" w:lastColumn="0" w:noHBand="0" w:noVBand="1"/>
      </w:tblPr>
      <w:tblGrid>
        <w:gridCol w:w="2127"/>
        <w:gridCol w:w="3402"/>
        <w:gridCol w:w="4568"/>
      </w:tblGrid>
      <w:tr w:rsidR="003E4C29" w:rsidTr="007D30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E4C29" w:rsidRDefault="003E4C29" w:rsidP="00095EA4">
            <w:pPr>
              <w:jc w:val="center"/>
              <w:rPr>
                <w:rFonts w:ascii="Arial" w:hAnsi="Arial" w:cs="Arial"/>
                <w:sz w:val="24"/>
                <w:szCs w:val="24"/>
              </w:rPr>
            </w:pPr>
            <w:r>
              <w:rPr>
                <w:rFonts w:ascii="Arial" w:hAnsi="Arial" w:cs="Arial"/>
                <w:sz w:val="24"/>
                <w:szCs w:val="24"/>
              </w:rPr>
              <w:t>Responsable de la activación</w:t>
            </w:r>
          </w:p>
        </w:tc>
        <w:tc>
          <w:tcPr>
            <w:tcW w:w="7970" w:type="dxa"/>
            <w:gridSpan w:val="2"/>
          </w:tcPr>
          <w:p w:rsidR="003E4C29" w:rsidRDefault="003E4C29" w:rsidP="00095EA4">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El primer colaborador que detecte la presencia del inicio de la conflagración.</w:t>
            </w:r>
          </w:p>
        </w:tc>
      </w:tr>
      <w:tr w:rsidR="003E4C29" w:rsidTr="007D3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E4C29" w:rsidRDefault="003E4C29" w:rsidP="00095EA4">
            <w:pPr>
              <w:jc w:val="center"/>
              <w:rPr>
                <w:rFonts w:ascii="Arial" w:hAnsi="Arial" w:cs="Arial"/>
                <w:sz w:val="24"/>
                <w:szCs w:val="24"/>
              </w:rPr>
            </w:pPr>
            <w:r>
              <w:rPr>
                <w:rFonts w:ascii="Arial" w:hAnsi="Arial" w:cs="Arial"/>
                <w:sz w:val="24"/>
                <w:szCs w:val="24"/>
              </w:rPr>
              <w:t>Circunstancias que determinan la activación</w:t>
            </w:r>
          </w:p>
        </w:tc>
        <w:tc>
          <w:tcPr>
            <w:tcW w:w="7970" w:type="dxa"/>
            <w:gridSpan w:val="2"/>
          </w:tcPr>
          <w:p w:rsidR="00B4066D" w:rsidRDefault="00B4066D" w:rsidP="00095EA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Presentarse incendios en el </w:t>
            </w:r>
            <w:proofErr w:type="spellStart"/>
            <w:r>
              <w:rPr>
                <w:rFonts w:ascii="Arial" w:hAnsi="Arial" w:cs="Arial"/>
                <w:sz w:val="24"/>
                <w:szCs w:val="24"/>
              </w:rPr>
              <w:t>carrotanque</w:t>
            </w:r>
            <w:proofErr w:type="spellEnd"/>
            <w:r>
              <w:rPr>
                <w:rFonts w:ascii="Arial" w:hAnsi="Arial" w:cs="Arial"/>
                <w:sz w:val="24"/>
                <w:szCs w:val="24"/>
              </w:rPr>
              <w:t xml:space="preserve"> de suministro, en las bocas de llenado, islas, o en las oficinas de la EDS.</w:t>
            </w:r>
          </w:p>
          <w:p w:rsidR="00B4066D" w:rsidRDefault="00A4128B" w:rsidP="00A37A9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Incendio </w:t>
            </w:r>
            <w:r w:rsidR="00B4066D">
              <w:rPr>
                <w:rFonts w:ascii="Arial" w:hAnsi="Arial" w:cs="Arial"/>
                <w:sz w:val="24"/>
                <w:szCs w:val="24"/>
              </w:rPr>
              <w:t>total o parcial en</w:t>
            </w:r>
            <w:r w:rsidR="00CD7606">
              <w:rPr>
                <w:rFonts w:ascii="Arial" w:hAnsi="Arial" w:cs="Arial"/>
                <w:sz w:val="24"/>
                <w:szCs w:val="24"/>
              </w:rPr>
              <w:t xml:space="preserve"> las instalaciones o equipos</w:t>
            </w:r>
            <w:r w:rsidR="00B4066D">
              <w:rPr>
                <w:rFonts w:ascii="Arial" w:hAnsi="Arial" w:cs="Arial"/>
                <w:sz w:val="24"/>
                <w:szCs w:val="24"/>
              </w:rPr>
              <w:t>.</w:t>
            </w:r>
          </w:p>
        </w:tc>
      </w:tr>
      <w:tr w:rsidR="003E4C29" w:rsidTr="007D30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E4C29" w:rsidRDefault="003E4C29" w:rsidP="00095EA4">
            <w:pPr>
              <w:jc w:val="center"/>
              <w:rPr>
                <w:rFonts w:ascii="Arial" w:hAnsi="Arial" w:cs="Arial"/>
                <w:sz w:val="24"/>
                <w:szCs w:val="24"/>
              </w:rPr>
            </w:pPr>
          </w:p>
          <w:p w:rsidR="003E4C29" w:rsidRDefault="003E4C29" w:rsidP="00095EA4">
            <w:pPr>
              <w:jc w:val="center"/>
              <w:rPr>
                <w:rFonts w:ascii="Arial" w:hAnsi="Arial" w:cs="Arial"/>
                <w:sz w:val="24"/>
                <w:szCs w:val="24"/>
              </w:rPr>
            </w:pPr>
          </w:p>
          <w:p w:rsidR="003E4C29" w:rsidRDefault="003E4C29" w:rsidP="00095EA4">
            <w:pPr>
              <w:jc w:val="center"/>
              <w:rPr>
                <w:rFonts w:ascii="Arial" w:hAnsi="Arial" w:cs="Arial"/>
                <w:sz w:val="24"/>
                <w:szCs w:val="24"/>
              </w:rPr>
            </w:pPr>
          </w:p>
          <w:p w:rsidR="003E4C29" w:rsidRDefault="003E4C29" w:rsidP="00095EA4">
            <w:pPr>
              <w:jc w:val="center"/>
              <w:rPr>
                <w:rFonts w:ascii="Arial" w:hAnsi="Arial" w:cs="Arial"/>
                <w:sz w:val="24"/>
                <w:szCs w:val="24"/>
              </w:rPr>
            </w:pPr>
          </w:p>
          <w:p w:rsidR="00A37A95" w:rsidRDefault="00A37A95" w:rsidP="00095EA4">
            <w:pPr>
              <w:jc w:val="center"/>
              <w:rPr>
                <w:rFonts w:ascii="Arial" w:hAnsi="Arial" w:cs="Arial"/>
                <w:sz w:val="24"/>
                <w:szCs w:val="24"/>
              </w:rPr>
            </w:pPr>
          </w:p>
          <w:p w:rsidR="00A37A95" w:rsidRDefault="00A37A95" w:rsidP="00095EA4">
            <w:pPr>
              <w:jc w:val="center"/>
              <w:rPr>
                <w:rFonts w:ascii="Arial" w:hAnsi="Arial" w:cs="Arial"/>
                <w:sz w:val="24"/>
                <w:szCs w:val="24"/>
              </w:rPr>
            </w:pPr>
          </w:p>
          <w:p w:rsidR="003E4C29" w:rsidRDefault="003E4C29" w:rsidP="00095EA4">
            <w:pPr>
              <w:jc w:val="center"/>
              <w:rPr>
                <w:rFonts w:ascii="Arial" w:hAnsi="Arial" w:cs="Arial"/>
                <w:sz w:val="24"/>
                <w:szCs w:val="24"/>
              </w:rPr>
            </w:pPr>
          </w:p>
          <w:p w:rsidR="003E4C29" w:rsidRDefault="003E4C29" w:rsidP="00095EA4">
            <w:pPr>
              <w:jc w:val="center"/>
              <w:rPr>
                <w:rFonts w:ascii="Arial" w:hAnsi="Arial" w:cs="Arial"/>
                <w:sz w:val="24"/>
                <w:szCs w:val="24"/>
              </w:rPr>
            </w:pPr>
          </w:p>
          <w:p w:rsidR="003E4C29" w:rsidRDefault="003E4C29" w:rsidP="00095EA4">
            <w:pPr>
              <w:jc w:val="center"/>
              <w:rPr>
                <w:rFonts w:ascii="Arial" w:hAnsi="Arial" w:cs="Arial"/>
                <w:sz w:val="24"/>
                <w:szCs w:val="24"/>
              </w:rPr>
            </w:pPr>
            <w:r>
              <w:rPr>
                <w:rFonts w:ascii="Arial" w:hAnsi="Arial" w:cs="Arial"/>
                <w:sz w:val="24"/>
                <w:szCs w:val="24"/>
              </w:rPr>
              <w:t>Secuencia de intervención</w:t>
            </w:r>
          </w:p>
        </w:tc>
        <w:tc>
          <w:tcPr>
            <w:tcW w:w="7970" w:type="dxa"/>
            <w:gridSpan w:val="2"/>
          </w:tcPr>
          <w:p w:rsidR="00B4066D" w:rsidRDefault="00B4066D" w:rsidP="00B4066D">
            <w:pPr>
              <w:pStyle w:val="Prrafodelista"/>
              <w:ind w:left="0"/>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Las acciones varían de acuerdo al lugar en donde se presente el incendio.</w:t>
            </w:r>
          </w:p>
          <w:p w:rsidR="00B4066D" w:rsidRDefault="00B4066D" w:rsidP="00CD7606">
            <w:pPr>
              <w:pStyle w:val="Prrafodelista"/>
              <w:numPr>
                <w:ilvl w:val="0"/>
                <w:numId w:val="2"/>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Suspender de inmediato el suministro del combustible.</w:t>
            </w:r>
          </w:p>
          <w:p w:rsidR="00B4066D" w:rsidRDefault="00B4066D" w:rsidP="00CD7606">
            <w:pPr>
              <w:pStyle w:val="Prrafodelista"/>
              <w:numPr>
                <w:ilvl w:val="0"/>
                <w:numId w:val="2"/>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Llamar a los bomberos</w:t>
            </w:r>
          </w:p>
          <w:p w:rsidR="003E4C29" w:rsidRDefault="00C7589C" w:rsidP="00CD7606">
            <w:pPr>
              <w:pStyle w:val="Prrafodelista"/>
              <w:numPr>
                <w:ilvl w:val="0"/>
                <w:numId w:val="2"/>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Dar voz de alarma</w:t>
            </w:r>
            <w:r w:rsidR="003E4C29">
              <w:rPr>
                <w:rFonts w:ascii="Arial" w:hAnsi="Arial" w:cs="Arial"/>
                <w:sz w:val="24"/>
                <w:szCs w:val="24"/>
              </w:rPr>
              <w:t>.</w:t>
            </w:r>
          </w:p>
          <w:p w:rsidR="003E4C29" w:rsidRDefault="00C7589C" w:rsidP="003E4C29">
            <w:pPr>
              <w:pStyle w:val="Prrafodelista"/>
              <w:numPr>
                <w:ilvl w:val="0"/>
                <w:numId w:val="2"/>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Ponerse a salvo, asegurarse que no hay nadie en peligro o atrapado y adoptar todas las medidas de seguridad personal; valorar el peligro de explosión</w:t>
            </w:r>
            <w:r w:rsidR="003E4C29">
              <w:rPr>
                <w:rFonts w:ascii="Arial" w:hAnsi="Arial" w:cs="Arial"/>
                <w:sz w:val="24"/>
                <w:szCs w:val="24"/>
              </w:rPr>
              <w:t>.</w:t>
            </w:r>
          </w:p>
          <w:p w:rsidR="00B4066D" w:rsidRPr="00B4066D" w:rsidRDefault="00C7589C" w:rsidP="003E4C29">
            <w:pPr>
              <w:pStyle w:val="Prrafodelista"/>
              <w:numPr>
                <w:ilvl w:val="0"/>
                <w:numId w:val="2"/>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4066D">
              <w:rPr>
                <w:rFonts w:ascii="Arial" w:hAnsi="Arial" w:cs="Arial"/>
                <w:sz w:val="24"/>
                <w:szCs w:val="24"/>
              </w:rPr>
              <w:t>Localizar extintores o cualquier otro medio de extinción (mantas, palas, cubos, arena...)</w:t>
            </w:r>
            <w:r w:rsidR="003E4C29" w:rsidRPr="00B4066D">
              <w:rPr>
                <w:rFonts w:ascii="Arial" w:hAnsi="Arial" w:cs="Arial"/>
                <w:sz w:val="24"/>
                <w:szCs w:val="24"/>
              </w:rPr>
              <w:t>.</w:t>
            </w:r>
            <w:r w:rsidR="00B4066D" w:rsidRPr="00B4066D">
              <w:rPr>
                <w:rFonts w:ascii="Arial" w:hAnsi="Arial" w:cs="Arial"/>
                <w:sz w:val="24"/>
                <w:szCs w:val="24"/>
              </w:rPr>
              <w:t xml:space="preserve"> </w:t>
            </w:r>
            <w:r w:rsidRPr="00B4066D">
              <w:rPr>
                <w:rFonts w:ascii="Arial" w:hAnsi="Arial" w:cs="Arial"/>
                <w:sz w:val="24"/>
                <w:szCs w:val="24"/>
              </w:rPr>
              <w:t>Iniciar las tareas de extinción desde una posición segura.</w:t>
            </w:r>
            <w:r w:rsidR="00B4066D" w:rsidRPr="00B4066D">
              <w:rPr>
                <w:rFonts w:ascii="Arial" w:hAnsi="Arial" w:cs="Arial"/>
                <w:sz w:val="24"/>
                <w:szCs w:val="24"/>
              </w:rPr>
              <w:t xml:space="preserve"> </w:t>
            </w:r>
          </w:p>
          <w:p w:rsidR="00B4066D" w:rsidRDefault="00B4066D" w:rsidP="003E4C29">
            <w:pPr>
              <w:pStyle w:val="Prrafodelista"/>
              <w:numPr>
                <w:ilvl w:val="0"/>
                <w:numId w:val="2"/>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Retirar los vehículos no incendiados.</w:t>
            </w:r>
          </w:p>
          <w:p w:rsidR="00B4066D" w:rsidRDefault="00B4066D" w:rsidP="003E4C29">
            <w:pPr>
              <w:pStyle w:val="Prrafodelista"/>
              <w:numPr>
                <w:ilvl w:val="0"/>
                <w:numId w:val="2"/>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 xml:space="preserve">Si el incendio es en el </w:t>
            </w:r>
            <w:proofErr w:type="spellStart"/>
            <w:r>
              <w:rPr>
                <w:rFonts w:ascii="Arial" w:hAnsi="Arial" w:cs="Arial"/>
                <w:sz w:val="24"/>
                <w:szCs w:val="24"/>
              </w:rPr>
              <w:t>carrotanque</w:t>
            </w:r>
            <w:proofErr w:type="spellEnd"/>
            <w:r>
              <w:rPr>
                <w:rFonts w:ascii="Arial" w:hAnsi="Arial" w:cs="Arial"/>
                <w:sz w:val="24"/>
                <w:szCs w:val="24"/>
              </w:rPr>
              <w:t xml:space="preserve"> se debe inmovilizar y usar los extintores, si el incendio no es controlado se debe aplicar agua para enfriar la cisterna.</w:t>
            </w:r>
          </w:p>
          <w:p w:rsidR="003E4C29" w:rsidRPr="00B4066D" w:rsidRDefault="00C7589C" w:rsidP="003E4C29">
            <w:pPr>
              <w:pStyle w:val="Prrafodelista"/>
              <w:numPr>
                <w:ilvl w:val="0"/>
                <w:numId w:val="2"/>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B4066D">
              <w:rPr>
                <w:rFonts w:ascii="Arial" w:hAnsi="Arial" w:cs="Arial"/>
                <w:sz w:val="24"/>
                <w:szCs w:val="24"/>
              </w:rPr>
              <w:t xml:space="preserve">Una vez extinto el fuego se adoptarán las medidas de seguridad necesarias, para evitar riesgos secundarios (derrumbes, generación de humos y gases tóxicos o regeneración de llamas). </w:t>
            </w:r>
          </w:p>
          <w:p w:rsidR="003E4C29" w:rsidRPr="006E4962" w:rsidRDefault="00C7589C" w:rsidP="00C7589C">
            <w:pPr>
              <w:pStyle w:val="Prrafodelista"/>
              <w:numPr>
                <w:ilvl w:val="0"/>
                <w:numId w:val="2"/>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 xml:space="preserve">Evaluación de víctimas y de daños. </w:t>
            </w:r>
          </w:p>
        </w:tc>
      </w:tr>
      <w:tr w:rsidR="003E4C29" w:rsidTr="007D3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E4C29" w:rsidRDefault="003E4C29" w:rsidP="00095EA4">
            <w:pPr>
              <w:jc w:val="center"/>
              <w:rPr>
                <w:rFonts w:ascii="Arial" w:hAnsi="Arial" w:cs="Arial"/>
                <w:sz w:val="24"/>
                <w:szCs w:val="24"/>
              </w:rPr>
            </w:pPr>
            <w:r>
              <w:rPr>
                <w:rFonts w:ascii="Arial" w:hAnsi="Arial" w:cs="Arial"/>
                <w:sz w:val="24"/>
                <w:szCs w:val="24"/>
              </w:rPr>
              <w:t>Principios generales de actuación</w:t>
            </w:r>
          </w:p>
        </w:tc>
        <w:tc>
          <w:tcPr>
            <w:tcW w:w="7970" w:type="dxa"/>
            <w:gridSpan w:val="2"/>
          </w:tcPr>
          <w:p w:rsidR="00B4066D" w:rsidRDefault="00C7589C" w:rsidP="00A37A9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Durante la extinción de un incendio, jamás deben asumirse riesg</w:t>
            </w:r>
            <w:r w:rsidR="00DF2807">
              <w:rPr>
                <w:rFonts w:ascii="Arial" w:hAnsi="Arial" w:cs="Arial"/>
                <w:sz w:val="24"/>
                <w:szCs w:val="24"/>
              </w:rPr>
              <w:t>os innecesarios: ninguna pérdida material por fuego justifica que se arriesgue la integridad física de los integrantes de la brigada.</w:t>
            </w:r>
          </w:p>
        </w:tc>
      </w:tr>
      <w:tr w:rsidR="003E4C29" w:rsidTr="00920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val="restart"/>
          </w:tcPr>
          <w:p w:rsidR="003E4C29" w:rsidRDefault="003E4C29" w:rsidP="00095EA4">
            <w:pPr>
              <w:jc w:val="center"/>
              <w:rPr>
                <w:rFonts w:ascii="Arial" w:hAnsi="Arial" w:cs="Arial"/>
                <w:sz w:val="24"/>
                <w:szCs w:val="24"/>
              </w:rPr>
            </w:pPr>
          </w:p>
          <w:p w:rsidR="00A37A95" w:rsidRDefault="00A37A95" w:rsidP="00095EA4">
            <w:pPr>
              <w:jc w:val="center"/>
              <w:rPr>
                <w:rFonts w:ascii="Arial" w:hAnsi="Arial" w:cs="Arial"/>
                <w:sz w:val="24"/>
                <w:szCs w:val="24"/>
              </w:rPr>
            </w:pPr>
          </w:p>
          <w:p w:rsidR="003E4C29" w:rsidRDefault="003E4C29" w:rsidP="00095EA4">
            <w:pPr>
              <w:jc w:val="center"/>
              <w:rPr>
                <w:rFonts w:ascii="Arial" w:hAnsi="Arial" w:cs="Arial"/>
                <w:sz w:val="24"/>
                <w:szCs w:val="24"/>
              </w:rPr>
            </w:pPr>
            <w:r>
              <w:rPr>
                <w:rFonts w:ascii="Arial" w:hAnsi="Arial" w:cs="Arial"/>
                <w:sz w:val="24"/>
                <w:szCs w:val="24"/>
              </w:rPr>
              <w:t>Asignación de misiones</w:t>
            </w:r>
          </w:p>
        </w:tc>
        <w:tc>
          <w:tcPr>
            <w:tcW w:w="3402" w:type="dxa"/>
          </w:tcPr>
          <w:p w:rsidR="003E4C29" w:rsidRDefault="00950706" w:rsidP="00095EA4">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Brigada de respuesta</w:t>
            </w:r>
          </w:p>
        </w:tc>
        <w:tc>
          <w:tcPr>
            <w:tcW w:w="4568" w:type="dxa"/>
          </w:tcPr>
          <w:p w:rsidR="003E4C29" w:rsidRDefault="003E4C29" w:rsidP="00DF2807">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Or</w:t>
            </w:r>
            <w:r w:rsidR="00DF2807">
              <w:rPr>
                <w:rFonts w:ascii="Arial" w:hAnsi="Arial" w:cs="Arial"/>
                <w:sz w:val="24"/>
                <w:szCs w:val="24"/>
              </w:rPr>
              <w:t>ganizará las acciones de extinción.</w:t>
            </w:r>
          </w:p>
        </w:tc>
      </w:tr>
      <w:tr w:rsidR="003E4C29" w:rsidTr="00920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3E4C29" w:rsidRDefault="003E4C29" w:rsidP="00095EA4">
            <w:pPr>
              <w:jc w:val="center"/>
              <w:rPr>
                <w:rFonts w:ascii="Arial" w:hAnsi="Arial" w:cs="Arial"/>
                <w:sz w:val="24"/>
                <w:szCs w:val="24"/>
              </w:rPr>
            </w:pPr>
          </w:p>
        </w:tc>
        <w:tc>
          <w:tcPr>
            <w:tcW w:w="3402" w:type="dxa"/>
          </w:tcPr>
          <w:p w:rsidR="003E4C29" w:rsidRDefault="00950706" w:rsidP="00095EA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Brigada de respuesta/ CBVB</w:t>
            </w:r>
          </w:p>
        </w:tc>
        <w:tc>
          <w:tcPr>
            <w:tcW w:w="4568" w:type="dxa"/>
          </w:tcPr>
          <w:p w:rsidR="003E4C29" w:rsidRDefault="00DF2807" w:rsidP="00095EA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Colaborar en las labores de extinción.</w:t>
            </w:r>
          </w:p>
        </w:tc>
      </w:tr>
      <w:tr w:rsidR="003E4C29" w:rsidTr="00920D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3E4C29" w:rsidRDefault="003E4C29" w:rsidP="00095EA4">
            <w:pPr>
              <w:jc w:val="center"/>
              <w:rPr>
                <w:rFonts w:ascii="Arial" w:hAnsi="Arial" w:cs="Arial"/>
                <w:sz w:val="24"/>
                <w:szCs w:val="24"/>
              </w:rPr>
            </w:pPr>
          </w:p>
        </w:tc>
        <w:tc>
          <w:tcPr>
            <w:tcW w:w="3402" w:type="dxa"/>
          </w:tcPr>
          <w:p w:rsidR="003E4C29" w:rsidRDefault="00950706" w:rsidP="00095EA4">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Responsable de EDS</w:t>
            </w:r>
          </w:p>
        </w:tc>
        <w:tc>
          <w:tcPr>
            <w:tcW w:w="4568" w:type="dxa"/>
          </w:tcPr>
          <w:p w:rsidR="003E4C29" w:rsidRDefault="003E4C29" w:rsidP="00095EA4">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Ejecución correcta del plan</w:t>
            </w:r>
          </w:p>
        </w:tc>
      </w:tr>
      <w:tr w:rsidR="003E4C29" w:rsidTr="00920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3E4C29" w:rsidRDefault="003E4C29" w:rsidP="00095EA4">
            <w:pPr>
              <w:jc w:val="center"/>
              <w:rPr>
                <w:rFonts w:ascii="Arial" w:hAnsi="Arial" w:cs="Arial"/>
                <w:sz w:val="24"/>
                <w:szCs w:val="24"/>
              </w:rPr>
            </w:pPr>
          </w:p>
        </w:tc>
        <w:tc>
          <w:tcPr>
            <w:tcW w:w="3402" w:type="dxa"/>
          </w:tcPr>
          <w:p w:rsidR="003E4C29" w:rsidRDefault="00950706" w:rsidP="00095EA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Responsable de EDS</w:t>
            </w:r>
          </w:p>
        </w:tc>
        <w:tc>
          <w:tcPr>
            <w:tcW w:w="4568" w:type="dxa"/>
          </w:tcPr>
          <w:p w:rsidR="003E4C29" w:rsidRDefault="003E4C29" w:rsidP="00095EA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Evaluación del impacto medioambiental</w:t>
            </w:r>
          </w:p>
        </w:tc>
      </w:tr>
      <w:tr w:rsidR="003E4C29" w:rsidTr="00920D67">
        <w:trPr>
          <w:cnfStyle w:val="000000010000" w:firstRow="0" w:lastRow="0" w:firstColumn="0" w:lastColumn="0" w:oddVBand="0" w:evenVBand="0" w:oddHBand="0" w:evenHBand="1"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127" w:type="dxa"/>
            <w:vMerge/>
          </w:tcPr>
          <w:p w:rsidR="003E4C29" w:rsidRDefault="003E4C29" w:rsidP="00095EA4">
            <w:pPr>
              <w:jc w:val="center"/>
              <w:rPr>
                <w:rFonts w:ascii="Arial" w:hAnsi="Arial" w:cs="Arial"/>
                <w:sz w:val="24"/>
                <w:szCs w:val="24"/>
              </w:rPr>
            </w:pPr>
          </w:p>
        </w:tc>
        <w:tc>
          <w:tcPr>
            <w:tcW w:w="3402" w:type="dxa"/>
          </w:tcPr>
          <w:p w:rsidR="003E4C29" w:rsidRDefault="00950706" w:rsidP="00865A39">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Director plan</w:t>
            </w:r>
            <w:r w:rsidR="001952F5">
              <w:rPr>
                <w:rFonts w:ascii="Arial" w:hAnsi="Arial" w:cs="Arial"/>
                <w:sz w:val="24"/>
                <w:szCs w:val="24"/>
              </w:rPr>
              <w:t xml:space="preserve">- Gerencia </w:t>
            </w:r>
            <w:r w:rsidR="00865A39">
              <w:rPr>
                <w:rFonts w:ascii="Arial" w:hAnsi="Arial" w:cs="Arial"/>
                <w:sz w:val="24"/>
                <w:szCs w:val="24"/>
              </w:rPr>
              <w:t>G</w:t>
            </w:r>
            <w:r w:rsidR="00920D67">
              <w:rPr>
                <w:rFonts w:ascii="Arial" w:hAnsi="Arial" w:cs="Arial"/>
                <w:sz w:val="24"/>
                <w:szCs w:val="24"/>
              </w:rPr>
              <w:t>r</w:t>
            </w:r>
            <w:r w:rsidR="001952F5">
              <w:rPr>
                <w:rFonts w:ascii="Arial" w:hAnsi="Arial" w:cs="Arial"/>
                <w:sz w:val="24"/>
                <w:szCs w:val="24"/>
              </w:rPr>
              <w:t>al</w:t>
            </w:r>
            <w:r w:rsidR="00865A39">
              <w:rPr>
                <w:rFonts w:ascii="Arial" w:hAnsi="Arial" w:cs="Arial"/>
                <w:sz w:val="24"/>
                <w:szCs w:val="24"/>
              </w:rPr>
              <w:t>.</w:t>
            </w:r>
          </w:p>
        </w:tc>
        <w:tc>
          <w:tcPr>
            <w:tcW w:w="4568" w:type="dxa"/>
          </w:tcPr>
          <w:p w:rsidR="003E4C29" w:rsidRDefault="00950706" w:rsidP="00A37A95">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Emitir la información oficial</w:t>
            </w:r>
          </w:p>
        </w:tc>
      </w:tr>
    </w:tbl>
    <w:p w:rsidR="00634757" w:rsidRDefault="0037762E" w:rsidP="00FF4E53">
      <w:pPr>
        <w:ind w:left="-709"/>
        <w:jc w:val="both"/>
        <w:rPr>
          <w:rFonts w:ascii="Arial" w:hAnsi="Arial" w:cs="Arial"/>
          <w:sz w:val="24"/>
          <w:szCs w:val="24"/>
        </w:rPr>
      </w:pPr>
      <w:r w:rsidRPr="00C955C8">
        <w:rPr>
          <w:rFonts w:ascii="Arial" w:hAnsi="Arial" w:cs="Arial"/>
          <w:sz w:val="24"/>
          <w:szCs w:val="24"/>
          <w:u w:val="single"/>
        </w:rPr>
        <w:lastRenderedPageBreak/>
        <w:t>Concentración de vapores de combustibles o Gas Natural</w:t>
      </w:r>
      <w:r w:rsidR="00C955C8">
        <w:rPr>
          <w:rFonts w:ascii="Arial" w:hAnsi="Arial" w:cs="Arial"/>
          <w:sz w:val="24"/>
          <w:szCs w:val="24"/>
          <w:u w:val="single"/>
        </w:rPr>
        <w:t>:</w:t>
      </w:r>
      <w:r w:rsidR="00C955C8" w:rsidRPr="00C955C8">
        <w:rPr>
          <w:rFonts w:ascii="Arial" w:hAnsi="Arial" w:cs="Arial"/>
          <w:sz w:val="24"/>
          <w:szCs w:val="24"/>
        </w:rPr>
        <w:t xml:space="preserve"> </w:t>
      </w:r>
      <w:r w:rsidR="00FF4E53" w:rsidRPr="00FF4E53">
        <w:rPr>
          <w:rFonts w:ascii="Arial" w:hAnsi="Arial" w:cs="Arial"/>
          <w:sz w:val="24"/>
          <w:szCs w:val="24"/>
        </w:rPr>
        <w:t>Se pueden presentar fugas o escapes de gas debido a la corrosión de las tuberías que conducen gas, roturas accidentales de partes que conducen gas, entre otros, pudiendo ocasionar fuego y/o explosión de los sistemas alimentados por gas natural.</w:t>
      </w:r>
      <w:r w:rsidR="00634757">
        <w:rPr>
          <w:rFonts w:ascii="Arial" w:hAnsi="Arial" w:cs="Arial"/>
          <w:sz w:val="24"/>
          <w:szCs w:val="24"/>
        </w:rPr>
        <w:t xml:space="preserve"> Las fugas de gas sin ruptura del gasoducto </w:t>
      </w:r>
      <w:proofErr w:type="gramStart"/>
      <w:r w:rsidR="00634757">
        <w:rPr>
          <w:rFonts w:ascii="Arial" w:hAnsi="Arial" w:cs="Arial"/>
          <w:sz w:val="24"/>
          <w:szCs w:val="24"/>
        </w:rPr>
        <w:t>origina</w:t>
      </w:r>
      <w:proofErr w:type="gramEnd"/>
      <w:r w:rsidR="00634757">
        <w:rPr>
          <w:rFonts w:ascii="Arial" w:hAnsi="Arial" w:cs="Arial"/>
          <w:sz w:val="24"/>
          <w:szCs w:val="24"/>
        </w:rPr>
        <w:t xml:space="preserve"> una caída de presión, que hace actuar la válvula de bloqueo de línea por baja presión, cerrándola y aislando el tramo afectado</w:t>
      </w:r>
    </w:p>
    <w:p w:rsidR="0037762E" w:rsidRDefault="0037762E" w:rsidP="00920D67">
      <w:pPr>
        <w:spacing w:after="0"/>
        <w:ind w:left="-709"/>
        <w:jc w:val="both"/>
        <w:rPr>
          <w:rFonts w:ascii="Arial" w:hAnsi="Arial" w:cs="Arial"/>
          <w:sz w:val="24"/>
          <w:szCs w:val="24"/>
        </w:rPr>
      </w:pPr>
      <w:r>
        <w:rPr>
          <w:rFonts w:ascii="Arial" w:hAnsi="Arial" w:cs="Arial"/>
          <w:sz w:val="24"/>
          <w:szCs w:val="24"/>
        </w:rPr>
        <w:t>Las concentraciones se detectan por olor y se confirman mediante el uso del explosímetro.</w:t>
      </w:r>
      <w:r w:rsidR="0053006C" w:rsidRPr="0053006C">
        <w:rPr>
          <w:rFonts w:ascii="Arial" w:hAnsi="Arial" w:cs="Arial"/>
          <w:sz w:val="24"/>
          <w:szCs w:val="24"/>
        </w:rPr>
        <w:t xml:space="preserve"> </w:t>
      </w:r>
      <w:r w:rsidR="0053006C" w:rsidRPr="00C955C8">
        <w:rPr>
          <w:rFonts w:ascii="Arial" w:hAnsi="Arial" w:cs="Arial"/>
          <w:sz w:val="24"/>
          <w:szCs w:val="24"/>
        </w:rPr>
        <w:t>La</w:t>
      </w:r>
      <w:r w:rsidR="0053006C">
        <w:rPr>
          <w:rFonts w:ascii="Arial" w:hAnsi="Arial" w:cs="Arial"/>
          <w:sz w:val="24"/>
          <w:szCs w:val="24"/>
        </w:rPr>
        <w:t xml:space="preserve"> concentración de estos vapores con la presencia de una chispa puede convertirse en incendio o explosión.</w:t>
      </w:r>
    </w:p>
    <w:p w:rsidR="00FD54AF" w:rsidRDefault="00FD54AF" w:rsidP="00920D67">
      <w:pPr>
        <w:spacing w:after="0"/>
        <w:ind w:left="-709"/>
        <w:jc w:val="both"/>
        <w:rPr>
          <w:rFonts w:ascii="Arial" w:hAnsi="Arial" w:cs="Arial"/>
          <w:sz w:val="24"/>
          <w:szCs w:val="24"/>
        </w:rPr>
      </w:pPr>
      <w:r>
        <w:rPr>
          <w:rFonts w:ascii="Arial" w:hAnsi="Arial" w:cs="Arial"/>
          <w:sz w:val="24"/>
          <w:szCs w:val="24"/>
        </w:rPr>
        <w:t>El gas transportado por tuberías no tiene olor. En caso de incendio por escape de gas éste se extingue sólo una vez se consuma el gas que se encuentra entre las dos válvulas del sistema.</w:t>
      </w:r>
    </w:p>
    <w:tbl>
      <w:tblPr>
        <w:tblStyle w:val="Cuadrculaclara-nfasis3"/>
        <w:tblW w:w="0" w:type="auto"/>
        <w:tblInd w:w="-601" w:type="dxa"/>
        <w:tblLook w:val="04A0" w:firstRow="1" w:lastRow="0" w:firstColumn="1" w:lastColumn="0" w:noHBand="0" w:noVBand="1"/>
      </w:tblPr>
      <w:tblGrid>
        <w:gridCol w:w="2127"/>
        <w:gridCol w:w="2835"/>
        <w:gridCol w:w="5135"/>
      </w:tblGrid>
      <w:tr w:rsidR="00D010DC" w:rsidTr="00F616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D010DC" w:rsidRDefault="00D010DC" w:rsidP="00095EA4">
            <w:pPr>
              <w:jc w:val="center"/>
              <w:rPr>
                <w:rFonts w:ascii="Arial" w:hAnsi="Arial" w:cs="Arial"/>
                <w:sz w:val="24"/>
                <w:szCs w:val="24"/>
              </w:rPr>
            </w:pPr>
            <w:r>
              <w:rPr>
                <w:rFonts w:ascii="Arial" w:hAnsi="Arial" w:cs="Arial"/>
                <w:sz w:val="24"/>
                <w:szCs w:val="24"/>
              </w:rPr>
              <w:t>Responsable de la activación</w:t>
            </w:r>
          </w:p>
        </w:tc>
        <w:tc>
          <w:tcPr>
            <w:tcW w:w="7970" w:type="dxa"/>
            <w:gridSpan w:val="2"/>
          </w:tcPr>
          <w:p w:rsidR="00D010DC" w:rsidRDefault="00D010DC" w:rsidP="0037762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El primer colaborador que </w:t>
            </w:r>
            <w:r w:rsidR="0037762E">
              <w:rPr>
                <w:rFonts w:ascii="Arial" w:hAnsi="Arial" w:cs="Arial"/>
                <w:sz w:val="24"/>
                <w:szCs w:val="24"/>
              </w:rPr>
              <w:t xml:space="preserve">detecte por olor fuerte </w:t>
            </w:r>
          </w:p>
        </w:tc>
      </w:tr>
      <w:tr w:rsidR="00D010DC" w:rsidTr="00F61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D010DC" w:rsidRDefault="00D010DC" w:rsidP="00095EA4">
            <w:pPr>
              <w:jc w:val="center"/>
              <w:rPr>
                <w:rFonts w:ascii="Arial" w:hAnsi="Arial" w:cs="Arial"/>
                <w:sz w:val="24"/>
                <w:szCs w:val="24"/>
              </w:rPr>
            </w:pPr>
            <w:r>
              <w:rPr>
                <w:rFonts w:ascii="Arial" w:hAnsi="Arial" w:cs="Arial"/>
                <w:sz w:val="24"/>
                <w:szCs w:val="24"/>
              </w:rPr>
              <w:t>Circunstancias que determinan la activación</w:t>
            </w:r>
          </w:p>
        </w:tc>
        <w:tc>
          <w:tcPr>
            <w:tcW w:w="7970" w:type="dxa"/>
            <w:gridSpan w:val="2"/>
          </w:tcPr>
          <w:p w:rsidR="00D010DC" w:rsidRDefault="0037762E" w:rsidP="0037762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Se da por la evaporación de combustible que se concentra en sitios cerrados, normalmente están asociadas a fugas de gas natural y/o derrames de combustible líquido.  </w:t>
            </w:r>
          </w:p>
        </w:tc>
      </w:tr>
      <w:tr w:rsidR="00D010DC" w:rsidTr="00F61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D010DC" w:rsidRDefault="00D010DC" w:rsidP="00095EA4">
            <w:pPr>
              <w:jc w:val="center"/>
              <w:rPr>
                <w:rFonts w:ascii="Arial" w:hAnsi="Arial" w:cs="Arial"/>
                <w:sz w:val="24"/>
                <w:szCs w:val="24"/>
              </w:rPr>
            </w:pPr>
          </w:p>
          <w:p w:rsidR="00D010DC" w:rsidRDefault="00D010DC" w:rsidP="00095EA4">
            <w:pPr>
              <w:jc w:val="center"/>
              <w:rPr>
                <w:rFonts w:ascii="Arial" w:hAnsi="Arial" w:cs="Arial"/>
                <w:sz w:val="24"/>
                <w:szCs w:val="24"/>
              </w:rPr>
            </w:pPr>
          </w:p>
          <w:p w:rsidR="00D010DC" w:rsidRDefault="00D010DC" w:rsidP="00095EA4">
            <w:pPr>
              <w:jc w:val="center"/>
              <w:rPr>
                <w:rFonts w:ascii="Arial" w:hAnsi="Arial" w:cs="Arial"/>
                <w:sz w:val="24"/>
                <w:szCs w:val="24"/>
              </w:rPr>
            </w:pPr>
          </w:p>
          <w:p w:rsidR="00D010DC" w:rsidRDefault="00D010DC" w:rsidP="00095EA4">
            <w:pPr>
              <w:jc w:val="center"/>
              <w:rPr>
                <w:rFonts w:ascii="Arial" w:hAnsi="Arial" w:cs="Arial"/>
                <w:sz w:val="24"/>
                <w:szCs w:val="24"/>
              </w:rPr>
            </w:pPr>
          </w:p>
          <w:p w:rsidR="00D010DC" w:rsidRDefault="00D010DC" w:rsidP="00095EA4">
            <w:pPr>
              <w:jc w:val="center"/>
              <w:rPr>
                <w:rFonts w:ascii="Arial" w:hAnsi="Arial" w:cs="Arial"/>
                <w:sz w:val="24"/>
                <w:szCs w:val="24"/>
              </w:rPr>
            </w:pPr>
          </w:p>
          <w:p w:rsidR="00D010DC" w:rsidRDefault="00D010DC" w:rsidP="00095EA4">
            <w:pPr>
              <w:jc w:val="center"/>
              <w:rPr>
                <w:rFonts w:ascii="Arial" w:hAnsi="Arial" w:cs="Arial"/>
                <w:sz w:val="24"/>
                <w:szCs w:val="24"/>
              </w:rPr>
            </w:pPr>
          </w:p>
          <w:p w:rsidR="00D010DC" w:rsidRDefault="00D010DC" w:rsidP="00095EA4">
            <w:pPr>
              <w:jc w:val="center"/>
              <w:rPr>
                <w:rFonts w:ascii="Arial" w:hAnsi="Arial" w:cs="Arial"/>
                <w:sz w:val="24"/>
                <w:szCs w:val="24"/>
              </w:rPr>
            </w:pPr>
            <w:r>
              <w:rPr>
                <w:rFonts w:ascii="Arial" w:hAnsi="Arial" w:cs="Arial"/>
                <w:sz w:val="24"/>
                <w:szCs w:val="24"/>
              </w:rPr>
              <w:t>Secuencia de intervención</w:t>
            </w:r>
          </w:p>
        </w:tc>
        <w:tc>
          <w:tcPr>
            <w:tcW w:w="7970" w:type="dxa"/>
            <w:gridSpan w:val="2"/>
          </w:tcPr>
          <w:p w:rsidR="00D010DC" w:rsidRDefault="00D010DC" w:rsidP="00A37A95">
            <w:pPr>
              <w:pStyle w:val="Prrafodelista"/>
              <w:numPr>
                <w:ilvl w:val="0"/>
                <w:numId w:val="3"/>
              </w:numPr>
              <w:ind w:left="459" w:hanging="459"/>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Dar voz de alarma.</w:t>
            </w:r>
          </w:p>
          <w:p w:rsidR="00FF4E53" w:rsidRPr="00FF4E53" w:rsidRDefault="00FF4E53" w:rsidP="00FF4E53">
            <w:pPr>
              <w:pStyle w:val="Prrafodelista"/>
              <w:numPr>
                <w:ilvl w:val="0"/>
                <w:numId w:val="3"/>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FF4E53">
              <w:rPr>
                <w:rFonts w:ascii="Arial" w:hAnsi="Arial" w:cs="Arial"/>
                <w:sz w:val="24"/>
                <w:szCs w:val="24"/>
              </w:rPr>
              <w:t>Informar inmediatamente a la sala de control las características, detalles y ubicación exacta de la fuga de gas natura</w:t>
            </w:r>
            <w:r>
              <w:rPr>
                <w:rFonts w:ascii="Arial" w:hAnsi="Arial" w:cs="Arial"/>
                <w:sz w:val="24"/>
                <w:szCs w:val="24"/>
              </w:rPr>
              <w:t>l.</w:t>
            </w:r>
          </w:p>
          <w:p w:rsidR="00FF4E53" w:rsidRDefault="00FF4E53" w:rsidP="00FD54AF">
            <w:pPr>
              <w:pStyle w:val="Prrafodelista"/>
              <w:numPr>
                <w:ilvl w:val="0"/>
                <w:numId w:val="3"/>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FF4E53">
              <w:rPr>
                <w:rFonts w:ascii="Arial" w:hAnsi="Arial" w:cs="Arial"/>
                <w:sz w:val="24"/>
                <w:szCs w:val="24"/>
              </w:rPr>
              <w:t>Aislar o bloquear las válvulas de alimentación de gas natural, con el fin de contrarrestar la fuga.</w:t>
            </w:r>
          </w:p>
          <w:p w:rsidR="00FF4E53" w:rsidRDefault="00FF4E53" w:rsidP="00FD54AF">
            <w:pPr>
              <w:pStyle w:val="Prrafodelista"/>
              <w:numPr>
                <w:ilvl w:val="0"/>
                <w:numId w:val="3"/>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FF4E53">
              <w:rPr>
                <w:rFonts w:ascii="Arial" w:hAnsi="Arial" w:cs="Arial"/>
                <w:sz w:val="24"/>
                <w:szCs w:val="24"/>
              </w:rPr>
              <w:t>Eliminar toda fuente potencial de ignición.</w:t>
            </w:r>
          </w:p>
          <w:p w:rsidR="00FD54AF" w:rsidRDefault="00D010DC" w:rsidP="00FD54AF">
            <w:pPr>
              <w:pStyle w:val="Prrafodelista"/>
              <w:numPr>
                <w:ilvl w:val="0"/>
                <w:numId w:val="3"/>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Localizar extintores o cualquier otro medio de extinción (mantas, palas, cubos, arena...)</w:t>
            </w:r>
            <w:r w:rsidR="00FF45C3">
              <w:rPr>
                <w:rFonts w:ascii="Arial" w:hAnsi="Arial" w:cs="Arial"/>
                <w:sz w:val="24"/>
                <w:szCs w:val="24"/>
              </w:rPr>
              <w:t>, por si se llega a presentar un incendio</w:t>
            </w:r>
            <w:r>
              <w:rPr>
                <w:rFonts w:ascii="Arial" w:hAnsi="Arial" w:cs="Arial"/>
                <w:sz w:val="24"/>
                <w:szCs w:val="24"/>
              </w:rPr>
              <w:t>.</w:t>
            </w:r>
          </w:p>
          <w:p w:rsidR="00FD54AF" w:rsidRDefault="00F73EF9" w:rsidP="00FD54AF">
            <w:pPr>
              <w:pStyle w:val="Prrafodelista"/>
              <w:numPr>
                <w:ilvl w:val="0"/>
                <w:numId w:val="3"/>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 xml:space="preserve">Reportar la emergencia a las autoridades locales, bomberos, defensa civil y/o demás entidades </w:t>
            </w:r>
            <w:r w:rsidR="005869EB">
              <w:rPr>
                <w:rFonts w:ascii="Arial" w:hAnsi="Arial" w:cs="Arial"/>
                <w:sz w:val="24"/>
                <w:szCs w:val="24"/>
              </w:rPr>
              <w:t>de repuesta a emergencias.</w:t>
            </w:r>
          </w:p>
          <w:p w:rsidR="005869EB" w:rsidRPr="005869EB" w:rsidRDefault="005869EB" w:rsidP="00FD54AF">
            <w:pPr>
              <w:pStyle w:val="Prrafodelista"/>
              <w:numPr>
                <w:ilvl w:val="0"/>
                <w:numId w:val="3"/>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 xml:space="preserve">Reportar a TRANSGAS la situación para que se encarguen de verificar que la operación del gasoducto </w:t>
            </w:r>
            <w:r w:rsidR="00672EFF">
              <w:rPr>
                <w:rFonts w:ascii="Arial" w:hAnsi="Arial" w:cs="Arial"/>
                <w:sz w:val="24"/>
                <w:szCs w:val="24"/>
              </w:rPr>
              <w:t>está</w:t>
            </w:r>
            <w:r>
              <w:rPr>
                <w:rFonts w:ascii="Arial" w:hAnsi="Arial" w:cs="Arial"/>
                <w:sz w:val="24"/>
                <w:szCs w:val="24"/>
              </w:rPr>
              <w:t xml:space="preserve"> bajo condiciones adecuadas.  </w:t>
            </w:r>
            <w:r w:rsidR="001E2868">
              <w:rPr>
                <w:rFonts w:ascii="Arial" w:hAnsi="Arial" w:cs="Arial"/>
                <w:sz w:val="24"/>
                <w:szCs w:val="24"/>
              </w:rPr>
              <w:t>Línea</w:t>
            </w:r>
            <w:r w:rsidR="00672EFF">
              <w:rPr>
                <w:rFonts w:ascii="Arial" w:hAnsi="Arial" w:cs="Arial"/>
                <w:sz w:val="24"/>
                <w:szCs w:val="24"/>
              </w:rPr>
              <w:t xml:space="preserve"> </w:t>
            </w:r>
            <w:r>
              <w:rPr>
                <w:rFonts w:ascii="Arial" w:hAnsi="Arial" w:cs="Arial"/>
                <w:sz w:val="24"/>
                <w:szCs w:val="24"/>
              </w:rPr>
              <w:t xml:space="preserve">de emergencia: </w:t>
            </w:r>
            <w:r>
              <w:rPr>
                <w:rFonts w:ascii="Arial" w:hAnsi="Arial" w:cs="Arial"/>
                <w:b/>
                <w:sz w:val="24"/>
                <w:szCs w:val="24"/>
              </w:rPr>
              <w:t>01-80000-918-427.</w:t>
            </w:r>
          </w:p>
          <w:p w:rsidR="00865A39" w:rsidRDefault="00E555C6" w:rsidP="00865A39">
            <w:pPr>
              <w:pStyle w:val="Prrafodelista"/>
              <w:numPr>
                <w:ilvl w:val="0"/>
                <w:numId w:val="3"/>
              </w:numPr>
              <w:ind w:left="459" w:hanging="425"/>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 xml:space="preserve">Si se detecta fuga en la tubería del gasoducto, TRANSGAS  se encarga de coordinar las labores necesarias para realizar las labores de reparación, debido a que las válvulas y los equipos sólo pueden ser operados por </w:t>
            </w:r>
            <w:r w:rsidR="00865A39">
              <w:rPr>
                <w:rFonts w:ascii="Arial" w:hAnsi="Arial" w:cs="Arial"/>
                <w:sz w:val="24"/>
                <w:szCs w:val="24"/>
              </w:rPr>
              <w:t>su personal</w:t>
            </w:r>
            <w:r>
              <w:rPr>
                <w:rFonts w:ascii="Arial" w:hAnsi="Arial" w:cs="Arial"/>
                <w:sz w:val="24"/>
                <w:szCs w:val="24"/>
              </w:rPr>
              <w:t>.</w:t>
            </w:r>
            <w:r w:rsidR="00865A39">
              <w:rPr>
                <w:rFonts w:ascii="Arial" w:hAnsi="Arial" w:cs="Arial"/>
                <w:sz w:val="24"/>
                <w:szCs w:val="24"/>
              </w:rPr>
              <w:t xml:space="preserve"> </w:t>
            </w:r>
            <w:r>
              <w:rPr>
                <w:rFonts w:ascii="Arial" w:hAnsi="Arial" w:cs="Arial"/>
                <w:sz w:val="24"/>
                <w:szCs w:val="24"/>
              </w:rPr>
              <w:t>Se debe reportar la situación a TRANSGAS en casos como (Ruido fuerte, polvareda inusual, vegetación muerta/ muriendo alrededor de vegetación en buen estado, burbujas en cuerpos de agua, tubería destapada, fuego, contacto con el tubo madre, ruptura de tubería, formación de hielo).</w:t>
            </w:r>
          </w:p>
          <w:p w:rsidR="00D010DC" w:rsidRPr="00FD54AF" w:rsidRDefault="00D010DC" w:rsidP="00865A39">
            <w:pPr>
              <w:pStyle w:val="Prrafodelista"/>
              <w:ind w:left="459"/>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FD54AF">
              <w:rPr>
                <w:rFonts w:ascii="Arial" w:hAnsi="Arial" w:cs="Arial"/>
                <w:sz w:val="24"/>
                <w:szCs w:val="24"/>
              </w:rPr>
              <w:t xml:space="preserve"> </w:t>
            </w:r>
          </w:p>
        </w:tc>
      </w:tr>
      <w:tr w:rsidR="00D010DC" w:rsidTr="00F61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D010DC" w:rsidRDefault="00D010DC" w:rsidP="00095EA4">
            <w:pPr>
              <w:jc w:val="center"/>
              <w:rPr>
                <w:rFonts w:ascii="Arial" w:hAnsi="Arial" w:cs="Arial"/>
                <w:sz w:val="24"/>
                <w:szCs w:val="24"/>
              </w:rPr>
            </w:pPr>
            <w:r>
              <w:rPr>
                <w:rFonts w:ascii="Arial" w:hAnsi="Arial" w:cs="Arial"/>
                <w:sz w:val="24"/>
                <w:szCs w:val="24"/>
              </w:rPr>
              <w:t>Principios generales de actuación</w:t>
            </w:r>
          </w:p>
        </w:tc>
        <w:tc>
          <w:tcPr>
            <w:tcW w:w="7970" w:type="dxa"/>
            <w:gridSpan w:val="2"/>
          </w:tcPr>
          <w:p w:rsidR="00D010DC" w:rsidRDefault="00220D2E" w:rsidP="00095EA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Evitar realizar intervención y manipulación de los equipos si no se tienen los conocimientos necesarios, siempre se debe hacer uso de los elementos de protección personal, afín de evitar inhalaciones y posibles intoxicaciones.</w:t>
            </w:r>
          </w:p>
        </w:tc>
      </w:tr>
      <w:tr w:rsidR="00D010DC" w:rsidTr="00F61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val="restart"/>
          </w:tcPr>
          <w:p w:rsidR="00D010DC" w:rsidRDefault="00D010DC" w:rsidP="00095EA4">
            <w:pPr>
              <w:jc w:val="center"/>
              <w:rPr>
                <w:rFonts w:ascii="Arial" w:hAnsi="Arial" w:cs="Arial"/>
                <w:sz w:val="24"/>
                <w:szCs w:val="24"/>
              </w:rPr>
            </w:pPr>
          </w:p>
          <w:p w:rsidR="00D010DC" w:rsidRDefault="00D010DC" w:rsidP="00095EA4">
            <w:pPr>
              <w:jc w:val="center"/>
              <w:rPr>
                <w:rFonts w:ascii="Arial" w:hAnsi="Arial" w:cs="Arial"/>
                <w:sz w:val="24"/>
                <w:szCs w:val="24"/>
              </w:rPr>
            </w:pPr>
          </w:p>
          <w:p w:rsidR="00D010DC" w:rsidRDefault="00D010DC" w:rsidP="00095EA4">
            <w:pPr>
              <w:jc w:val="center"/>
              <w:rPr>
                <w:rFonts w:ascii="Arial" w:hAnsi="Arial" w:cs="Arial"/>
                <w:sz w:val="24"/>
                <w:szCs w:val="24"/>
              </w:rPr>
            </w:pPr>
            <w:r>
              <w:rPr>
                <w:rFonts w:ascii="Arial" w:hAnsi="Arial" w:cs="Arial"/>
                <w:sz w:val="24"/>
                <w:szCs w:val="24"/>
              </w:rPr>
              <w:t>Asignación de misiones</w:t>
            </w:r>
          </w:p>
        </w:tc>
        <w:tc>
          <w:tcPr>
            <w:tcW w:w="2835" w:type="dxa"/>
          </w:tcPr>
          <w:p w:rsidR="00D010DC" w:rsidRDefault="00950706" w:rsidP="00095EA4">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Coordinación del plan</w:t>
            </w:r>
          </w:p>
        </w:tc>
        <w:tc>
          <w:tcPr>
            <w:tcW w:w="5135" w:type="dxa"/>
          </w:tcPr>
          <w:p w:rsidR="00D010DC" w:rsidRDefault="00D20DAA" w:rsidP="00095EA4">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Coordinará las funciones y la ubicación del personal que se involucrará en la emergencia.</w:t>
            </w:r>
          </w:p>
        </w:tc>
      </w:tr>
      <w:tr w:rsidR="00D010DC" w:rsidTr="00F61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D010DC" w:rsidRDefault="00D010DC" w:rsidP="00095EA4">
            <w:pPr>
              <w:jc w:val="center"/>
              <w:rPr>
                <w:rFonts w:ascii="Arial" w:hAnsi="Arial" w:cs="Arial"/>
                <w:sz w:val="24"/>
                <w:szCs w:val="24"/>
              </w:rPr>
            </w:pPr>
          </w:p>
        </w:tc>
        <w:tc>
          <w:tcPr>
            <w:tcW w:w="2835" w:type="dxa"/>
          </w:tcPr>
          <w:p w:rsidR="00D010DC" w:rsidRDefault="00FF45C3" w:rsidP="00095EA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Bomberos y otros organismos de socorro</w:t>
            </w:r>
          </w:p>
        </w:tc>
        <w:tc>
          <w:tcPr>
            <w:tcW w:w="5135" w:type="dxa"/>
          </w:tcPr>
          <w:p w:rsidR="00D010DC" w:rsidRDefault="00FF45C3" w:rsidP="00095EA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Aislar la zona, controlar y extinguir incendios secundarios</w:t>
            </w:r>
          </w:p>
        </w:tc>
      </w:tr>
      <w:tr w:rsidR="00FF45C3" w:rsidTr="00F61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FF45C3" w:rsidRDefault="00FF45C3" w:rsidP="00095EA4">
            <w:pPr>
              <w:jc w:val="center"/>
              <w:rPr>
                <w:rFonts w:ascii="Arial" w:hAnsi="Arial" w:cs="Arial"/>
                <w:sz w:val="24"/>
                <w:szCs w:val="24"/>
              </w:rPr>
            </w:pPr>
          </w:p>
        </w:tc>
        <w:tc>
          <w:tcPr>
            <w:tcW w:w="2835" w:type="dxa"/>
          </w:tcPr>
          <w:p w:rsidR="00FF45C3" w:rsidRDefault="00950706" w:rsidP="00095EA4">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Brigada de respuesta</w:t>
            </w:r>
          </w:p>
        </w:tc>
        <w:tc>
          <w:tcPr>
            <w:tcW w:w="5135" w:type="dxa"/>
          </w:tcPr>
          <w:p w:rsidR="00FF45C3" w:rsidRDefault="00FF45C3" w:rsidP="00095EA4">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Liderar el proceso de evacuación.</w:t>
            </w:r>
          </w:p>
        </w:tc>
      </w:tr>
      <w:tr w:rsidR="00FF45C3" w:rsidTr="00F61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FF45C3" w:rsidRDefault="00FF45C3" w:rsidP="00095EA4">
            <w:pPr>
              <w:jc w:val="center"/>
              <w:rPr>
                <w:rFonts w:ascii="Arial" w:hAnsi="Arial" w:cs="Arial"/>
                <w:sz w:val="24"/>
                <w:szCs w:val="24"/>
              </w:rPr>
            </w:pPr>
          </w:p>
        </w:tc>
        <w:tc>
          <w:tcPr>
            <w:tcW w:w="2835" w:type="dxa"/>
          </w:tcPr>
          <w:p w:rsidR="00FF45C3" w:rsidRDefault="00950706" w:rsidP="00095EA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Brigada de respuesta</w:t>
            </w:r>
          </w:p>
        </w:tc>
        <w:tc>
          <w:tcPr>
            <w:tcW w:w="5135" w:type="dxa"/>
          </w:tcPr>
          <w:p w:rsidR="00FF45C3" w:rsidRDefault="00FF45C3" w:rsidP="00095EA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Ejecución correcta del plan</w:t>
            </w:r>
          </w:p>
        </w:tc>
      </w:tr>
      <w:tr w:rsidR="00D010DC" w:rsidTr="00F61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D010DC" w:rsidRDefault="00D010DC" w:rsidP="00095EA4">
            <w:pPr>
              <w:jc w:val="center"/>
              <w:rPr>
                <w:rFonts w:ascii="Arial" w:hAnsi="Arial" w:cs="Arial"/>
                <w:sz w:val="24"/>
                <w:szCs w:val="24"/>
              </w:rPr>
            </w:pPr>
          </w:p>
        </w:tc>
        <w:tc>
          <w:tcPr>
            <w:tcW w:w="2835" w:type="dxa"/>
          </w:tcPr>
          <w:p w:rsidR="00D010DC" w:rsidRDefault="00950706" w:rsidP="00095EA4">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Brigada de respuesta</w:t>
            </w:r>
          </w:p>
        </w:tc>
        <w:tc>
          <w:tcPr>
            <w:tcW w:w="5135" w:type="dxa"/>
          </w:tcPr>
          <w:p w:rsidR="00D010DC" w:rsidRDefault="00FF45C3" w:rsidP="00095EA4">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 xml:space="preserve">Evacuar el gas presente en la tubería </w:t>
            </w:r>
          </w:p>
          <w:p w:rsidR="00FF45C3" w:rsidRDefault="00FF45C3" w:rsidP="00095EA4">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D010DC" w:rsidTr="00F61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D010DC" w:rsidRDefault="00D010DC" w:rsidP="00095EA4">
            <w:pPr>
              <w:jc w:val="center"/>
              <w:rPr>
                <w:rFonts w:ascii="Arial" w:hAnsi="Arial" w:cs="Arial"/>
                <w:sz w:val="24"/>
                <w:szCs w:val="24"/>
              </w:rPr>
            </w:pPr>
          </w:p>
        </w:tc>
        <w:tc>
          <w:tcPr>
            <w:tcW w:w="2835" w:type="dxa"/>
          </w:tcPr>
          <w:p w:rsidR="00D010DC" w:rsidRDefault="00950706" w:rsidP="00095EA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Responsable de EDS</w:t>
            </w:r>
          </w:p>
        </w:tc>
        <w:tc>
          <w:tcPr>
            <w:tcW w:w="5135" w:type="dxa"/>
          </w:tcPr>
          <w:p w:rsidR="00D010DC" w:rsidRDefault="00D010DC" w:rsidP="00095EA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Evaluación del impacto medioambiental</w:t>
            </w:r>
          </w:p>
        </w:tc>
      </w:tr>
      <w:tr w:rsidR="00D010DC" w:rsidTr="00F61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D010DC" w:rsidRPr="001952F5" w:rsidRDefault="00D010DC" w:rsidP="00095EA4">
            <w:pPr>
              <w:jc w:val="center"/>
              <w:rPr>
                <w:rFonts w:ascii="Arial" w:hAnsi="Arial" w:cs="Arial"/>
                <w:sz w:val="24"/>
                <w:szCs w:val="24"/>
              </w:rPr>
            </w:pPr>
          </w:p>
        </w:tc>
        <w:tc>
          <w:tcPr>
            <w:tcW w:w="2835" w:type="dxa"/>
          </w:tcPr>
          <w:p w:rsidR="00D010DC" w:rsidRPr="001952F5" w:rsidRDefault="00950706" w:rsidP="00095EA4">
            <w:pPr>
              <w:jc w:val="both"/>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sidRPr="001952F5">
              <w:rPr>
                <w:rFonts w:ascii="Arial" w:hAnsi="Arial" w:cs="Arial"/>
                <w:b/>
                <w:sz w:val="24"/>
                <w:szCs w:val="24"/>
              </w:rPr>
              <w:t>Cuerpo de Bomberos</w:t>
            </w:r>
          </w:p>
        </w:tc>
        <w:tc>
          <w:tcPr>
            <w:tcW w:w="5135" w:type="dxa"/>
          </w:tcPr>
          <w:p w:rsidR="00D010DC" w:rsidRDefault="00D010DC" w:rsidP="00095EA4">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Interviene con el material médico de emergencias</w:t>
            </w:r>
          </w:p>
        </w:tc>
      </w:tr>
      <w:tr w:rsidR="001952F5" w:rsidTr="00F61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1952F5" w:rsidRPr="001952F5" w:rsidRDefault="001952F5" w:rsidP="00095EA4">
            <w:pPr>
              <w:jc w:val="center"/>
              <w:rPr>
                <w:rFonts w:ascii="Arial" w:hAnsi="Arial" w:cs="Arial"/>
                <w:sz w:val="24"/>
                <w:szCs w:val="24"/>
              </w:rPr>
            </w:pPr>
          </w:p>
        </w:tc>
        <w:tc>
          <w:tcPr>
            <w:tcW w:w="2835" w:type="dxa"/>
          </w:tcPr>
          <w:p w:rsidR="001952F5" w:rsidRPr="001952F5" w:rsidRDefault="001952F5" w:rsidP="004557F5">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1952F5">
              <w:rPr>
                <w:rFonts w:ascii="Arial" w:hAnsi="Arial" w:cs="Arial"/>
                <w:b/>
                <w:sz w:val="24"/>
                <w:szCs w:val="24"/>
              </w:rPr>
              <w:t>Director del plan- Gerencia general</w:t>
            </w:r>
          </w:p>
        </w:tc>
        <w:tc>
          <w:tcPr>
            <w:tcW w:w="5135" w:type="dxa"/>
          </w:tcPr>
          <w:p w:rsidR="001952F5" w:rsidRDefault="001952F5" w:rsidP="004557F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Emitir la información oficial</w:t>
            </w:r>
          </w:p>
        </w:tc>
      </w:tr>
    </w:tbl>
    <w:p w:rsidR="005A5490" w:rsidRDefault="005A5490" w:rsidP="00C21F85">
      <w:pPr>
        <w:jc w:val="both"/>
        <w:rPr>
          <w:rFonts w:ascii="Arial" w:hAnsi="Arial" w:cs="Arial"/>
          <w:sz w:val="24"/>
          <w:szCs w:val="24"/>
        </w:rPr>
      </w:pPr>
    </w:p>
    <w:p w:rsidR="00394F76" w:rsidRPr="00394F76" w:rsidRDefault="00394F76" w:rsidP="00394F76">
      <w:pPr>
        <w:ind w:left="-709"/>
        <w:jc w:val="both"/>
        <w:rPr>
          <w:rFonts w:ascii="Arial" w:hAnsi="Arial" w:cs="Arial"/>
          <w:sz w:val="24"/>
          <w:szCs w:val="24"/>
        </w:rPr>
      </w:pPr>
      <w:r>
        <w:rPr>
          <w:rFonts w:ascii="Arial" w:hAnsi="Arial" w:cs="Arial"/>
          <w:sz w:val="24"/>
          <w:szCs w:val="24"/>
          <w:u w:val="single"/>
        </w:rPr>
        <w:t xml:space="preserve">Sismos y/o Terremotos: </w:t>
      </w:r>
      <w:r>
        <w:rPr>
          <w:rFonts w:ascii="Arial" w:hAnsi="Arial" w:cs="Arial"/>
          <w:sz w:val="24"/>
          <w:szCs w:val="24"/>
        </w:rPr>
        <w:t xml:space="preserve">Los movimientos vibratorios del terreno que se produce debido al choque de placas tectónicas y que se originan al interior de la tierra propagados en todas direcciones pueden causar afectación de las estructuras y/o equipos con los que cuenta la EDS, además </w:t>
      </w:r>
      <w:r w:rsidR="00BF11A2">
        <w:rPr>
          <w:rFonts w:ascii="Arial" w:hAnsi="Arial" w:cs="Arial"/>
          <w:sz w:val="24"/>
          <w:szCs w:val="24"/>
        </w:rPr>
        <w:t xml:space="preserve">pueden desencadenar </w:t>
      </w:r>
      <w:r>
        <w:rPr>
          <w:rFonts w:ascii="Arial" w:hAnsi="Arial" w:cs="Arial"/>
          <w:sz w:val="24"/>
          <w:szCs w:val="24"/>
        </w:rPr>
        <w:t xml:space="preserve"> otras emergencias.</w:t>
      </w:r>
    </w:p>
    <w:tbl>
      <w:tblPr>
        <w:tblStyle w:val="Cuadrculaclara-nfasis3"/>
        <w:tblW w:w="0" w:type="auto"/>
        <w:tblInd w:w="-601" w:type="dxa"/>
        <w:tblLook w:val="04A0" w:firstRow="1" w:lastRow="0" w:firstColumn="1" w:lastColumn="0" w:noHBand="0" w:noVBand="1"/>
      </w:tblPr>
      <w:tblGrid>
        <w:gridCol w:w="2127"/>
        <w:gridCol w:w="2835"/>
        <w:gridCol w:w="5135"/>
      </w:tblGrid>
      <w:tr w:rsidR="00394F76" w:rsidTr="009B03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94F76" w:rsidRDefault="00394F76" w:rsidP="009B037F">
            <w:pPr>
              <w:jc w:val="center"/>
              <w:rPr>
                <w:rFonts w:ascii="Arial" w:hAnsi="Arial" w:cs="Arial"/>
                <w:sz w:val="24"/>
                <w:szCs w:val="24"/>
              </w:rPr>
            </w:pPr>
            <w:r>
              <w:rPr>
                <w:rFonts w:ascii="Arial" w:hAnsi="Arial" w:cs="Arial"/>
                <w:sz w:val="24"/>
                <w:szCs w:val="24"/>
              </w:rPr>
              <w:t>Responsable de la activación</w:t>
            </w:r>
          </w:p>
        </w:tc>
        <w:tc>
          <w:tcPr>
            <w:tcW w:w="7970" w:type="dxa"/>
            <w:gridSpan w:val="2"/>
          </w:tcPr>
          <w:p w:rsidR="00394F76" w:rsidRDefault="007E0C8E" w:rsidP="009B037F">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Comandante de la brigada</w:t>
            </w:r>
          </w:p>
        </w:tc>
      </w:tr>
      <w:tr w:rsidR="00394F76" w:rsidTr="009B0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94F76" w:rsidRDefault="00394F76" w:rsidP="009B037F">
            <w:pPr>
              <w:jc w:val="center"/>
              <w:rPr>
                <w:rFonts w:ascii="Arial" w:hAnsi="Arial" w:cs="Arial"/>
                <w:sz w:val="24"/>
                <w:szCs w:val="24"/>
              </w:rPr>
            </w:pPr>
            <w:r>
              <w:rPr>
                <w:rFonts w:ascii="Arial" w:hAnsi="Arial" w:cs="Arial"/>
                <w:sz w:val="24"/>
                <w:szCs w:val="24"/>
              </w:rPr>
              <w:t>Circunstancias que determinan la activación</w:t>
            </w:r>
          </w:p>
        </w:tc>
        <w:tc>
          <w:tcPr>
            <w:tcW w:w="7970" w:type="dxa"/>
            <w:gridSpan w:val="2"/>
          </w:tcPr>
          <w:p w:rsidR="00394F76" w:rsidRDefault="00920D67" w:rsidP="009B037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Grado del movimiento sísmico, estado en el cual queden las instalaciones y Nivel de gravedad de los afectados, si los hay.</w:t>
            </w:r>
          </w:p>
        </w:tc>
      </w:tr>
      <w:tr w:rsidR="00394F76" w:rsidTr="009B03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94F76" w:rsidRDefault="00394F76" w:rsidP="009B037F">
            <w:pPr>
              <w:jc w:val="center"/>
              <w:rPr>
                <w:rFonts w:ascii="Arial" w:hAnsi="Arial" w:cs="Arial"/>
                <w:sz w:val="24"/>
                <w:szCs w:val="24"/>
              </w:rPr>
            </w:pPr>
          </w:p>
          <w:p w:rsidR="00920D67" w:rsidRDefault="00920D67" w:rsidP="009B037F">
            <w:pPr>
              <w:jc w:val="center"/>
              <w:rPr>
                <w:rFonts w:ascii="Arial" w:hAnsi="Arial" w:cs="Arial"/>
                <w:sz w:val="24"/>
                <w:szCs w:val="24"/>
              </w:rPr>
            </w:pPr>
          </w:p>
          <w:p w:rsidR="00920D67" w:rsidRDefault="00920D67" w:rsidP="009B037F">
            <w:pPr>
              <w:jc w:val="center"/>
              <w:rPr>
                <w:rFonts w:ascii="Arial" w:hAnsi="Arial" w:cs="Arial"/>
                <w:sz w:val="24"/>
                <w:szCs w:val="24"/>
              </w:rPr>
            </w:pPr>
          </w:p>
          <w:p w:rsidR="00920D67" w:rsidRDefault="00920D67" w:rsidP="009B037F">
            <w:pPr>
              <w:jc w:val="center"/>
              <w:rPr>
                <w:rFonts w:ascii="Arial" w:hAnsi="Arial" w:cs="Arial"/>
                <w:sz w:val="24"/>
                <w:szCs w:val="24"/>
              </w:rPr>
            </w:pPr>
          </w:p>
          <w:p w:rsidR="00920D67" w:rsidRDefault="00920D67" w:rsidP="009B037F">
            <w:pPr>
              <w:jc w:val="center"/>
              <w:rPr>
                <w:rFonts w:ascii="Arial" w:hAnsi="Arial" w:cs="Arial"/>
                <w:sz w:val="24"/>
                <w:szCs w:val="24"/>
              </w:rPr>
            </w:pPr>
          </w:p>
          <w:p w:rsidR="00920D67" w:rsidRDefault="00920D67" w:rsidP="009B037F">
            <w:pPr>
              <w:jc w:val="center"/>
              <w:rPr>
                <w:rFonts w:ascii="Arial" w:hAnsi="Arial" w:cs="Arial"/>
                <w:sz w:val="24"/>
                <w:szCs w:val="24"/>
              </w:rPr>
            </w:pPr>
          </w:p>
          <w:p w:rsidR="00394F76" w:rsidRDefault="00394F76" w:rsidP="009B037F">
            <w:pPr>
              <w:jc w:val="center"/>
              <w:rPr>
                <w:rFonts w:ascii="Arial" w:hAnsi="Arial" w:cs="Arial"/>
                <w:sz w:val="24"/>
                <w:szCs w:val="24"/>
              </w:rPr>
            </w:pPr>
            <w:r>
              <w:rPr>
                <w:rFonts w:ascii="Arial" w:hAnsi="Arial" w:cs="Arial"/>
                <w:sz w:val="24"/>
                <w:szCs w:val="24"/>
              </w:rPr>
              <w:t>Secuencia de intervención</w:t>
            </w:r>
          </w:p>
        </w:tc>
        <w:tc>
          <w:tcPr>
            <w:tcW w:w="7970" w:type="dxa"/>
            <w:gridSpan w:val="2"/>
          </w:tcPr>
          <w:p w:rsidR="00394F76" w:rsidRDefault="00394F76" w:rsidP="00394F76">
            <w:pPr>
              <w:pStyle w:val="Prrafodelista"/>
              <w:numPr>
                <w:ilvl w:val="0"/>
                <w:numId w:val="17"/>
              </w:num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Dar la voz de alarma.</w:t>
            </w:r>
          </w:p>
          <w:p w:rsidR="00394F76" w:rsidRDefault="00394F76" w:rsidP="00394F76">
            <w:pPr>
              <w:pStyle w:val="Prrafodelista"/>
              <w:numPr>
                <w:ilvl w:val="0"/>
                <w:numId w:val="17"/>
              </w:num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Evaluar la gravedad de la emergencia.</w:t>
            </w:r>
          </w:p>
          <w:p w:rsidR="001952F5" w:rsidRDefault="001952F5" w:rsidP="00394F76">
            <w:pPr>
              <w:pStyle w:val="Prrafodelista"/>
              <w:numPr>
                <w:ilvl w:val="0"/>
                <w:numId w:val="17"/>
              </w:num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Ubicación de las personas en los puntos de encuentros o de seguridad</w:t>
            </w:r>
          </w:p>
          <w:p w:rsidR="00394F76" w:rsidRDefault="00394F76" w:rsidP="00394F76">
            <w:pPr>
              <w:pStyle w:val="Prrafodelista"/>
              <w:numPr>
                <w:ilvl w:val="0"/>
                <w:numId w:val="17"/>
              </w:num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Realizar los procedimientos de primeros auxilios en el área de la contingencia</w:t>
            </w:r>
            <w:r w:rsidR="001952F5">
              <w:rPr>
                <w:rFonts w:ascii="Arial" w:hAnsi="Arial" w:cs="Arial"/>
                <w:sz w:val="24"/>
                <w:szCs w:val="24"/>
              </w:rPr>
              <w:t xml:space="preserve"> si es necesario</w:t>
            </w:r>
            <w:r>
              <w:rPr>
                <w:rFonts w:ascii="Arial" w:hAnsi="Arial" w:cs="Arial"/>
                <w:sz w:val="24"/>
                <w:szCs w:val="24"/>
              </w:rPr>
              <w:t>.</w:t>
            </w:r>
          </w:p>
          <w:p w:rsidR="00394F76" w:rsidRDefault="00394F76" w:rsidP="00394F76">
            <w:pPr>
              <w:pStyle w:val="Prrafodelista"/>
              <w:numPr>
                <w:ilvl w:val="0"/>
                <w:numId w:val="17"/>
              </w:num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Evacuar a la persona afectada (herido o lesionado), de ser necesario al centro de salud más cercano.</w:t>
            </w:r>
          </w:p>
          <w:p w:rsidR="00394F76" w:rsidRDefault="001952F5" w:rsidP="00394F76">
            <w:pPr>
              <w:pStyle w:val="Prrafodelista"/>
              <w:numPr>
                <w:ilvl w:val="0"/>
                <w:numId w:val="17"/>
              </w:num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 xml:space="preserve">Notificar a los entes de rescate si se presentan situaciones que no pueden manejarse ejemplo (atrapamientos, heridos, caídas de superficies) o </w:t>
            </w:r>
            <w:r w:rsidR="00394F76">
              <w:rPr>
                <w:rFonts w:ascii="Arial" w:hAnsi="Arial" w:cs="Arial"/>
                <w:sz w:val="24"/>
                <w:szCs w:val="24"/>
              </w:rPr>
              <w:t>en caso de requerir un vehículo especializado (ambulancia).</w:t>
            </w:r>
          </w:p>
          <w:p w:rsidR="00394F76" w:rsidRDefault="00394F76" w:rsidP="00394F76">
            <w:pPr>
              <w:pStyle w:val="Prrafodelista"/>
              <w:numPr>
                <w:ilvl w:val="0"/>
                <w:numId w:val="17"/>
              </w:num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Realizar el informe a la aseguradora de riesgos laborales.</w:t>
            </w:r>
          </w:p>
          <w:p w:rsidR="00920D67" w:rsidRPr="00F03396" w:rsidRDefault="00920D67" w:rsidP="00920D67">
            <w:pPr>
              <w:pStyle w:val="Prrafodelista"/>
              <w:ind w:left="420"/>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394F76" w:rsidTr="009B0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94F76" w:rsidRDefault="00394F76" w:rsidP="009B037F">
            <w:pPr>
              <w:jc w:val="center"/>
              <w:rPr>
                <w:rFonts w:ascii="Arial" w:hAnsi="Arial" w:cs="Arial"/>
                <w:sz w:val="24"/>
                <w:szCs w:val="24"/>
              </w:rPr>
            </w:pPr>
            <w:r>
              <w:rPr>
                <w:rFonts w:ascii="Arial" w:hAnsi="Arial" w:cs="Arial"/>
                <w:sz w:val="24"/>
                <w:szCs w:val="24"/>
              </w:rPr>
              <w:t>Principios generales de actuación</w:t>
            </w:r>
          </w:p>
        </w:tc>
        <w:tc>
          <w:tcPr>
            <w:tcW w:w="7970" w:type="dxa"/>
            <w:gridSpan w:val="2"/>
          </w:tcPr>
          <w:p w:rsidR="00394F76" w:rsidRDefault="00394F76" w:rsidP="009B037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Evitar realizar intervención y manipulación de la persona lesionada, si no se tienen los conocimientos necesarios, siempre se debe hacer uso de los protocolos de primeros auxilios para evitar causar mayor daño al afectado.</w:t>
            </w:r>
          </w:p>
        </w:tc>
      </w:tr>
      <w:tr w:rsidR="00394F76" w:rsidTr="009B03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val="restart"/>
          </w:tcPr>
          <w:p w:rsidR="00394F76" w:rsidRDefault="00394F76" w:rsidP="009B037F">
            <w:pPr>
              <w:jc w:val="center"/>
              <w:rPr>
                <w:rFonts w:ascii="Arial" w:hAnsi="Arial" w:cs="Arial"/>
                <w:sz w:val="24"/>
                <w:szCs w:val="24"/>
              </w:rPr>
            </w:pPr>
          </w:p>
          <w:p w:rsidR="00394F76" w:rsidRDefault="00394F76" w:rsidP="009B037F">
            <w:pPr>
              <w:jc w:val="center"/>
              <w:rPr>
                <w:rFonts w:ascii="Arial" w:hAnsi="Arial" w:cs="Arial"/>
                <w:sz w:val="24"/>
                <w:szCs w:val="24"/>
              </w:rPr>
            </w:pPr>
          </w:p>
          <w:p w:rsidR="00394F76" w:rsidRDefault="00394F76" w:rsidP="009B037F">
            <w:pPr>
              <w:jc w:val="center"/>
              <w:rPr>
                <w:rFonts w:ascii="Arial" w:hAnsi="Arial" w:cs="Arial"/>
                <w:sz w:val="24"/>
                <w:szCs w:val="24"/>
              </w:rPr>
            </w:pPr>
            <w:r>
              <w:rPr>
                <w:rFonts w:ascii="Arial" w:hAnsi="Arial" w:cs="Arial"/>
                <w:sz w:val="24"/>
                <w:szCs w:val="24"/>
              </w:rPr>
              <w:t>Asignación de misiones</w:t>
            </w:r>
          </w:p>
        </w:tc>
        <w:tc>
          <w:tcPr>
            <w:tcW w:w="2835" w:type="dxa"/>
          </w:tcPr>
          <w:p w:rsidR="00394F76" w:rsidRDefault="001952F5" w:rsidP="009B037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Brigada de seguridad</w:t>
            </w:r>
          </w:p>
        </w:tc>
        <w:tc>
          <w:tcPr>
            <w:tcW w:w="5135" w:type="dxa"/>
          </w:tcPr>
          <w:p w:rsidR="00394F76" w:rsidRDefault="001952F5" w:rsidP="009B037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Activación de la alarma</w:t>
            </w:r>
          </w:p>
        </w:tc>
      </w:tr>
      <w:tr w:rsidR="001952F5" w:rsidTr="009B0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1952F5" w:rsidRDefault="001952F5" w:rsidP="009B037F">
            <w:pPr>
              <w:jc w:val="center"/>
              <w:rPr>
                <w:rFonts w:ascii="Arial" w:hAnsi="Arial" w:cs="Arial"/>
                <w:sz w:val="24"/>
                <w:szCs w:val="24"/>
              </w:rPr>
            </w:pPr>
          </w:p>
        </w:tc>
        <w:tc>
          <w:tcPr>
            <w:tcW w:w="2835" w:type="dxa"/>
          </w:tcPr>
          <w:p w:rsidR="001952F5" w:rsidRDefault="001952F5" w:rsidP="009B037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Brigada de evacuación </w:t>
            </w:r>
          </w:p>
        </w:tc>
        <w:tc>
          <w:tcPr>
            <w:tcW w:w="5135" w:type="dxa"/>
          </w:tcPr>
          <w:p w:rsidR="001952F5" w:rsidRDefault="001952F5" w:rsidP="009B037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Coordinación de la evacuación del personal y realizar el listado pertinente</w:t>
            </w:r>
          </w:p>
        </w:tc>
      </w:tr>
      <w:tr w:rsidR="00394F76" w:rsidTr="009B03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394F76" w:rsidRDefault="00394F76" w:rsidP="009B037F">
            <w:pPr>
              <w:jc w:val="center"/>
              <w:rPr>
                <w:rFonts w:ascii="Arial" w:hAnsi="Arial" w:cs="Arial"/>
                <w:sz w:val="24"/>
                <w:szCs w:val="24"/>
              </w:rPr>
            </w:pPr>
          </w:p>
        </w:tc>
        <w:tc>
          <w:tcPr>
            <w:tcW w:w="2835" w:type="dxa"/>
          </w:tcPr>
          <w:p w:rsidR="00394F76" w:rsidRDefault="00394F76" w:rsidP="009B037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Bomberos y otros organismos de socorro</w:t>
            </w:r>
          </w:p>
        </w:tc>
        <w:tc>
          <w:tcPr>
            <w:tcW w:w="5135" w:type="dxa"/>
          </w:tcPr>
          <w:p w:rsidR="00394F76" w:rsidRDefault="00394F76" w:rsidP="009B037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Coordinará el traslado de la persona accidentada al centro de salud más cercano y comunicar lo sucedido al área de gestión humana.</w:t>
            </w:r>
            <w:r w:rsidR="001952F5">
              <w:rPr>
                <w:rFonts w:ascii="Arial" w:hAnsi="Arial" w:cs="Arial"/>
                <w:sz w:val="24"/>
                <w:szCs w:val="24"/>
              </w:rPr>
              <w:t xml:space="preserve"> Si es el caso.</w:t>
            </w:r>
          </w:p>
        </w:tc>
      </w:tr>
      <w:tr w:rsidR="00394F76" w:rsidTr="009B0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394F76" w:rsidRDefault="00394F76" w:rsidP="009B037F">
            <w:pPr>
              <w:jc w:val="center"/>
              <w:rPr>
                <w:rFonts w:ascii="Arial" w:hAnsi="Arial" w:cs="Arial"/>
                <w:sz w:val="24"/>
                <w:szCs w:val="24"/>
              </w:rPr>
            </w:pPr>
          </w:p>
        </w:tc>
        <w:tc>
          <w:tcPr>
            <w:tcW w:w="2835" w:type="dxa"/>
          </w:tcPr>
          <w:p w:rsidR="00394F76" w:rsidRDefault="001952F5" w:rsidP="009B037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Brigada de seguridad</w:t>
            </w:r>
          </w:p>
        </w:tc>
        <w:tc>
          <w:tcPr>
            <w:tcW w:w="5135" w:type="dxa"/>
          </w:tcPr>
          <w:p w:rsidR="00394F76" w:rsidRDefault="001952F5" w:rsidP="001952F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Elaborar una inspección </w:t>
            </w:r>
            <w:r w:rsidR="00394F76">
              <w:rPr>
                <w:rFonts w:ascii="Arial" w:hAnsi="Arial" w:cs="Arial"/>
                <w:sz w:val="24"/>
                <w:szCs w:val="24"/>
              </w:rPr>
              <w:t>detallad</w:t>
            </w:r>
            <w:r>
              <w:rPr>
                <w:rFonts w:ascii="Arial" w:hAnsi="Arial" w:cs="Arial"/>
                <w:sz w:val="24"/>
                <w:szCs w:val="24"/>
              </w:rPr>
              <w:t>a</w:t>
            </w:r>
            <w:r w:rsidR="00394F76">
              <w:rPr>
                <w:rFonts w:ascii="Arial" w:hAnsi="Arial" w:cs="Arial"/>
                <w:sz w:val="24"/>
                <w:szCs w:val="24"/>
              </w:rPr>
              <w:t xml:space="preserve"> </w:t>
            </w:r>
            <w:r>
              <w:rPr>
                <w:rFonts w:ascii="Arial" w:hAnsi="Arial" w:cs="Arial"/>
                <w:sz w:val="24"/>
                <w:szCs w:val="24"/>
              </w:rPr>
              <w:t>a las instalaciones para determinar si es o no seguro el ingreso</w:t>
            </w:r>
          </w:p>
        </w:tc>
      </w:tr>
      <w:tr w:rsidR="00394F76" w:rsidTr="009B03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394F76" w:rsidRDefault="00394F76" w:rsidP="009B037F">
            <w:pPr>
              <w:jc w:val="center"/>
              <w:rPr>
                <w:rFonts w:ascii="Arial" w:hAnsi="Arial" w:cs="Arial"/>
                <w:sz w:val="24"/>
                <w:szCs w:val="24"/>
              </w:rPr>
            </w:pPr>
          </w:p>
        </w:tc>
        <w:tc>
          <w:tcPr>
            <w:tcW w:w="2835" w:type="dxa"/>
          </w:tcPr>
          <w:p w:rsidR="00394F76" w:rsidRDefault="001952F5" w:rsidP="009B037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 xml:space="preserve">Responsable de EDS o del  área de </w:t>
            </w:r>
            <w:r w:rsidR="00920D67">
              <w:rPr>
                <w:rFonts w:ascii="Arial" w:hAnsi="Arial" w:cs="Arial"/>
                <w:sz w:val="24"/>
                <w:szCs w:val="24"/>
              </w:rPr>
              <w:t>gestión</w:t>
            </w:r>
            <w:r>
              <w:rPr>
                <w:rFonts w:ascii="Arial" w:hAnsi="Arial" w:cs="Arial"/>
                <w:sz w:val="24"/>
                <w:szCs w:val="24"/>
              </w:rPr>
              <w:t xml:space="preserve"> humana</w:t>
            </w:r>
          </w:p>
        </w:tc>
        <w:tc>
          <w:tcPr>
            <w:tcW w:w="5135" w:type="dxa"/>
          </w:tcPr>
          <w:p w:rsidR="00394F76" w:rsidRDefault="00394F76" w:rsidP="009B037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Registrar el evento y considerar como dato estadístico para posibles mejoras al Plan de Contingencias.</w:t>
            </w:r>
          </w:p>
        </w:tc>
      </w:tr>
      <w:tr w:rsidR="001952F5" w:rsidTr="009B03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1952F5" w:rsidRDefault="001952F5" w:rsidP="009B037F">
            <w:pPr>
              <w:jc w:val="center"/>
              <w:rPr>
                <w:rFonts w:ascii="Arial" w:hAnsi="Arial" w:cs="Arial"/>
                <w:sz w:val="24"/>
                <w:szCs w:val="24"/>
              </w:rPr>
            </w:pPr>
          </w:p>
        </w:tc>
        <w:tc>
          <w:tcPr>
            <w:tcW w:w="2835" w:type="dxa"/>
          </w:tcPr>
          <w:p w:rsidR="001952F5" w:rsidRDefault="001952F5" w:rsidP="004557F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Director del plan- Gerencia general</w:t>
            </w:r>
          </w:p>
        </w:tc>
        <w:tc>
          <w:tcPr>
            <w:tcW w:w="5135" w:type="dxa"/>
          </w:tcPr>
          <w:p w:rsidR="001952F5" w:rsidRDefault="001952F5" w:rsidP="004557F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Emitir la información oficial</w:t>
            </w:r>
          </w:p>
        </w:tc>
      </w:tr>
    </w:tbl>
    <w:p w:rsidR="00394F76" w:rsidRDefault="00394F76" w:rsidP="00F03396">
      <w:pPr>
        <w:ind w:left="-709"/>
        <w:jc w:val="both"/>
        <w:rPr>
          <w:rFonts w:ascii="Arial" w:hAnsi="Arial" w:cs="Arial"/>
          <w:sz w:val="24"/>
          <w:szCs w:val="24"/>
          <w:u w:val="single"/>
        </w:rPr>
      </w:pPr>
    </w:p>
    <w:p w:rsidR="00F03396" w:rsidRDefault="00F03396" w:rsidP="00F03396">
      <w:pPr>
        <w:ind w:left="-709"/>
        <w:jc w:val="both"/>
        <w:rPr>
          <w:rFonts w:ascii="Arial" w:hAnsi="Arial" w:cs="Arial"/>
          <w:sz w:val="24"/>
          <w:szCs w:val="24"/>
        </w:rPr>
      </w:pPr>
      <w:r>
        <w:rPr>
          <w:rFonts w:ascii="Arial" w:hAnsi="Arial" w:cs="Arial"/>
          <w:sz w:val="24"/>
          <w:szCs w:val="24"/>
          <w:u w:val="single"/>
        </w:rPr>
        <w:t xml:space="preserve">Accidentes laborales y/o lesiones corporales: </w:t>
      </w:r>
      <w:r>
        <w:rPr>
          <w:rFonts w:ascii="Arial" w:hAnsi="Arial" w:cs="Arial"/>
          <w:sz w:val="24"/>
          <w:szCs w:val="24"/>
        </w:rPr>
        <w:t>Los procedimientos que se deben ejecutar en caso de que una persona sufra un accidente grave y no pueda ser atendido mediante la aplicación de primeros auxilios en el área de trabajo.</w:t>
      </w:r>
    </w:p>
    <w:tbl>
      <w:tblPr>
        <w:tblStyle w:val="Cuadrculaclara-nfasis3"/>
        <w:tblW w:w="0" w:type="auto"/>
        <w:tblInd w:w="-601" w:type="dxa"/>
        <w:tblLook w:val="04A0" w:firstRow="1" w:lastRow="0" w:firstColumn="1" w:lastColumn="0" w:noHBand="0" w:noVBand="1"/>
      </w:tblPr>
      <w:tblGrid>
        <w:gridCol w:w="2127"/>
        <w:gridCol w:w="2835"/>
        <w:gridCol w:w="5135"/>
      </w:tblGrid>
      <w:tr w:rsidR="00F03396" w:rsidTr="00922F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F03396" w:rsidRDefault="00F03396" w:rsidP="00922F65">
            <w:pPr>
              <w:jc w:val="center"/>
              <w:rPr>
                <w:rFonts w:ascii="Arial" w:hAnsi="Arial" w:cs="Arial"/>
                <w:sz w:val="24"/>
                <w:szCs w:val="24"/>
              </w:rPr>
            </w:pPr>
            <w:r>
              <w:rPr>
                <w:rFonts w:ascii="Arial" w:hAnsi="Arial" w:cs="Arial"/>
                <w:sz w:val="24"/>
                <w:szCs w:val="24"/>
              </w:rPr>
              <w:t>Responsable de la activación</w:t>
            </w:r>
          </w:p>
        </w:tc>
        <w:tc>
          <w:tcPr>
            <w:tcW w:w="7970" w:type="dxa"/>
            <w:gridSpan w:val="2"/>
          </w:tcPr>
          <w:p w:rsidR="00F03396" w:rsidRDefault="00F03396" w:rsidP="00922F65">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El primer colaborador que  tenga la oportunidad de dar la voz de alarma.</w:t>
            </w:r>
          </w:p>
        </w:tc>
      </w:tr>
      <w:tr w:rsidR="00F03396" w:rsidTr="00922F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F03396" w:rsidRDefault="00F03396" w:rsidP="00922F65">
            <w:pPr>
              <w:jc w:val="center"/>
              <w:rPr>
                <w:rFonts w:ascii="Arial" w:hAnsi="Arial" w:cs="Arial"/>
                <w:sz w:val="24"/>
                <w:szCs w:val="24"/>
              </w:rPr>
            </w:pPr>
            <w:r>
              <w:rPr>
                <w:rFonts w:ascii="Arial" w:hAnsi="Arial" w:cs="Arial"/>
                <w:sz w:val="24"/>
                <w:szCs w:val="24"/>
              </w:rPr>
              <w:t>Circunstancias que determinan la activación</w:t>
            </w:r>
          </w:p>
        </w:tc>
        <w:tc>
          <w:tcPr>
            <w:tcW w:w="7970" w:type="dxa"/>
            <w:gridSpan w:val="2"/>
          </w:tcPr>
          <w:p w:rsidR="00F03396" w:rsidRDefault="00634757" w:rsidP="00922F6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Nivel de gravedad del afectado</w:t>
            </w:r>
          </w:p>
        </w:tc>
      </w:tr>
      <w:tr w:rsidR="00F03396" w:rsidTr="00922F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F03396" w:rsidRDefault="00F03396" w:rsidP="00922F65">
            <w:pPr>
              <w:jc w:val="center"/>
              <w:rPr>
                <w:rFonts w:ascii="Arial" w:hAnsi="Arial" w:cs="Arial"/>
                <w:sz w:val="24"/>
                <w:szCs w:val="24"/>
              </w:rPr>
            </w:pPr>
          </w:p>
          <w:p w:rsidR="00F03396" w:rsidRDefault="00F03396" w:rsidP="00922F65">
            <w:pPr>
              <w:jc w:val="center"/>
              <w:rPr>
                <w:rFonts w:ascii="Arial" w:hAnsi="Arial" w:cs="Arial"/>
                <w:sz w:val="24"/>
                <w:szCs w:val="24"/>
              </w:rPr>
            </w:pPr>
            <w:r>
              <w:rPr>
                <w:rFonts w:ascii="Arial" w:hAnsi="Arial" w:cs="Arial"/>
                <w:sz w:val="24"/>
                <w:szCs w:val="24"/>
              </w:rPr>
              <w:t>Secuencia de intervención</w:t>
            </w:r>
          </w:p>
        </w:tc>
        <w:tc>
          <w:tcPr>
            <w:tcW w:w="7970" w:type="dxa"/>
            <w:gridSpan w:val="2"/>
          </w:tcPr>
          <w:p w:rsidR="00F03396" w:rsidRDefault="00F03396" w:rsidP="00F03396">
            <w:pPr>
              <w:pStyle w:val="Prrafodelista"/>
              <w:numPr>
                <w:ilvl w:val="0"/>
                <w:numId w:val="17"/>
              </w:num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Dar la voz de alarma.</w:t>
            </w:r>
          </w:p>
          <w:p w:rsidR="00F03396" w:rsidRDefault="00F03396" w:rsidP="00F03396">
            <w:pPr>
              <w:pStyle w:val="Prrafodelista"/>
              <w:numPr>
                <w:ilvl w:val="0"/>
                <w:numId w:val="17"/>
              </w:num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Evaluar la gravedad de la emergencia.</w:t>
            </w:r>
          </w:p>
          <w:p w:rsidR="00F03396" w:rsidRDefault="00F03396" w:rsidP="00F03396">
            <w:pPr>
              <w:pStyle w:val="Prrafodelista"/>
              <w:numPr>
                <w:ilvl w:val="0"/>
                <w:numId w:val="17"/>
              </w:num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Realizar los procedimientos de primeros auxilios en el área de la contingencia.</w:t>
            </w:r>
          </w:p>
          <w:p w:rsidR="00F03396" w:rsidRDefault="00F03396" w:rsidP="00F03396">
            <w:pPr>
              <w:pStyle w:val="Prrafodelista"/>
              <w:numPr>
                <w:ilvl w:val="0"/>
                <w:numId w:val="17"/>
              </w:num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Evacuar a la persona afectada (herido o lesionado), de ser necesario al centro de salud más cercano.</w:t>
            </w:r>
          </w:p>
          <w:p w:rsidR="00F03396" w:rsidRDefault="00F03396" w:rsidP="00F03396">
            <w:pPr>
              <w:pStyle w:val="Prrafodelista"/>
              <w:numPr>
                <w:ilvl w:val="0"/>
                <w:numId w:val="17"/>
              </w:num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Notificar al centro asistencial en caso de requerir un vehículo especializado (ambulancia).</w:t>
            </w:r>
          </w:p>
          <w:p w:rsidR="00F03396" w:rsidRPr="00F03396" w:rsidRDefault="00F03396" w:rsidP="00F03396">
            <w:pPr>
              <w:pStyle w:val="Prrafodelista"/>
              <w:numPr>
                <w:ilvl w:val="0"/>
                <w:numId w:val="17"/>
              </w:num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Realizar el informe a la aseguradora de riesgos laborales.</w:t>
            </w:r>
          </w:p>
        </w:tc>
      </w:tr>
      <w:tr w:rsidR="00F03396" w:rsidTr="00922F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F03396" w:rsidRDefault="00F03396" w:rsidP="00922F65">
            <w:pPr>
              <w:jc w:val="center"/>
              <w:rPr>
                <w:rFonts w:ascii="Arial" w:hAnsi="Arial" w:cs="Arial"/>
                <w:sz w:val="24"/>
                <w:szCs w:val="24"/>
              </w:rPr>
            </w:pPr>
            <w:r>
              <w:rPr>
                <w:rFonts w:ascii="Arial" w:hAnsi="Arial" w:cs="Arial"/>
                <w:sz w:val="24"/>
                <w:szCs w:val="24"/>
              </w:rPr>
              <w:t>Principios generales de actuación</w:t>
            </w:r>
          </w:p>
        </w:tc>
        <w:tc>
          <w:tcPr>
            <w:tcW w:w="7970" w:type="dxa"/>
            <w:gridSpan w:val="2"/>
          </w:tcPr>
          <w:p w:rsidR="00F03396" w:rsidRDefault="00F03396" w:rsidP="003A2DF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Evitar realizar intervención y manipulación </w:t>
            </w:r>
            <w:r w:rsidR="003A2DFC">
              <w:rPr>
                <w:rFonts w:ascii="Arial" w:hAnsi="Arial" w:cs="Arial"/>
                <w:sz w:val="24"/>
                <w:szCs w:val="24"/>
              </w:rPr>
              <w:t>de la persona lesionada,</w:t>
            </w:r>
            <w:r>
              <w:rPr>
                <w:rFonts w:ascii="Arial" w:hAnsi="Arial" w:cs="Arial"/>
                <w:sz w:val="24"/>
                <w:szCs w:val="24"/>
              </w:rPr>
              <w:t xml:space="preserve"> si no se tienen los conocimientos necesarios, siempre se debe hacer uso de los </w:t>
            </w:r>
            <w:r w:rsidR="003A2DFC">
              <w:rPr>
                <w:rFonts w:ascii="Arial" w:hAnsi="Arial" w:cs="Arial"/>
                <w:sz w:val="24"/>
                <w:szCs w:val="24"/>
              </w:rPr>
              <w:t>protocolos de primeros auxilios para evitar causar mayor daño al afectado.</w:t>
            </w:r>
          </w:p>
        </w:tc>
      </w:tr>
      <w:tr w:rsidR="00920D67" w:rsidTr="00922F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val="restart"/>
          </w:tcPr>
          <w:p w:rsidR="00920D67" w:rsidRDefault="00920D67" w:rsidP="00922F65">
            <w:pPr>
              <w:jc w:val="center"/>
              <w:rPr>
                <w:rFonts w:ascii="Arial" w:hAnsi="Arial" w:cs="Arial"/>
                <w:sz w:val="24"/>
                <w:szCs w:val="24"/>
              </w:rPr>
            </w:pPr>
          </w:p>
          <w:p w:rsidR="00920D67" w:rsidRDefault="00920D67" w:rsidP="00922F65">
            <w:pPr>
              <w:jc w:val="center"/>
              <w:rPr>
                <w:rFonts w:ascii="Arial" w:hAnsi="Arial" w:cs="Arial"/>
                <w:sz w:val="24"/>
                <w:szCs w:val="24"/>
              </w:rPr>
            </w:pPr>
          </w:p>
          <w:p w:rsidR="00920D67" w:rsidRDefault="00920D67" w:rsidP="00922F65">
            <w:pPr>
              <w:jc w:val="center"/>
              <w:rPr>
                <w:rFonts w:ascii="Arial" w:hAnsi="Arial" w:cs="Arial"/>
                <w:sz w:val="24"/>
                <w:szCs w:val="24"/>
              </w:rPr>
            </w:pPr>
            <w:r>
              <w:rPr>
                <w:rFonts w:ascii="Arial" w:hAnsi="Arial" w:cs="Arial"/>
                <w:sz w:val="24"/>
                <w:szCs w:val="24"/>
              </w:rPr>
              <w:t>Asignación de misiones</w:t>
            </w:r>
          </w:p>
          <w:p w:rsidR="00920D67" w:rsidRDefault="00920D67" w:rsidP="00922F65">
            <w:pPr>
              <w:jc w:val="center"/>
              <w:rPr>
                <w:rFonts w:ascii="Arial" w:hAnsi="Arial" w:cs="Arial"/>
                <w:sz w:val="24"/>
                <w:szCs w:val="24"/>
              </w:rPr>
            </w:pPr>
          </w:p>
          <w:p w:rsidR="00920D67" w:rsidRDefault="00920D67" w:rsidP="00922F65">
            <w:pPr>
              <w:jc w:val="center"/>
              <w:rPr>
                <w:rFonts w:ascii="Arial" w:hAnsi="Arial" w:cs="Arial"/>
                <w:sz w:val="24"/>
                <w:szCs w:val="24"/>
              </w:rPr>
            </w:pPr>
          </w:p>
          <w:p w:rsidR="00920D67" w:rsidRDefault="00920D67" w:rsidP="00922F65">
            <w:pPr>
              <w:jc w:val="center"/>
              <w:rPr>
                <w:rFonts w:ascii="Arial" w:hAnsi="Arial" w:cs="Arial"/>
                <w:sz w:val="24"/>
                <w:szCs w:val="24"/>
              </w:rPr>
            </w:pPr>
          </w:p>
          <w:p w:rsidR="00920D67" w:rsidRDefault="00920D67" w:rsidP="00922F65">
            <w:pPr>
              <w:jc w:val="center"/>
              <w:rPr>
                <w:rFonts w:ascii="Arial" w:hAnsi="Arial" w:cs="Arial"/>
                <w:sz w:val="24"/>
                <w:szCs w:val="24"/>
              </w:rPr>
            </w:pPr>
          </w:p>
          <w:p w:rsidR="00920D67" w:rsidRDefault="00920D67" w:rsidP="00922F65">
            <w:pPr>
              <w:jc w:val="center"/>
              <w:rPr>
                <w:rFonts w:ascii="Arial" w:hAnsi="Arial" w:cs="Arial"/>
                <w:sz w:val="24"/>
                <w:szCs w:val="24"/>
              </w:rPr>
            </w:pPr>
          </w:p>
          <w:p w:rsidR="00920D67" w:rsidRDefault="00920D67" w:rsidP="00922F65">
            <w:pPr>
              <w:jc w:val="center"/>
              <w:rPr>
                <w:rFonts w:ascii="Arial" w:hAnsi="Arial" w:cs="Arial"/>
                <w:sz w:val="24"/>
                <w:szCs w:val="24"/>
              </w:rPr>
            </w:pPr>
            <w:r>
              <w:rPr>
                <w:rFonts w:ascii="Arial" w:hAnsi="Arial" w:cs="Arial"/>
                <w:sz w:val="24"/>
                <w:szCs w:val="24"/>
              </w:rPr>
              <w:t>Asignación de misiones</w:t>
            </w:r>
          </w:p>
        </w:tc>
        <w:tc>
          <w:tcPr>
            <w:tcW w:w="2835" w:type="dxa"/>
          </w:tcPr>
          <w:p w:rsidR="00920D67" w:rsidRDefault="00920D67" w:rsidP="00922F65">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lastRenderedPageBreak/>
              <w:t>Responsable de EDS o del  área de gestión humana</w:t>
            </w:r>
          </w:p>
        </w:tc>
        <w:tc>
          <w:tcPr>
            <w:tcW w:w="5135" w:type="dxa"/>
          </w:tcPr>
          <w:p w:rsidR="00920D67" w:rsidRDefault="00920D67" w:rsidP="003A2DFC">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Realizar la solicitud del traslado por medio de la ambulancia si es necesario.</w:t>
            </w:r>
          </w:p>
        </w:tc>
      </w:tr>
      <w:tr w:rsidR="00920D67" w:rsidTr="00922F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920D67" w:rsidRDefault="00920D67" w:rsidP="00922F65">
            <w:pPr>
              <w:jc w:val="center"/>
              <w:rPr>
                <w:rFonts w:ascii="Arial" w:hAnsi="Arial" w:cs="Arial"/>
                <w:sz w:val="24"/>
                <w:szCs w:val="24"/>
              </w:rPr>
            </w:pPr>
          </w:p>
        </w:tc>
        <w:tc>
          <w:tcPr>
            <w:tcW w:w="2835" w:type="dxa"/>
          </w:tcPr>
          <w:p w:rsidR="00920D67" w:rsidRDefault="00920D67" w:rsidP="00922F6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Bomberos y otros organismos de socorro</w:t>
            </w:r>
          </w:p>
        </w:tc>
        <w:tc>
          <w:tcPr>
            <w:tcW w:w="5135" w:type="dxa"/>
          </w:tcPr>
          <w:p w:rsidR="00920D67" w:rsidRDefault="00920D67" w:rsidP="00922F6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Coordinará el traslado de la persona accidentada al centro de salud más cercano y </w:t>
            </w:r>
            <w:r>
              <w:rPr>
                <w:rFonts w:ascii="Arial" w:hAnsi="Arial" w:cs="Arial"/>
                <w:sz w:val="24"/>
                <w:szCs w:val="24"/>
              </w:rPr>
              <w:lastRenderedPageBreak/>
              <w:t>comunicar lo sucedido al área de gestión humana.</w:t>
            </w:r>
          </w:p>
        </w:tc>
      </w:tr>
      <w:tr w:rsidR="00920D67" w:rsidTr="00922F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920D67" w:rsidRDefault="00920D67" w:rsidP="00922F65">
            <w:pPr>
              <w:jc w:val="center"/>
              <w:rPr>
                <w:rFonts w:ascii="Arial" w:hAnsi="Arial" w:cs="Arial"/>
                <w:sz w:val="24"/>
                <w:szCs w:val="24"/>
              </w:rPr>
            </w:pPr>
          </w:p>
        </w:tc>
        <w:tc>
          <w:tcPr>
            <w:tcW w:w="2835" w:type="dxa"/>
          </w:tcPr>
          <w:p w:rsidR="00920D67" w:rsidRDefault="00920D67" w:rsidP="00922F65">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Responsable de EDS o del  área de gestión humana</w:t>
            </w:r>
          </w:p>
        </w:tc>
        <w:tc>
          <w:tcPr>
            <w:tcW w:w="5135" w:type="dxa"/>
          </w:tcPr>
          <w:p w:rsidR="00920D67" w:rsidRDefault="00920D67" w:rsidP="00922F65">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Elaborar un informe detallado del evento y remitir a la ARL para su evaluación y consideración.</w:t>
            </w:r>
          </w:p>
        </w:tc>
      </w:tr>
      <w:tr w:rsidR="00920D67" w:rsidTr="00922F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920D67" w:rsidRDefault="00920D67" w:rsidP="00922F65">
            <w:pPr>
              <w:jc w:val="center"/>
              <w:rPr>
                <w:rFonts w:ascii="Arial" w:hAnsi="Arial" w:cs="Arial"/>
                <w:sz w:val="24"/>
                <w:szCs w:val="24"/>
              </w:rPr>
            </w:pPr>
          </w:p>
        </w:tc>
        <w:tc>
          <w:tcPr>
            <w:tcW w:w="2835" w:type="dxa"/>
          </w:tcPr>
          <w:p w:rsidR="00920D67" w:rsidRDefault="00920D67" w:rsidP="00922F6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Responsable de EDS o del  área de gestión humana</w:t>
            </w:r>
          </w:p>
        </w:tc>
        <w:tc>
          <w:tcPr>
            <w:tcW w:w="5135" w:type="dxa"/>
          </w:tcPr>
          <w:p w:rsidR="00920D67" w:rsidRDefault="00920D67" w:rsidP="00922F6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Registrar el evento y considerar como dato estadístico para posibles mejoras al Plan de Contingencias.</w:t>
            </w:r>
          </w:p>
        </w:tc>
      </w:tr>
      <w:tr w:rsidR="00920D67" w:rsidTr="00922F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920D67" w:rsidRDefault="00920D67" w:rsidP="00922F65">
            <w:pPr>
              <w:jc w:val="center"/>
              <w:rPr>
                <w:rFonts w:ascii="Arial" w:hAnsi="Arial" w:cs="Arial"/>
                <w:sz w:val="24"/>
                <w:szCs w:val="24"/>
              </w:rPr>
            </w:pPr>
          </w:p>
        </w:tc>
        <w:tc>
          <w:tcPr>
            <w:tcW w:w="2835" w:type="dxa"/>
          </w:tcPr>
          <w:p w:rsidR="00920D67" w:rsidRDefault="00920D67" w:rsidP="004557F5">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Director del plan- Gerencia general</w:t>
            </w:r>
          </w:p>
        </w:tc>
        <w:tc>
          <w:tcPr>
            <w:tcW w:w="5135" w:type="dxa"/>
          </w:tcPr>
          <w:p w:rsidR="00920D67" w:rsidRDefault="00920D67" w:rsidP="004557F5">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Emitir la información oficial</w:t>
            </w:r>
          </w:p>
        </w:tc>
      </w:tr>
    </w:tbl>
    <w:p w:rsidR="00F03396" w:rsidRDefault="00F03396" w:rsidP="00F03396">
      <w:pPr>
        <w:ind w:left="-709"/>
        <w:jc w:val="both"/>
        <w:rPr>
          <w:rFonts w:ascii="Arial" w:hAnsi="Arial" w:cs="Arial"/>
          <w:sz w:val="24"/>
          <w:szCs w:val="24"/>
        </w:rPr>
      </w:pPr>
    </w:p>
    <w:p w:rsidR="009209FC" w:rsidRPr="009209FC" w:rsidRDefault="009209FC" w:rsidP="009209FC">
      <w:pPr>
        <w:ind w:left="-709"/>
        <w:jc w:val="both"/>
        <w:rPr>
          <w:rFonts w:ascii="Arial" w:hAnsi="Arial" w:cs="Arial"/>
          <w:sz w:val="24"/>
          <w:szCs w:val="24"/>
        </w:rPr>
      </w:pPr>
      <w:r>
        <w:rPr>
          <w:rFonts w:ascii="Arial" w:hAnsi="Arial" w:cs="Arial"/>
          <w:sz w:val="24"/>
          <w:szCs w:val="24"/>
          <w:u w:val="single"/>
        </w:rPr>
        <w:t>Robos y/o Asaltos:</w:t>
      </w:r>
    </w:p>
    <w:tbl>
      <w:tblPr>
        <w:tblStyle w:val="Cuadrculaclara-nfasis3"/>
        <w:tblW w:w="0" w:type="auto"/>
        <w:tblInd w:w="-601" w:type="dxa"/>
        <w:tblLook w:val="04A0" w:firstRow="1" w:lastRow="0" w:firstColumn="1" w:lastColumn="0" w:noHBand="0" w:noVBand="1"/>
      </w:tblPr>
      <w:tblGrid>
        <w:gridCol w:w="2127"/>
        <w:gridCol w:w="2835"/>
        <w:gridCol w:w="5135"/>
      </w:tblGrid>
      <w:tr w:rsidR="009209FC" w:rsidTr="009209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9209FC" w:rsidRDefault="009209FC" w:rsidP="009209FC">
            <w:pPr>
              <w:jc w:val="center"/>
              <w:rPr>
                <w:rFonts w:ascii="Arial" w:hAnsi="Arial" w:cs="Arial"/>
                <w:sz w:val="24"/>
                <w:szCs w:val="24"/>
              </w:rPr>
            </w:pPr>
            <w:r>
              <w:rPr>
                <w:rFonts w:ascii="Arial" w:hAnsi="Arial" w:cs="Arial"/>
                <w:sz w:val="24"/>
                <w:szCs w:val="24"/>
              </w:rPr>
              <w:t>Responsable de la activación</w:t>
            </w:r>
          </w:p>
        </w:tc>
        <w:tc>
          <w:tcPr>
            <w:tcW w:w="7970" w:type="dxa"/>
            <w:gridSpan w:val="2"/>
          </w:tcPr>
          <w:p w:rsidR="009209FC" w:rsidRDefault="009209FC" w:rsidP="009209FC">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El primer colaborador que  tenga la oportunidad de dar la voz de alarma.</w:t>
            </w:r>
          </w:p>
        </w:tc>
      </w:tr>
      <w:tr w:rsidR="009209FC" w:rsidTr="00920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9209FC" w:rsidRDefault="009209FC" w:rsidP="009209FC">
            <w:pPr>
              <w:jc w:val="center"/>
              <w:rPr>
                <w:rFonts w:ascii="Arial" w:hAnsi="Arial" w:cs="Arial"/>
                <w:sz w:val="24"/>
                <w:szCs w:val="24"/>
              </w:rPr>
            </w:pPr>
            <w:r>
              <w:rPr>
                <w:rFonts w:ascii="Arial" w:hAnsi="Arial" w:cs="Arial"/>
                <w:sz w:val="24"/>
                <w:szCs w:val="24"/>
              </w:rPr>
              <w:t>Circunstancias que determinan la activación</w:t>
            </w:r>
          </w:p>
        </w:tc>
        <w:tc>
          <w:tcPr>
            <w:tcW w:w="7970" w:type="dxa"/>
            <w:gridSpan w:val="2"/>
          </w:tcPr>
          <w:p w:rsidR="009209FC" w:rsidRDefault="009209FC" w:rsidP="009209F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  </w:t>
            </w:r>
            <w:r w:rsidR="001C79B6">
              <w:rPr>
                <w:rFonts w:ascii="Arial" w:hAnsi="Arial" w:cs="Arial"/>
                <w:sz w:val="24"/>
                <w:szCs w:val="24"/>
              </w:rPr>
              <w:t xml:space="preserve">Se da cuando se presenta el evento que bien </w:t>
            </w:r>
            <w:r w:rsidR="00D77A2C">
              <w:rPr>
                <w:rFonts w:ascii="Arial" w:hAnsi="Arial" w:cs="Arial"/>
                <w:sz w:val="24"/>
                <w:szCs w:val="24"/>
              </w:rPr>
              <w:t>puede presentarse de forma violenta o pasiva.</w:t>
            </w:r>
          </w:p>
        </w:tc>
      </w:tr>
      <w:tr w:rsidR="009209FC" w:rsidTr="009209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9209FC" w:rsidRDefault="009209FC" w:rsidP="009209FC">
            <w:pPr>
              <w:jc w:val="center"/>
              <w:rPr>
                <w:rFonts w:ascii="Arial" w:hAnsi="Arial" w:cs="Arial"/>
                <w:sz w:val="24"/>
                <w:szCs w:val="24"/>
              </w:rPr>
            </w:pPr>
          </w:p>
          <w:p w:rsidR="009209FC" w:rsidRDefault="00F03396" w:rsidP="009209FC">
            <w:pPr>
              <w:jc w:val="center"/>
              <w:rPr>
                <w:rFonts w:ascii="Arial" w:hAnsi="Arial" w:cs="Arial"/>
                <w:sz w:val="24"/>
                <w:szCs w:val="24"/>
              </w:rPr>
            </w:pPr>
            <w:r>
              <w:rPr>
                <w:rFonts w:ascii="Arial" w:hAnsi="Arial" w:cs="Arial"/>
                <w:sz w:val="24"/>
                <w:szCs w:val="24"/>
              </w:rPr>
              <w:t>S</w:t>
            </w:r>
            <w:r w:rsidR="009209FC">
              <w:rPr>
                <w:rFonts w:ascii="Arial" w:hAnsi="Arial" w:cs="Arial"/>
                <w:sz w:val="24"/>
                <w:szCs w:val="24"/>
              </w:rPr>
              <w:t>ecuencia de intervención</w:t>
            </w:r>
          </w:p>
        </w:tc>
        <w:tc>
          <w:tcPr>
            <w:tcW w:w="7970" w:type="dxa"/>
            <w:gridSpan w:val="2"/>
          </w:tcPr>
          <w:p w:rsidR="009209FC" w:rsidRDefault="00CC703B" w:rsidP="00CC703B">
            <w:pPr>
              <w:pStyle w:val="Prrafodelista"/>
              <w:numPr>
                <w:ilvl w:val="0"/>
                <w:numId w:val="18"/>
              </w:num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En caso de asaltos y/o robos en la estación (a los vendedores, equipos) de ser posible activar la alarma silenciosa, pedir ayuda  telefónica de manera inmediata a las autoridades (policía del cuadrante)</w:t>
            </w:r>
            <w:r w:rsidR="001C79B6">
              <w:rPr>
                <w:rFonts w:ascii="Arial" w:hAnsi="Arial" w:cs="Arial"/>
                <w:sz w:val="24"/>
                <w:szCs w:val="24"/>
              </w:rPr>
              <w:t>.</w:t>
            </w:r>
          </w:p>
          <w:p w:rsidR="001C79B6" w:rsidRDefault="001C79B6" w:rsidP="00CC703B">
            <w:pPr>
              <w:pStyle w:val="Prrafodelista"/>
              <w:numPr>
                <w:ilvl w:val="0"/>
                <w:numId w:val="18"/>
              </w:num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Denunciar formalmente el robo a la policía.</w:t>
            </w:r>
          </w:p>
          <w:p w:rsidR="001C79B6" w:rsidRDefault="001C79B6" w:rsidP="00CC703B">
            <w:pPr>
              <w:pStyle w:val="Prrafodelista"/>
              <w:numPr>
                <w:ilvl w:val="0"/>
                <w:numId w:val="18"/>
              </w:num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No exponerse de manera innecesaria, si ha reconocido a las personas que han cometido el asalto o el robo.</w:t>
            </w:r>
          </w:p>
          <w:p w:rsidR="001C79B6" w:rsidRDefault="001C79B6" w:rsidP="00CC703B">
            <w:pPr>
              <w:pStyle w:val="Prrafodelista"/>
              <w:numPr>
                <w:ilvl w:val="0"/>
                <w:numId w:val="18"/>
              </w:num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No realizar actos heroicos que comprometan la vida e integridad. Informar a las autoridades encargadas de la seguridad privada.</w:t>
            </w:r>
          </w:p>
          <w:p w:rsidR="001C79B6" w:rsidRPr="00CC703B" w:rsidRDefault="001C79B6" w:rsidP="00CC703B">
            <w:pPr>
              <w:pStyle w:val="Prrafodelista"/>
              <w:numPr>
                <w:ilvl w:val="0"/>
                <w:numId w:val="18"/>
              </w:num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No exponerse tratando de recuperar el dinero, equipos u objetos robados, porque puede poner su vida en peligro y la de sus compañeros.</w:t>
            </w:r>
          </w:p>
        </w:tc>
      </w:tr>
      <w:tr w:rsidR="009209FC" w:rsidTr="00920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9209FC" w:rsidRDefault="009209FC" w:rsidP="009209FC">
            <w:pPr>
              <w:jc w:val="center"/>
              <w:rPr>
                <w:rFonts w:ascii="Arial" w:hAnsi="Arial" w:cs="Arial"/>
                <w:sz w:val="24"/>
                <w:szCs w:val="24"/>
              </w:rPr>
            </w:pPr>
            <w:r>
              <w:rPr>
                <w:rFonts w:ascii="Arial" w:hAnsi="Arial" w:cs="Arial"/>
                <w:sz w:val="24"/>
                <w:szCs w:val="24"/>
              </w:rPr>
              <w:t>Principios generales de actuación</w:t>
            </w:r>
          </w:p>
        </w:tc>
        <w:tc>
          <w:tcPr>
            <w:tcW w:w="7970" w:type="dxa"/>
            <w:gridSpan w:val="2"/>
          </w:tcPr>
          <w:p w:rsidR="009209FC" w:rsidRDefault="001C79B6" w:rsidP="009209F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Activar la alarma si lo puede hacer sin exponer la integridad propia y la de los compañeros de trabajo.</w:t>
            </w:r>
          </w:p>
        </w:tc>
      </w:tr>
      <w:tr w:rsidR="00920D67" w:rsidTr="009209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val="restart"/>
          </w:tcPr>
          <w:p w:rsidR="00920D67" w:rsidRDefault="00920D67" w:rsidP="009209FC">
            <w:pPr>
              <w:jc w:val="center"/>
              <w:rPr>
                <w:rFonts w:ascii="Arial" w:hAnsi="Arial" w:cs="Arial"/>
                <w:sz w:val="24"/>
                <w:szCs w:val="24"/>
              </w:rPr>
            </w:pPr>
          </w:p>
          <w:p w:rsidR="00920D67" w:rsidRDefault="00920D67" w:rsidP="009209FC">
            <w:pPr>
              <w:jc w:val="center"/>
              <w:rPr>
                <w:rFonts w:ascii="Arial" w:hAnsi="Arial" w:cs="Arial"/>
                <w:sz w:val="24"/>
                <w:szCs w:val="24"/>
              </w:rPr>
            </w:pPr>
          </w:p>
          <w:p w:rsidR="00920D67" w:rsidRDefault="00920D67" w:rsidP="009209FC">
            <w:pPr>
              <w:jc w:val="center"/>
              <w:rPr>
                <w:rFonts w:ascii="Arial" w:hAnsi="Arial" w:cs="Arial"/>
                <w:sz w:val="24"/>
                <w:szCs w:val="24"/>
              </w:rPr>
            </w:pPr>
          </w:p>
          <w:p w:rsidR="00920D67" w:rsidRDefault="00920D67" w:rsidP="009209FC">
            <w:pPr>
              <w:jc w:val="center"/>
              <w:rPr>
                <w:rFonts w:ascii="Arial" w:hAnsi="Arial" w:cs="Arial"/>
                <w:sz w:val="24"/>
                <w:szCs w:val="24"/>
              </w:rPr>
            </w:pPr>
            <w:r>
              <w:rPr>
                <w:rFonts w:ascii="Arial" w:hAnsi="Arial" w:cs="Arial"/>
                <w:sz w:val="24"/>
                <w:szCs w:val="24"/>
              </w:rPr>
              <w:t>Asignación de misiones</w:t>
            </w:r>
          </w:p>
        </w:tc>
        <w:tc>
          <w:tcPr>
            <w:tcW w:w="2835" w:type="dxa"/>
          </w:tcPr>
          <w:p w:rsidR="00920D67" w:rsidRDefault="00920D67" w:rsidP="009209FC">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Primer respondiente</w:t>
            </w:r>
          </w:p>
        </w:tc>
        <w:tc>
          <w:tcPr>
            <w:tcW w:w="5135" w:type="dxa"/>
          </w:tcPr>
          <w:p w:rsidR="00920D67" w:rsidRDefault="00920D67" w:rsidP="009209FC">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Activación de la alarma</w:t>
            </w:r>
          </w:p>
        </w:tc>
      </w:tr>
      <w:tr w:rsidR="00920D67" w:rsidTr="00920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920D67" w:rsidRDefault="00920D67" w:rsidP="009209FC">
            <w:pPr>
              <w:jc w:val="center"/>
              <w:rPr>
                <w:rFonts w:ascii="Arial" w:hAnsi="Arial" w:cs="Arial"/>
                <w:sz w:val="24"/>
                <w:szCs w:val="24"/>
              </w:rPr>
            </w:pPr>
          </w:p>
        </w:tc>
        <w:tc>
          <w:tcPr>
            <w:tcW w:w="2835" w:type="dxa"/>
          </w:tcPr>
          <w:p w:rsidR="00920D67" w:rsidRDefault="00920D67" w:rsidP="0063475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Responsable de EDS</w:t>
            </w:r>
          </w:p>
        </w:tc>
        <w:tc>
          <w:tcPr>
            <w:tcW w:w="5135" w:type="dxa"/>
          </w:tcPr>
          <w:p w:rsidR="00920D67" w:rsidRDefault="00920D67" w:rsidP="009209F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Realizar el inventario del total del robo</w:t>
            </w:r>
          </w:p>
        </w:tc>
      </w:tr>
      <w:tr w:rsidR="00920D67" w:rsidTr="009209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920D67" w:rsidRDefault="00920D67" w:rsidP="009209FC">
            <w:pPr>
              <w:jc w:val="center"/>
              <w:rPr>
                <w:rFonts w:ascii="Arial" w:hAnsi="Arial" w:cs="Arial"/>
                <w:sz w:val="24"/>
                <w:szCs w:val="24"/>
              </w:rPr>
            </w:pPr>
          </w:p>
        </w:tc>
        <w:tc>
          <w:tcPr>
            <w:tcW w:w="2835" w:type="dxa"/>
          </w:tcPr>
          <w:p w:rsidR="00920D67" w:rsidRDefault="00920D67">
            <w:pPr>
              <w:cnfStyle w:val="000000010000" w:firstRow="0" w:lastRow="0" w:firstColumn="0" w:lastColumn="0" w:oddVBand="0" w:evenVBand="0" w:oddHBand="0" w:evenHBand="1" w:firstRowFirstColumn="0" w:firstRowLastColumn="0" w:lastRowFirstColumn="0" w:lastRowLastColumn="0"/>
            </w:pPr>
            <w:r w:rsidRPr="00D3506F">
              <w:rPr>
                <w:rFonts w:ascii="Arial" w:hAnsi="Arial" w:cs="Arial"/>
                <w:sz w:val="24"/>
                <w:szCs w:val="24"/>
              </w:rPr>
              <w:t>Responsable de EDS</w:t>
            </w:r>
          </w:p>
        </w:tc>
        <w:tc>
          <w:tcPr>
            <w:tcW w:w="5135" w:type="dxa"/>
          </w:tcPr>
          <w:p w:rsidR="00920D67" w:rsidRDefault="00920D67" w:rsidP="009209FC">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Formalizar la denuncia a la autoridad correspondiente.</w:t>
            </w:r>
          </w:p>
        </w:tc>
      </w:tr>
      <w:tr w:rsidR="00920D67" w:rsidTr="00920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920D67" w:rsidRDefault="00920D67" w:rsidP="009209FC">
            <w:pPr>
              <w:jc w:val="center"/>
              <w:rPr>
                <w:rFonts w:ascii="Arial" w:hAnsi="Arial" w:cs="Arial"/>
                <w:sz w:val="24"/>
                <w:szCs w:val="24"/>
              </w:rPr>
            </w:pPr>
          </w:p>
        </w:tc>
        <w:tc>
          <w:tcPr>
            <w:tcW w:w="2835" w:type="dxa"/>
          </w:tcPr>
          <w:p w:rsidR="00920D67" w:rsidRDefault="00920D67" w:rsidP="001952F5">
            <w:pPr>
              <w:cnfStyle w:val="000000100000" w:firstRow="0" w:lastRow="0" w:firstColumn="0" w:lastColumn="0" w:oddVBand="0" w:evenVBand="0" w:oddHBand="1" w:evenHBand="0" w:firstRowFirstColumn="0" w:firstRowLastColumn="0" w:lastRowFirstColumn="0" w:lastRowLastColumn="0"/>
            </w:pPr>
            <w:r w:rsidRPr="00D3506F">
              <w:rPr>
                <w:rFonts w:ascii="Arial" w:hAnsi="Arial" w:cs="Arial"/>
                <w:sz w:val="24"/>
                <w:szCs w:val="24"/>
              </w:rPr>
              <w:t>Responsable de EDS</w:t>
            </w:r>
            <w:r>
              <w:rPr>
                <w:rFonts w:ascii="Arial" w:hAnsi="Arial" w:cs="Arial"/>
                <w:sz w:val="24"/>
                <w:szCs w:val="24"/>
              </w:rPr>
              <w:t>/ Ente de seguridad</w:t>
            </w:r>
          </w:p>
        </w:tc>
        <w:tc>
          <w:tcPr>
            <w:tcW w:w="5135" w:type="dxa"/>
          </w:tcPr>
          <w:p w:rsidR="00920D67" w:rsidRDefault="00920D67" w:rsidP="009209F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Gestionar la recopilación de las pruebas necesarias del evento (grabaciones).</w:t>
            </w:r>
          </w:p>
        </w:tc>
      </w:tr>
      <w:tr w:rsidR="00920D67" w:rsidTr="009209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920D67" w:rsidRDefault="00920D67" w:rsidP="009209FC">
            <w:pPr>
              <w:jc w:val="center"/>
              <w:rPr>
                <w:rFonts w:ascii="Arial" w:hAnsi="Arial" w:cs="Arial"/>
                <w:sz w:val="24"/>
                <w:szCs w:val="24"/>
              </w:rPr>
            </w:pPr>
          </w:p>
        </w:tc>
        <w:tc>
          <w:tcPr>
            <w:tcW w:w="2835" w:type="dxa"/>
          </w:tcPr>
          <w:p w:rsidR="00920D67" w:rsidRDefault="00920D67" w:rsidP="009209FC">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3506F">
              <w:rPr>
                <w:rFonts w:ascii="Arial" w:hAnsi="Arial" w:cs="Arial"/>
                <w:sz w:val="24"/>
                <w:szCs w:val="24"/>
              </w:rPr>
              <w:t>Responsable de EDS</w:t>
            </w:r>
          </w:p>
        </w:tc>
        <w:tc>
          <w:tcPr>
            <w:tcW w:w="5135" w:type="dxa"/>
          </w:tcPr>
          <w:p w:rsidR="00920D67" w:rsidRDefault="00920D67" w:rsidP="009209FC">
            <w:p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Adelantar los trámites ante las aseguradoras.</w:t>
            </w:r>
          </w:p>
        </w:tc>
      </w:tr>
      <w:tr w:rsidR="00920D67" w:rsidTr="00920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920D67" w:rsidRDefault="00920D67" w:rsidP="009209FC">
            <w:pPr>
              <w:jc w:val="center"/>
              <w:rPr>
                <w:rFonts w:ascii="Arial" w:hAnsi="Arial" w:cs="Arial"/>
                <w:sz w:val="24"/>
                <w:szCs w:val="24"/>
              </w:rPr>
            </w:pPr>
          </w:p>
        </w:tc>
        <w:tc>
          <w:tcPr>
            <w:tcW w:w="2835" w:type="dxa"/>
          </w:tcPr>
          <w:p w:rsidR="00920D67" w:rsidRDefault="00920D67" w:rsidP="004557F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Director del plan- Gerencia general</w:t>
            </w:r>
          </w:p>
        </w:tc>
        <w:tc>
          <w:tcPr>
            <w:tcW w:w="5135" w:type="dxa"/>
          </w:tcPr>
          <w:p w:rsidR="00920D67" w:rsidRDefault="00920D67" w:rsidP="004557F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Emitir la información oficial</w:t>
            </w:r>
          </w:p>
        </w:tc>
      </w:tr>
    </w:tbl>
    <w:p w:rsidR="00CB3818" w:rsidRDefault="00CB3818" w:rsidP="00B7435A">
      <w:pPr>
        <w:ind w:left="-709"/>
        <w:jc w:val="both"/>
        <w:rPr>
          <w:rFonts w:ascii="Arial" w:hAnsi="Arial" w:cs="Arial"/>
          <w:sz w:val="24"/>
          <w:szCs w:val="24"/>
        </w:rPr>
      </w:pPr>
    </w:p>
    <w:p w:rsidR="00742937" w:rsidRDefault="0092043B" w:rsidP="00742937">
      <w:pPr>
        <w:ind w:left="-709"/>
        <w:jc w:val="both"/>
        <w:rPr>
          <w:rFonts w:ascii="Arial" w:hAnsi="Arial" w:cs="Arial"/>
          <w:b/>
          <w:sz w:val="24"/>
          <w:szCs w:val="24"/>
        </w:rPr>
      </w:pPr>
      <w:r>
        <w:rPr>
          <w:rFonts w:ascii="Arial" w:hAnsi="Arial" w:cs="Arial"/>
          <w:b/>
          <w:sz w:val="24"/>
          <w:szCs w:val="24"/>
        </w:rPr>
        <w:lastRenderedPageBreak/>
        <w:t xml:space="preserve">6.7.4 </w:t>
      </w:r>
      <w:r w:rsidR="00742937">
        <w:rPr>
          <w:rFonts w:ascii="Arial" w:hAnsi="Arial" w:cs="Arial"/>
          <w:b/>
          <w:sz w:val="24"/>
          <w:szCs w:val="24"/>
        </w:rPr>
        <w:t>EVACUACION MÉDICA</w:t>
      </w:r>
    </w:p>
    <w:p w:rsidR="00742937" w:rsidRDefault="00742937" w:rsidP="00742937">
      <w:pPr>
        <w:ind w:left="-709"/>
        <w:jc w:val="both"/>
        <w:rPr>
          <w:rFonts w:ascii="Arial" w:hAnsi="Arial" w:cs="Arial"/>
          <w:sz w:val="24"/>
          <w:szCs w:val="24"/>
        </w:rPr>
      </w:pPr>
      <w:r>
        <w:rPr>
          <w:rFonts w:ascii="Arial" w:hAnsi="Arial" w:cs="Arial"/>
          <w:sz w:val="24"/>
          <w:szCs w:val="24"/>
        </w:rPr>
        <w:t xml:space="preserve">El método </w:t>
      </w:r>
      <w:proofErr w:type="spellStart"/>
      <w:r>
        <w:rPr>
          <w:rFonts w:ascii="Arial" w:hAnsi="Arial" w:cs="Arial"/>
          <w:sz w:val="24"/>
          <w:szCs w:val="24"/>
        </w:rPr>
        <w:t>triaje</w:t>
      </w:r>
      <w:proofErr w:type="spellEnd"/>
      <w:r>
        <w:rPr>
          <w:rFonts w:ascii="Arial" w:hAnsi="Arial" w:cs="Arial"/>
          <w:sz w:val="24"/>
          <w:szCs w:val="24"/>
        </w:rPr>
        <w:t xml:space="preserve"> comprenden los siguientes pasos:</w:t>
      </w:r>
    </w:p>
    <w:p w:rsidR="00742937" w:rsidRDefault="00742937" w:rsidP="00742937">
      <w:pPr>
        <w:ind w:left="-709"/>
        <w:jc w:val="both"/>
        <w:rPr>
          <w:rFonts w:ascii="Arial" w:hAnsi="Arial" w:cs="Arial"/>
          <w:sz w:val="24"/>
          <w:szCs w:val="24"/>
        </w:rPr>
      </w:pPr>
      <w:r>
        <w:rPr>
          <w:rFonts w:ascii="Arial" w:hAnsi="Arial" w:cs="Arial"/>
          <w:sz w:val="24"/>
          <w:szCs w:val="24"/>
        </w:rPr>
        <w:t>Sobre la base del estado del paciente, el médico determina si requiere ser evacuado y notifica al coordinador del plan los motivos de la evacuación.</w:t>
      </w:r>
    </w:p>
    <w:p w:rsidR="00742937" w:rsidRDefault="00742937" w:rsidP="00742937">
      <w:pPr>
        <w:ind w:left="-709"/>
        <w:jc w:val="both"/>
        <w:rPr>
          <w:rFonts w:ascii="Arial" w:hAnsi="Arial" w:cs="Arial"/>
          <w:sz w:val="24"/>
          <w:szCs w:val="24"/>
        </w:rPr>
      </w:pPr>
      <w:r>
        <w:rPr>
          <w:rFonts w:ascii="Arial" w:hAnsi="Arial" w:cs="Arial"/>
          <w:sz w:val="24"/>
          <w:szCs w:val="24"/>
        </w:rPr>
        <w:t>El coordinador de la emergencia, o el encargado dirigirá el medio de transporte del paciente, proporcionando toda la información pertinente.</w:t>
      </w:r>
    </w:p>
    <w:p w:rsidR="00742937" w:rsidRDefault="00742937" w:rsidP="00742937">
      <w:pPr>
        <w:ind w:left="-709"/>
        <w:jc w:val="both"/>
        <w:rPr>
          <w:rFonts w:ascii="Arial" w:hAnsi="Arial" w:cs="Arial"/>
          <w:sz w:val="24"/>
          <w:szCs w:val="24"/>
        </w:rPr>
      </w:pPr>
      <w:r>
        <w:rPr>
          <w:rFonts w:ascii="Arial" w:hAnsi="Arial" w:cs="Arial"/>
          <w:sz w:val="24"/>
          <w:szCs w:val="24"/>
        </w:rPr>
        <w:t>Se debe asegurar que el paciente tenga la documentación necesaria para que sea atendido según corresponda.</w:t>
      </w:r>
    </w:p>
    <w:p w:rsidR="00742937" w:rsidRDefault="00742937" w:rsidP="00742937">
      <w:pPr>
        <w:ind w:left="-709"/>
        <w:jc w:val="both"/>
        <w:rPr>
          <w:rFonts w:ascii="Arial" w:hAnsi="Arial" w:cs="Arial"/>
          <w:sz w:val="24"/>
          <w:szCs w:val="24"/>
        </w:rPr>
      </w:pPr>
      <w:r>
        <w:rPr>
          <w:rFonts w:ascii="Arial" w:hAnsi="Arial" w:cs="Arial"/>
          <w:sz w:val="24"/>
          <w:szCs w:val="24"/>
        </w:rPr>
        <w:t>Coordinar la recepción del paciente en el centro médico de destino.</w:t>
      </w:r>
    </w:p>
    <w:p w:rsidR="00742937" w:rsidRDefault="00742937" w:rsidP="00742937">
      <w:pPr>
        <w:ind w:left="-709"/>
        <w:jc w:val="both"/>
        <w:rPr>
          <w:rFonts w:ascii="Arial" w:hAnsi="Arial" w:cs="Arial"/>
          <w:sz w:val="24"/>
          <w:szCs w:val="24"/>
        </w:rPr>
      </w:pPr>
      <w:r>
        <w:rPr>
          <w:rFonts w:ascii="Arial" w:hAnsi="Arial" w:cs="Arial"/>
          <w:sz w:val="24"/>
          <w:szCs w:val="24"/>
        </w:rPr>
        <w:t>El personal debe estar capacitado para las eventualidades, primordialmente la Brigada de emergencia de primeros auxilios, se debe tener en cuenta la disponibilidad de los recursos para la correcta atención del evento.</w:t>
      </w:r>
    </w:p>
    <w:p w:rsidR="00375BEC" w:rsidRDefault="00A25A78" w:rsidP="00B7435A">
      <w:pPr>
        <w:ind w:left="-709"/>
        <w:jc w:val="both"/>
        <w:rPr>
          <w:rFonts w:ascii="Arial" w:hAnsi="Arial" w:cs="Arial"/>
          <w:b/>
          <w:sz w:val="24"/>
          <w:szCs w:val="24"/>
        </w:rPr>
      </w:pPr>
      <w:r>
        <w:rPr>
          <w:rFonts w:ascii="Arial" w:hAnsi="Arial" w:cs="Arial"/>
          <w:b/>
          <w:sz w:val="24"/>
          <w:szCs w:val="24"/>
        </w:rPr>
        <w:t xml:space="preserve"> </w:t>
      </w:r>
      <w:r w:rsidR="0092043B">
        <w:rPr>
          <w:rFonts w:ascii="Arial" w:hAnsi="Arial" w:cs="Arial"/>
          <w:b/>
          <w:sz w:val="24"/>
          <w:szCs w:val="24"/>
        </w:rPr>
        <w:t xml:space="preserve">6.8 </w:t>
      </w:r>
      <w:r w:rsidR="00375BEC">
        <w:rPr>
          <w:rFonts w:ascii="Arial" w:hAnsi="Arial" w:cs="Arial"/>
          <w:b/>
          <w:sz w:val="24"/>
          <w:szCs w:val="24"/>
        </w:rPr>
        <w:t>EVALUACION DEL PLAN DE CONTINGENCIA</w:t>
      </w:r>
    </w:p>
    <w:p w:rsidR="00375BEC" w:rsidRDefault="00375BEC" w:rsidP="00B7435A">
      <w:pPr>
        <w:ind w:left="-709"/>
        <w:jc w:val="both"/>
        <w:rPr>
          <w:rFonts w:ascii="Arial" w:hAnsi="Arial" w:cs="Arial"/>
          <w:sz w:val="24"/>
          <w:szCs w:val="24"/>
        </w:rPr>
      </w:pPr>
      <w:r>
        <w:rPr>
          <w:rFonts w:ascii="Arial" w:hAnsi="Arial" w:cs="Arial"/>
          <w:sz w:val="24"/>
          <w:szCs w:val="24"/>
        </w:rPr>
        <w:t xml:space="preserve">Una vez finalizada la contingencia, se deberá programar una reunión con el personal de mayor </w:t>
      </w:r>
      <w:r w:rsidR="00742937">
        <w:rPr>
          <w:rFonts w:ascii="Arial" w:hAnsi="Arial" w:cs="Arial"/>
          <w:sz w:val="24"/>
          <w:szCs w:val="24"/>
        </w:rPr>
        <w:t>participación</w:t>
      </w:r>
      <w:r>
        <w:rPr>
          <w:rFonts w:ascii="Arial" w:hAnsi="Arial" w:cs="Arial"/>
          <w:sz w:val="24"/>
          <w:szCs w:val="24"/>
        </w:rPr>
        <w:t xml:space="preserve"> en las actividades de respuesta para realizar de manera conjunta una </w:t>
      </w:r>
      <w:r w:rsidR="00742937">
        <w:rPr>
          <w:rFonts w:ascii="Arial" w:hAnsi="Arial" w:cs="Arial"/>
          <w:sz w:val="24"/>
          <w:szCs w:val="24"/>
        </w:rPr>
        <w:t>evaluación</w:t>
      </w:r>
      <w:r>
        <w:rPr>
          <w:rFonts w:ascii="Arial" w:hAnsi="Arial" w:cs="Arial"/>
          <w:sz w:val="24"/>
          <w:szCs w:val="24"/>
        </w:rPr>
        <w:t xml:space="preserve"> del plan de contingencia teniendo en cuenta:</w:t>
      </w:r>
    </w:p>
    <w:p w:rsidR="00375BEC" w:rsidRPr="007E0C8E" w:rsidRDefault="00742937" w:rsidP="007E0C8E">
      <w:pPr>
        <w:pStyle w:val="Prrafodelista"/>
        <w:numPr>
          <w:ilvl w:val="0"/>
          <w:numId w:val="19"/>
        </w:numPr>
        <w:spacing w:after="0"/>
        <w:jc w:val="both"/>
        <w:rPr>
          <w:rFonts w:ascii="Arial" w:hAnsi="Arial" w:cs="Arial"/>
          <w:sz w:val="24"/>
          <w:szCs w:val="24"/>
        </w:rPr>
      </w:pPr>
      <w:r w:rsidRPr="007E0C8E">
        <w:rPr>
          <w:rFonts w:ascii="Arial" w:hAnsi="Arial" w:cs="Arial"/>
          <w:sz w:val="24"/>
          <w:szCs w:val="24"/>
        </w:rPr>
        <w:t>Recepción</w:t>
      </w:r>
      <w:r w:rsidR="00375BEC" w:rsidRPr="007E0C8E">
        <w:rPr>
          <w:rFonts w:ascii="Arial" w:hAnsi="Arial" w:cs="Arial"/>
          <w:sz w:val="24"/>
          <w:szCs w:val="24"/>
        </w:rPr>
        <w:t xml:space="preserve"> de la notificación </w:t>
      </w:r>
    </w:p>
    <w:p w:rsidR="00375BEC" w:rsidRPr="007E0C8E" w:rsidRDefault="00742937" w:rsidP="007E0C8E">
      <w:pPr>
        <w:pStyle w:val="Prrafodelista"/>
        <w:numPr>
          <w:ilvl w:val="0"/>
          <w:numId w:val="19"/>
        </w:numPr>
        <w:spacing w:after="0"/>
        <w:jc w:val="both"/>
        <w:rPr>
          <w:rFonts w:ascii="Arial" w:hAnsi="Arial" w:cs="Arial"/>
          <w:sz w:val="24"/>
          <w:szCs w:val="24"/>
        </w:rPr>
      </w:pPr>
      <w:r w:rsidRPr="007E0C8E">
        <w:rPr>
          <w:rFonts w:ascii="Arial" w:hAnsi="Arial" w:cs="Arial"/>
          <w:sz w:val="24"/>
          <w:szCs w:val="24"/>
        </w:rPr>
        <w:t>Precisión</w:t>
      </w:r>
      <w:r w:rsidR="00375BEC" w:rsidRPr="007E0C8E">
        <w:rPr>
          <w:rFonts w:ascii="Arial" w:hAnsi="Arial" w:cs="Arial"/>
          <w:sz w:val="24"/>
          <w:szCs w:val="24"/>
        </w:rPr>
        <w:t xml:space="preserve"> de la información </w:t>
      </w:r>
    </w:p>
    <w:p w:rsidR="00375BEC" w:rsidRPr="007E0C8E" w:rsidRDefault="00742937" w:rsidP="007E0C8E">
      <w:pPr>
        <w:pStyle w:val="Prrafodelista"/>
        <w:numPr>
          <w:ilvl w:val="0"/>
          <w:numId w:val="19"/>
        </w:numPr>
        <w:spacing w:after="0"/>
        <w:jc w:val="both"/>
        <w:rPr>
          <w:rFonts w:ascii="Arial" w:hAnsi="Arial" w:cs="Arial"/>
          <w:sz w:val="24"/>
          <w:szCs w:val="24"/>
        </w:rPr>
      </w:pPr>
      <w:r w:rsidRPr="007E0C8E">
        <w:rPr>
          <w:rFonts w:ascii="Arial" w:hAnsi="Arial" w:cs="Arial"/>
          <w:sz w:val="24"/>
          <w:szCs w:val="24"/>
        </w:rPr>
        <w:t>Activación</w:t>
      </w:r>
      <w:r w:rsidR="00375BEC" w:rsidRPr="007E0C8E">
        <w:rPr>
          <w:rFonts w:ascii="Arial" w:hAnsi="Arial" w:cs="Arial"/>
          <w:sz w:val="24"/>
          <w:szCs w:val="24"/>
        </w:rPr>
        <w:t xml:space="preserve"> de la emergencia a nivel interno</w:t>
      </w:r>
    </w:p>
    <w:p w:rsidR="00375BEC" w:rsidRPr="007E0C8E" w:rsidRDefault="00742937" w:rsidP="007E0C8E">
      <w:pPr>
        <w:pStyle w:val="Prrafodelista"/>
        <w:numPr>
          <w:ilvl w:val="0"/>
          <w:numId w:val="19"/>
        </w:numPr>
        <w:spacing w:after="0"/>
        <w:jc w:val="both"/>
        <w:rPr>
          <w:rFonts w:ascii="Arial" w:hAnsi="Arial" w:cs="Arial"/>
          <w:sz w:val="24"/>
          <w:szCs w:val="24"/>
        </w:rPr>
      </w:pPr>
      <w:r w:rsidRPr="007E0C8E">
        <w:rPr>
          <w:rFonts w:ascii="Arial" w:hAnsi="Arial" w:cs="Arial"/>
          <w:sz w:val="24"/>
          <w:szCs w:val="24"/>
        </w:rPr>
        <w:t>Relación</w:t>
      </w:r>
      <w:r w:rsidR="00375BEC" w:rsidRPr="007E0C8E">
        <w:rPr>
          <w:rFonts w:ascii="Arial" w:hAnsi="Arial" w:cs="Arial"/>
          <w:sz w:val="24"/>
          <w:szCs w:val="24"/>
        </w:rPr>
        <w:t xml:space="preserve"> con las autoridades</w:t>
      </w:r>
    </w:p>
    <w:p w:rsidR="00375BEC" w:rsidRPr="007E0C8E" w:rsidRDefault="00375BEC" w:rsidP="007E0C8E">
      <w:pPr>
        <w:pStyle w:val="Prrafodelista"/>
        <w:numPr>
          <w:ilvl w:val="0"/>
          <w:numId w:val="19"/>
        </w:numPr>
        <w:spacing w:after="0"/>
        <w:jc w:val="both"/>
        <w:rPr>
          <w:rFonts w:ascii="Arial" w:hAnsi="Arial" w:cs="Arial"/>
          <w:sz w:val="24"/>
          <w:szCs w:val="24"/>
        </w:rPr>
      </w:pPr>
      <w:r w:rsidRPr="007E0C8E">
        <w:rPr>
          <w:rFonts w:ascii="Arial" w:hAnsi="Arial" w:cs="Arial"/>
          <w:sz w:val="24"/>
          <w:szCs w:val="24"/>
        </w:rPr>
        <w:t>Tiempos de respuesta</w:t>
      </w:r>
    </w:p>
    <w:p w:rsidR="00375BEC" w:rsidRPr="007E0C8E" w:rsidRDefault="00375BEC" w:rsidP="007E0C8E">
      <w:pPr>
        <w:pStyle w:val="Prrafodelista"/>
        <w:numPr>
          <w:ilvl w:val="0"/>
          <w:numId w:val="19"/>
        </w:numPr>
        <w:spacing w:after="0"/>
        <w:jc w:val="both"/>
        <w:rPr>
          <w:rFonts w:ascii="Arial" w:hAnsi="Arial" w:cs="Arial"/>
          <w:sz w:val="24"/>
          <w:szCs w:val="24"/>
        </w:rPr>
      </w:pPr>
      <w:r w:rsidRPr="007E0C8E">
        <w:rPr>
          <w:rFonts w:ascii="Arial" w:hAnsi="Arial" w:cs="Arial"/>
          <w:sz w:val="24"/>
          <w:szCs w:val="24"/>
        </w:rPr>
        <w:t>Suficiencia de equipos</w:t>
      </w:r>
    </w:p>
    <w:p w:rsidR="00375BEC" w:rsidRPr="007E0C8E" w:rsidRDefault="00375BEC" w:rsidP="007E0C8E">
      <w:pPr>
        <w:pStyle w:val="Prrafodelista"/>
        <w:numPr>
          <w:ilvl w:val="0"/>
          <w:numId w:val="19"/>
        </w:numPr>
        <w:spacing w:after="0"/>
        <w:jc w:val="both"/>
        <w:rPr>
          <w:rFonts w:ascii="Arial" w:hAnsi="Arial" w:cs="Arial"/>
          <w:sz w:val="24"/>
          <w:szCs w:val="24"/>
        </w:rPr>
      </w:pPr>
      <w:r w:rsidRPr="007E0C8E">
        <w:rPr>
          <w:rFonts w:ascii="Arial" w:hAnsi="Arial" w:cs="Arial"/>
          <w:sz w:val="24"/>
          <w:szCs w:val="24"/>
        </w:rPr>
        <w:t>Suficiencia de personal</w:t>
      </w:r>
    </w:p>
    <w:p w:rsidR="00375BEC" w:rsidRPr="007E0C8E" w:rsidRDefault="00742937" w:rsidP="007E0C8E">
      <w:pPr>
        <w:pStyle w:val="Prrafodelista"/>
        <w:numPr>
          <w:ilvl w:val="0"/>
          <w:numId w:val="19"/>
        </w:numPr>
        <w:spacing w:after="0"/>
        <w:jc w:val="both"/>
        <w:rPr>
          <w:rFonts w:ascii="Arial" w:hAnsi="Arial" w:cs="Arial"/>
          <w:sz w:val="24"/>
          <w:szCs w:val="24"/>
        </w:rPr>
      </w:pPr>
      <w:r w:rsidRPr="007E0C8E">
        <w:rPr>
          <w:rFonts w:ascii="Arial" w:hAnsi="Arial" w:cs="Arial"/>
          <w:sz w:val="24"/>
          <w:szCs w:val="24"/>
        </w:rPr>
        <w:t>Elaboración</w:t>
      </w:r>
      <w:r w:rsidR="00375BEC" w:rsidRPr="007E0C8E">
        <w:rPr>
          <w:rFonts w:ascii="Arial" w:hAnsi="Arial" w:cs="Arial"/>
          <w:sz w:val="24"/>
          <w:szCs w:val="24"/>
        </w:rPr>
        <w:t xml:space="preserve"> de informes inicial y final </w:t>
      </w:r>
    </w:p>
    <w:p w:rsidR="00375BEC" w:rsidRPr="007E0C8E" w:rsidRDefault="00375BEC" w:rsidP="007E0C8E">
      <w:pPr>
        <w:pStyle w:val="Prrafodelista"/>
        <w:numPr>
          <w:ilvl w:val="0"/>
          <w:numId w:val="19"/>
        </w:numPr>
        <w:spacing w:after="0"/>
        <w:jc w:val="both"/>
        <w:rPr>
          <w:rFonts w:ascii="Arial" w:hAnsi="Arial" w:cs="Arial"/>
          <w:sz w:val="24"/>
          <w:szCs w:val="24"/>
        </w:rPr>
      </w:pPr>
      <w:r w:rsidRPr="007E0C8E">
        <w:rPr>
          <w:rFonts w:ascii="Arial" w:hAnsi="Arial" w:cs="Arial"/>
          <w:sz w:val="24"/>
          <w:szCs w:val="24"/>
        </w:rPr>
        <w:t xml:space="preserve">Funciones y responsabilidades dentro de la organización del plan </w:t>
      </w:r>
    </w:p>
    <w:p w:rsidR="00375BEC" w:rsidRPr="007E0C8E" w:rsidRDefault="00742937" w:rsidP="007E0C8E">
      <w:pPr>
        <w:pStyle w:val="Prrafodelista"/>
        <w:numPr>
          <w:ilvl w:val="0"/>
          <w:numId w:val="19"/>
        </w:numPr>
        <w:spacing w:after="0"/>
        <w:jc w:val="both"/>
        <w:rPr>
          <w:rFonts w:ascii="Arial" w:hAnsi="Arial" w:cs="Arial"/>
          <w:sz w:val="24"/>
          <w:szCs w:val="24"/>
        </w:rPr>
      </w:pPr>
      <w:r w:rsidRPr="007E0C8E">
        <w:rPr>
          <w:rFonts w:ascii="Arial" w:hAnsi="Arial" w:cs="Arial"/>
          <w:sz w:val="24"/>
          <w:szCs w:val="24"/>
        </w:rPr>
        <w:t>Actuación</w:t>
      </w:r>
      <w:r w:rsidR="00375BEC" w:rsidRPr="007E0C8E">
        <w:rPr>
          <w:rFonts w:ascii="Arial" w:hAnsi="Arial" w:cs="Arial"/>
          <w:sz w:val="24"/>
          <w:szCs w:val="24"/>
        </w:rPr>
        <w:t xml:space="preserve"> de las brigadas de emergencia</w:t>
      </w:r>
    </w:p>
    <w:p w:rsidR="00375BEC" w:rsidRPr="007E0C8E" w:rsidRDefault="00375BEC" w:rsidP="007E0C8E">
      <w:pPr>
        <w:pStyle w:val="Prrafodelista"/>
        <w:numPr>
          <w:ilvl w:val="0"/>
          <w:numId w:val="19"/>
        </w:numPr>
        <w:spacing w:after="0"/>
        <w:jc w:val="both"/>
        <w:rPr>
          <w:rFonts w:ascii="Arial" w:hAnsi="Arial" w:cs="Arial"/>
          <w:sz w:val="24"/>
          <w:szCs w:val="24"/>
        </w:rPr>
      </w:pPr>
      <w:r w:rsidRPr="007E0C8E">
        <w:rPr>
          <w:rFonts w:ascii="Arial" w:hAnsi="Arial" w:cs="Arial"/>
          <w:sz w:val="24"/>
          <w:szCs w:val="24"/>
        </w:rPr>
        <w:t>Canales de información a la comunidad</w:t>
      </w:r>
    </w:p>
    <w:p w:rsidR="00375BEC" w:rsidRPr="007E0C8E" w:rsidRDefault="00375BEC" w:rsidP="007E0C8E">
      <w:pPr>
        <w:pStyle w:val="Prrafodelista"/>
        <w:numPr>
          <w:ilvl w:val="0"/>
          <w:numId w:val="19"/>
        </w:numPr>
        <w:spacing w:after="0"/>
        <w:jc w:val="both"/>
        <w:rPr>
          <w:rFonts w:ascii="Arial" w:hAnsi="Arial" w:cs="Arial"/>
          <w:sz w:val="24"/>
          <w:szCs w:val="24"/>
        </w:rPr>
      </w:pPr>
      <w:r w:rsidRPr="007E0C8E">
        <w:rPr>
          <w:rFonts w:ascii="Arial" w:hAnsi="Arial" w:cs="Arial"/>
          <w:sz w:val="24"/>
          <w:szCs w:val="24"/>
        </w:rPr>
        <w:t>Sistemas de comunicaciones internas</w:t>
      </w:r>
    </w:p>
    <w:p w:rsidR="00375BEC" w:rsidRDefault="00375BEC" w:rsidP="007E0C8E">
      <w:pPr>
        <w:pStyle w:val="Prrafodelista"/>
        <w:numPr>
          <w:ilvl w:val="0"/>
          <w:numId w:val="19"/>
        </w:numPr>
        <w:spacing w:after="0"/>
        <w:jc w:val="both"/>
        <w:rPr>
          <w:rFonts w:ascii="Arial" w:hAnsi="Arial" w:cs="Arial"/>
          <w:sz w:val="24"/>
          <w:szCs w:val="24"/>
        </w:rPr>
      </w:pPr>
      <w:r w:rsidRPr="007E0C8E">
        <w:rPr>
          <w:rFonts w:ascii="Arial" w:hAnsi="Arial" w:cs="Arial"/>
          <w:sz w:val="24"/>
          <w:szCs w:val="24"/>
        </w:rPr>
        <w:t>Calidad de la información de referencia contenida en el Plan de contingencias.</w:t>
      </w:r>
    </w:p>
    <w:p w:rsidR="00865A39" w:rsidRPr="007E0C8E" w:rsidRDefault="00865A39" w:rsidP="00865A39">
      <w:pPr>
        <w:pStyle w:val="Prrafodelista"/>
        <w:spacing w:after="0"/>
        <w:ind w:left="11"/>
        <w:jc w:val="both"/>
        <w:rPr>
          <w:rFonts w:ascii="Arial" w:hAnsi="Arial" w:cs="Arial"/>
          <w:sz w:val="24"/>
          <w:szCs w:val="24"/>
        </w:rPr>
      </w:pPr>
    </w:p>
    <w:p w:rsidR="00375BEC" w:rsidRDefault="00375BEC" w:rsidP="00B7435A">
      <w:pPr>
        <w:ind w:left="-709"/>
        <w:jc w:val="both"/>
        <w:rPr>
          <w:rFonts w:ascii="Arial" w:hAnsi="Arial" w:cs="Arial"/>
          <w:sz w:val="24"/>
          <w:szCs w:val="24"/>
        </w:rPr>
      </w:pPr>
      <w:r>
        <w:rPr>
          <w:rFonts w:ascii="Arial" w:hAnsi="Arial" w:cs="Arial"/>
          <w:sz w:val="24"/>
          <w:szCs w:val="24"/>
        </w:rPr>
        <w:t>Una vez se termine la reunión se realizará un acta de reunión en la que se registran las observaciones respectivas adicionales al desempeño en la respuesta a la emergencia y la evaluación del plan de contingencias.</w:t>
      </w:r>
    </w:p>
    <w:p w:rsidR="00634757" w:rsidRDefault="0092043B" w:rsidP="00B7435A">
      <w:pPr>
        <w:ind w:left="-709"/>
        <w:jc w:val="both"/>
        <w:rPr>
          <w:rFonts w:ascii="Arial" w:hAnsi="Arial" w:cs="Arial"/>
          <w:b/>
          <w:sz w:val="24"/>
          <w:szCs w:val="24"/>
        </w:rPr>
      </w:pPr>
      <w:r>
        <w:rPr>
          <w:rFonts w:ascii="Arial" w:hAnsi="Arial" w:cs="Arial"/>
          <w:b/>
          <w:sz w:val="24"/>
          <w:szCs w:val="24"/>
        </w:rPr>
        <w:lastRenderedPageBreak/>
        <w:t xml:space="preserve">6.9 </w:t>
      </w:r>
      <w:r w:rsidR="00634757">
        <w:rPr>
          <w:rFonts w:ascii="Arial" w:hAnsi="Arial" w:cs="Arial"/>
          <w:b/>
          <w:sz w:val="24"/>
          <w:szCs w:val="24"/>
        </w:rPr>
        <w:t>DIVULGACION Y ADIESTRAMIENTO</w:t>
      </w:r>
    </w:p>
    <w:p w:rsidR="00634757" w:rsidRDefault="00744CCD" w:rsidP="00B7435A">
      <w:pPr>
        <w:ind w:left="-709"/>
        <w:jc w:val="both"/>
        <w:rPr>
          <w:rFonts w:ascii="Arial" w:hAnsi="Arial" w:cs="Arial"/>
          <w:sz w:val="24"/>
          <w:szCs w:val="24"/>
        </w:rPr>
      </w:pPr>
      <w:r>
        <w:rPr>
          <w:rFonts w:ascii="Arial" w:hAnsi="Arial" w:cs="Arial"/>
          <w:sz w:val="24"/>
          <w:szCs w:val="24"/>
        </w:rPr>
        <w:t xml:space="preserve">El plan de contingencia será difundido a todo el personal involucrado en las actividades cotidianas, para su conocimiento y buen desenvolvimiento en las situaciones de emergencia, haciendo énfasis en el procedimiento de notificación. </w:t>
      </w:r>
    </w:p>
    <w:p w:rsidR="00744CCD" w:rsidRDefault="00744CCD" w:rsidP="00B7435A">
      <w:pPr>
        <w:ind w:left="-709"/>
        <w:jc w:val="both"/>
        <w:rPr>
          <w:rFonts w:ascii="Arial" w:hAnsi="Arial" w:cs="Arial"/>
          <w:sz w:val="24"/>
          <w:szCs w:val="24"/>
        </w:rPr>
      </w:pPr>
      <w:r>
        <w:rPr>
          <w:rFonts w:ascii="Arial" w:hAnsi="Arial" w:cs="Arial"/>
          <w:sz w:val="24"/>
          <w:szCs w:val="24"/>
        </w:rPr>
        <w:t>De la implementación de un adecuado programa de entrenamiento del personal involucrado, dependerá la satisfactoria ejecución del Plan de Contingencia, por lo que las sesiones de entrenamiento deben ser sustentadas y planeadas sobre la base de un cronograma regular que tome como referencia al personal nuevo que formara parte del equipo de respuesta.</w:t>
      </w:r>
    </w:p>
    <w:p w:rsidR="00744CCD" w:rsidRPr="00634757" w:rsidRDefault="00744CCD" w:rsidP="00B7435A">
      <w:pPr>
        <w:ind w:left="-709"/>
        <w:jc w:val="both"/>
        <w:rPr>
          <w:rFonts w:ascii="Arial" w:hAnsi="Arial" w:cs="Arial"/>
          <w:sz w:val="24"/>
          <w:szCs w:val="24"/>
        </w:rPr>
      </w:pPr>
      <w:r>
        <w:rPr>
          <w:rFonts w:ascii="Arial" w:hAnsi="Arial" w:cs="Arial"/>
          <w:sz w:val="24"/>
          <w:szCs w:val="24"/>
        </w:rPr>
        <w:t>Los programas de entrenamiento deberán orientarse a la parte práctica (simulacros, ensayos, demostraciones) que corresponde al plan integral de seguridad. Se debe mantener un registro actualizado que documente el entrenamiento del personal.</w:t>
      </w:r>
    </w:p>
    <w:p w:rsidR="00933490" w:rsidRPr="00634757" w:rsidRDefault="0092043B" w:rsidP="00B7435A">
      <w:pPr>
        <w:ind w:left="-709"/>
        <w:jc w:val="both"/>
        <w:rPr>
          <w:rFonts w:ascii="Arial" w:hAnsi="Arial" w:cs="Arial"/>
          <w:b/>
          <w:sz w:val="24"/>
          <w:szCs w:val="24"/>
        </w:rPr>
      </w:pPr>
      <w:r>
        <w:rPr>
          <w:rFonts w:ascii="Arial" w:hAnsi="Arial" w:cs="Arial"/>
          <w:b/>
          <w:sz w:val="24"/>
          <w:szCs w:val="24"/>
        </w:rPr>
        <w:t xml:space="preserve">6.10 </w:t>
      </w:r>
      <w:r w:rsidR="00634757" w:rsidRPr="00634757">
        <w:rPr>
          <w:rFonts w:ascii="Arial" w:hAnsi="Arial" w:cs="Arial"/>
          <w:b/>
          <w:sz w:val="24"/>
          <w:szCs w:val="24"/>
        </w:rPr>
        <w:t>ACTUALIZACION DEL PLAN</w:t>
      </w:r>
    </w:p>
    <w:p w:rsidR="00634757" w:rsidRPr="00933490" w:rsidRDefault="00634757" w:rsidP="00B7435A">
      <w:pPr>
        <w:ind w:left="-709"/>
        <w:jc w:val="both"/>
        <w:rPr>
          <w:rFonts w:ascii="Arial" w:hAnsi="Arial" w:cs="Arial"/>
          <w:sz w:val="24"/>
          <w:szCs w:val="24"/>
        </w:rPr>
      </w:pPr>
      <w:r>
        <w:rPr>
          <w:rFonts w:ascii="Arial" w:hAnsi="Arial" w:cs="Arial"/>
          <w:sz w:val="24"/>
          <w:szCs w:val="24"/>
        </w:rPr>
        <w:t>El plan de contingencia de las instalaciones de TOTALGAS S.A forma parte del Programa de Higiene, Seguridad y Salud Ocupacional, será revisado y actualizado por lo menos una vez al año.</w:t>
      </w:r>
    </w:p>
    <w:p w:rsidR="007B5441" w:rsidRPr="0092043B" w:rsidRDefault="0092043B" w:rsidP="0092043B">
      <w:pPr>
        <w:pStyle w:val="Prrafodelista"/>
        <w:numPr>
          <w:ilvl w:val="0"/>
          <w:numId w:val="22"/>
        </w:numPr>
        <w:ind w:left="-426"/>
        <w:jc w:val="both"/>
        <w:rPr>
          <w:rFonts w:ascii="Arial" w:hAnsi="Arial" w:cs="Arial"/>
          <w:sz w:val="24"/>
          <w:szCs w:val="24"/>
        </w:rPr>
      </w:pPr>
      <w:r>
        <w:rPr>
          <w:rFonts w:ascii="Arial" w:hAnsi="Arial" w:cs="Arial"/>
          <w:b/>
          <w:sz w:val="24"/>
          <w:szCs w:val="24"/>
        </w:rPr>
        <w:t xml:space="preserve">REFERENCIAS </w:t>
      </w:r>
    </w:p>
    <w:p w:rsidR="0092043B" w:rsidRPr="00902D79" w:rsidRDefault="0092043B" w:rsidP="0092043B">
      <w:pPr>
        <w:pStyle w:val="Prrafodelista"/>
        <w:ind w:left="-426"/>
        <w:jc w:val="both"/>
        <w:rPr>
          <w:rFonts w:ascii="Arial" w:hAnsi="Arial" w:cs="Arial"/>
          <w:sz w:val="24"/>
          <w:szCs w:val="24"/>
        </w:rPr>
      </w:pPr>
    </w:p>
    <w:p w:rsidR="0092043B" w:rsidRPr="00902D79" w:rsidRDefault="0092043B" w:rsidP="0092043B">
      <w:pPr>
        <w:pStyle w:val="Prrafodelista"/>
        <w:numPr>
          <w:ilvl w:val="0"/>
          <w:numId w:val="23"/>
        </w:numPr>
        <w:jc w:val="both"/>
        <w:rPr>
          <w:rFonts w:ascii="Arial" w:hAnsi="Arial" w:cs="Arial"/>
          <w:sz w:val="24"/>
          <w:szCs w:val="24"/>
        </w:rPr>
      </w:pPr>
      <w:r w:rsidRPr="00902D79">
        <w:rPr>
          <w:rFonts w:ascii="Arial" w:hAnsi="Arial" w:cs="Arial"/>
          <w:sz w:val="24"/>
          <w:szCs w:val="24"/>
        </w:rPr>
        <w:t xml:space="preserve">PLAN DE MANEJO AMBIENTAL Y PLAN DE CONTINGENCIA DE CBVB </w:t>
      </w:r>
    </w:p>
    <w:p w:rsidR="0092043B" w:rsidRPr="00902D79" w:rsidRDefault="0092043B" w:rsidP="0092043B">
      <w:pPr>
        <w:pStyle w:val="Prrafodelista"/>
        <w:numPr>
          <w:ilvl w:val="0"/>
          <w:numId w:val="23"/>
        </w:numPr>
        <w:jc w:val="both"/>
        <w:rPr>
          <w:rFonts w:ascii="Arial" w:hAnsi="Arial" w:cs="Arial"/>
          <w:sz w:val="24"/>
          <w:szCs w:val="24"/>
        </w:rPr>
      </w:pPr>
      <w:r w:rsidRPr="00902D79">
        <w:rPr>
          <w:rFonts w:ascii="Arial" w:hAnsi="Arial" w:cs="Arial"/>
          <w:sz w:val="24"/>
          <w:szCs w:val="24"/>
        </w:rPr>
        <w:t>ACTUALIZACION PLAN DE CONTINGENCIA PARA EDS CBVB</w:t>
      </w:r>
    </w:p>
    <w:p w:rsidR="0092043B" w:rsidRPr="00902D79" w:rsidRDefault="0092043B" w:rsidP="0092043B">
      <w:pPr>
        <w:pStyle w:val="Prrafodelista"/>
        <w:numPr>
          <w:ilvl w:val="0"/>
          <w:numId w:val="23"/>
        </w:numPr>
        <w:jc w:val="both"/>
        <w:rPr>
          <w:rFonts w:ascii="Arial" w:hAnsi="Arial" w:cs="Arial"/>
          <w:sz w:val="24"/>
          <w:szCs w:val="24"/>
        </w:rPr>
      </w:pPr>
      <w:r w:rsidRPr="00902D79">
        <w:rPr>
          <w:rFonts w:ascii="Arial" w:hAnsi="Arial" w:cs="Arial"/>
          <w:sz w:val="24"/>
          <w:szCs w:val="24"/>
        </w:rPr>
        <w:t>MANEJO DE RESPEL FENDIPETROLEO</w:t>
      </w:r>
    </w:p>
    <w:p w:rsidR="0092043B" w:rsidRPr="00902D79" w:rsidRDefault="0092043B" w:rsidP="0092043B">
      <w:pPr>
        <w:pStyle w:val="Prrafodelista"/>
        <w:numPr>
          <w:ilvl w:val="0"/>
          <w:numId w:val="23"/>
        </w:numPr>
        <w:jc w:val="both"/>
        <w:rPr>
          <w:rFonts w:ascii="Arial" w:hAnsi="Arial" w:cs="Arial"/>
          <w:sz w:val="24"/>
          <w:szCs w:val="24"/>
        </w:rPr>
      </w:pPr>
      <w:r w:rsidRPr="00902D79">
        <w:rPr>
          <w:rFonts w:ascii="Arial" w:hAnsi="Arial" w:cs="Arial"/>
          <w:sz w:val="24"/>
          <w:szCs w:val="24"/>
        </w:rPr>
        <w:t xml:space="preserve">PLAN DE CONTINGENCIA WALSH </w:t>
      </w:r>
    </w:p>
    <w:p w:rsidR="007B5441" w:rsidRDefault="007B5441" w:rsidP="007C009D">
      <w:pPr>
        <w:ind w:left="-709"/>
        <w:jc w:val="both"/>
        <w:rPr>
          <w:rFonts w:ascii="Arial" w:hAnsi="Arial" w:cs="Arial"/>
          <w:sz w:val="24"/>
          <w:szCs w:val="24"/>
        </w:rPr>
      </w:pPr>
    </w:p>
    <w:p w:rsidR="007B5441" w:rsidRDefault="007B5441" w:rsidP="007C009D">
      <w:pPr>
        <w:ind w:left="-709"/>
        <w:jc w:val="both"/>
        <w:rPr>
          <w:rFonts w:ascii="Arial" w:hAnsi="Arial" w:cs="Arial"/>
          <w:sz w:val="24"/>
          <w:szCs w:val="24"/>
        </w:rPr>
      </w:pPr>
    </w:p>
    <w:p w:rsidR="007B5441" w:rsidRDefault="007B5441" w:rsidP="007B54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s"/>
        </w:rPr>
      </w:pPr>
    </w:p>
    <w:p w:rsidR="007B5441" w:rsidRPr="009B7D64" w:rsidRDefault="007B5441" w:rsidP="007C009D">
      <w:pPr>
        <w:ind w:left="-709"/>
        <w:jc w:val="both"/>
        <w:rPr>
          <w:rFonts w:ascii="Arial" w:hAnsi="Arial" w:cs="Arial"/>
          <w:sz w:val="24"/>
          <w:szCs w:val="24"/>
        </w:rPr>
      </w:pPr>
    </w:p>
    <w:sectPr w:rsidR="007B5441" w:rsidRPr="009B7D64" w:rsidSect="00865A39">
      <w:headerReference w:type="even" r:id="rId14"/>
      <w:headerReference w:type="default" r:id="rId15"/>
      <w:footerReference w:type="even" r:id="rId16"/>
      <w:footerReference w:type="default" r:id="rId17"/>
      <w:headerReference w:type="first" r:id="rId18"/>
      <w:footerReference w:type="first" r:id="rId19"/>
      <w:pgSz w:w="12240" w:h="15840"/>
      <w:pgMar w:top="1418" w:right="1185" w:bottom="1247"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A3B" w:rsidRDefault="00BE2A3B" w:rsidP="008F6EA9">
      <w:pPr>
        <w:spacing w:after="0" w:line="240" w:lineRule="auto"/>
      </w:pPr>
      <w:r>
        <w:separator/>
      </w:r>
    </w:p>
  </w:endnote>
  <w:endnote w:type="continuationSeparator" w:id="0">
    <w:p w:rsidR="00BE2A3B" w:rsidRDefault="00BE2A3B" w:rsidP="008F6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A47" w:rsidRDefault="00113A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7F5" w:rsidRDefault="00113A47">
    <w:pPr>
      <w:pStyle w:val="Piedepgina"/>
    </w:pPr>
    <w:bookmarkStart w:id="0" w:name="_GoBack"/>
    <w:r w:rsidRPr="00113A47">
      <w:rPr>
        <w:sz w:val="18"/>
      </w:rPr>
      <w:t>Una vez impreso o se realice copia magnética a este documento se considera COPIA NO CONTROLADA-TOTALGAS S.A</w:t>
    </w:r>
    <w:bookmarkEnd w:id="0"/>
    <w:r w:rsidR="004557F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A47" w:rsidRDefault="00113A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A3B" w:rsidRDefault="00BE2A3B" w:rsidP="008F6EA9">
      <w:pPr>
        <w:spacing w:after="0" w:line="240" w:lineRule="auto"/>
      </w:pPr>
      <w:r>
        <w:separator/>
      </w:r>
    </w:p>
  </w:footnote>
  <w:footnote w:type="continuationSeparator" w:id="0">
    <w:p w:rsidR="00BE2A3B" w:rsidRDefault="00BE2A3B" w:rsidP="008F6EA9">
      <w:pPr>
        <w:spacing w:after="0" w:line="240" w:lineRule="auto"/>
      </w:pPr>
      <w:r>
        <w:continuationSeparator/>
      </w:r>
    </w:p>
  </w:footnote>
  <w:footnote w:id="1">
    <w:p w:rsidR="008F16B8" w:rsidRDefault="008F16B8">
      <w:pPr>
        <w:pStyle w:val="Textonotapie"/>
      </w:pPr>
      <w:r>
        <w:rPr>
          <w:rStyle w:val="Refdenotaalpie"/>
        </w:rPr>
        <w:footnoteRef/>
      </w:r>
      <w:r>
        <w:t xml:space="preserve"> Entidad Encargada del Manejo y administración  del Recurso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A47" w:rsidRDefault="00113A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47" w:type="dxa"/>
      <w:tblInd w:w="-690" w:type="dxa"/>
      <w:tblLayout w:type="fixed"/>
      <w:tblLook w:val="04A0" w:firstRow="1" w:lastRow="0" w:firstColumn="1" w:lastColumn="0" w:noHBand="0" w:noVBand="1"/>
    </w:tblPr>
    <w:tblGrid>
      <w:gridCol w:w="2308"/>
      <w:gridCol w:w="4586"/>
      <w:gridCol w:w="1275"/>
      <w:gridCol w:w="923"/>
      <w:gridCol w:w="1155"/>
    </w:tblGrid>
    <w:tr w:rsidR="004557F5" w:rsidRPr="008F6EA9" w:rsidTr="00D43CB4">
      <w:trPr>
        <w:trHeight w:val="228"/>
      </w:trPr>
      <w:tc>
        <w:tcPr>
          <w:tcW w:w="2308" w:type="dxa"/>
          <w:vMerge w:val="restart"/>
          <w:vAlign w:val="center"/>
        </w:tcPr>
        <w:p w:rsidR="004557F5" w:rsidRPr="008F6EA9" w:rsidRDefault="004557F5" w:rsidP="008F6EA9">
          <w:pPr>
            <w:tabs>
              <w:tab w:val="center" w:pos="4252"/>
              <w:tab w:val="right" w:pos="8504"/>
            </w:tabs>
            <w:rPr>
              <w:rFonts w:ascii="Arial" w:eastAsia="Times New Roman" w:hAnsi="Arial" w:cs="Times New Roman"/>
              <w:b/>
              <w:spacing w:val="20"/>
              <w:sz w:val="24"/>
              <w:szCs w:val="20"/>
              <w:lang w:val="es-ES" w:eastAsia="es-ES_tradnl"/>
            </w:rPr>
          </w:pPr>
          <w:r w:rsidRPr="008F6EA9">
            <w:rPr>
              <w:rFonts w:ascii="Arial" w:eastAsia="Times New Roman" w:hAnsi="Arial" w:cs="Times New Roman"/>
              <w:sz w:val="24"/>
              <w:szCs w:val="20"/>
              <w:lang w:val="es-ES" w:eastAsia="es-ES_tradnl"/>
            </w:rPr>
            <w:object w:dxaOrig="4575"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8pt;height:37.35pt" o:ole="">
                <v:imagedata r:id="rId1" o:title=""/>
              </v:shape>
              <o:OLEObject Type="Embed" ProgID="PBrush" ShapeID="_x0000_i1025" DrawAspect="Content" ObjectID="_1473772500" r:id="rId2"/>
            </w:object>
          </w:r>
        </w:p>
      </w:tc>
      <w:tc>
        <w:tcPr>
          <w:tcW w:w="4586" w:type="dxa"/>
          <w:vMerge w:val="restart"/>
          <w:vAlign w:val="center"/>
        </w:tcPr>
        <w:p w:rsidR="004557F5" w:rsidRPr="008F6EA9" w:rsidRDefault="004557F5" w:rsidP="008F6EA9">
          <w:pPr>
            <w:tabs>
              <w:tab w:val="center" w:pos="4252"/>
              <w:tab w:val="right" w:pos="8504"/>
            </w:tabs>
            <w:jc w:val="center"/>
            <w:rPr>
              <w:rFonts w:ascii="Tw Cen MT" w:eastAsia="Times New Roman" w:hAnsi="Tw Cen MT" w:cs="Times New Roman"/>
              <w:b/>
              <w:color w:val="4F6228" w:themeColor="accent3" w:themeShade="80"/>
              <w:sz w:val="24"/>
              <w:szCs w:val="20"/>
              <w:lang w:val="es-ES" w:eastAsia="es-ES_tradnl"/>
            </w:rPr>
          </w:pPr>
          <w:r w:rsidRPr="008F6EA9">
            <w:rPr>
              <w:rFonts w:ascii="Tw Cen MT" w:eastAsia="Times New Roman" w:hAnsi="Tw Cen MT" w:cs="Times New Roman"/>
              <w:b/>
              <w:color w:val="4F6228" w:themeColor="accent3" w:themeShade="80"/>
              <w:sz w:val="24"/>
              <w:szCs w:val="20"/>
              <w:lang w:val="es-ES" w:eastAsia="es-ES_tradnl"/>
            </w:rPr>
            <w:t xml:space="preserve">SISTEMA DE GESTION ORGANIZACIONAL </w:t>
          </w:r>
        </w:p>
        <w:p w:rsidR="004557F5" w:rsidRPr="008F6EA9" w:rsidRDefault="004557F5" w:rsidP="008F6EA9">
          <w:pPr>
            <w:tabs>
              <w:tab w:val="center" w:pos="4252"/>
              <w:tab w:val="right" w:pos="8504"/>
            </w:tabs>
            <w:jc w:val="center"/>
            <w:rPr>
              <w:rFonts w:ascii="Tw Cen MT" w:eastAsia="Times New Roman" w:hAnsi="Tw Cen MT" w:cs="Times New Roman"/>
              <w:color w:val="4F6228" w:themeColor="accent3" w:themeShade="80"/>
              <w:sz w:val="24"/>
              <w:szCs w:val="20"/>
              <w:lang w:val="es-ES" w:eastAsia="es-ES_tradnl"/>
            </w:rPr>
          </w:pPr>
          <w:r w:rsidRPr="008F6EA9">
            <w:rPr>
              <w:rFonts w:ascii="Tw Cen MT" w:eastAsia="Times New Roman" w:hAnsi="Tw Cen MT" w:cs="Times New Roman"/>
              <w:b/>
              <w:color w:val="4F6228" w:themeColor="accent3" w:themeShade="80"/>
              <w:sz w:val="24"/>
              <w:szCs w:val="20"/>
              <w:lang w:val="es-ES" w:eastAsia="es-ES_tradnl"/>
            </w:rPr>
            <w:t>TOTAL GAS S.A.</w:t>
          </w:r>
        </w:p>
      </w:tc>
      <w:tc>
        <w:tcPr>
          <w:tcW w:w="1275" w:type="dxa"/>
          <w:vMerge w:val="restart"/>
          <w:vAlign w:val="center"/>
        </w:tcPr>
        <w:p w:rsidR="004557F5" w:rsidRPr="008F6EA9" w:rsidRDefault="004557F5" w:rsidP="00D43CB4">
          <w:pPr>
            <w:tabs>
              <w:tab w:val="center" w:pos="4252"/>
              <w:tab w:val="right" w:pos="8504"/>
            </w:tabs>
            <w:jc w:val="center"/>
            <w:rPr>
              <w:rFonts w:ascii="Arial" w:eastAsia="Times New Roman" w:hAnsi="Arial" w:cs="Times New Roman"/>
              <w:sz w:val="24"/>
              <w:szCs w:val="20"/>
              <w:lang w:val="es-ES" w:eastAsia="es-ES_tradnl"/>
            </w:rPr>
          </w:pPr>
          <w:r w:rsidRPr="008F6EA9">
            <w:rPr>
              <w:rFonts w:ascii="Arial" w:eastAsia="Times New Roman" w:hAnsi="Arial" w:cs="Times New Roman"/>
              <w:sz w:val="24"/>
              <w:szCs w:val="20"/>
              <w:lang w:val="es-ES" w:eastAsia="es-ES_tradnl"/>
            </w:rPr>
            <w:fldChar w:fldCharType="begin"/>
          </w:r>
          <w:r w:rsidRPr="008F6EA9">
            <w:rPr>
              <w:rFonts w:ascii="Arial" w:eastAsia="Times New Roman" w:hAnsi="Arial" w:cs="Times New Roman"/>
              <w:sz w:val="24"/>
              <w:szCs w:val="20"/>
              <w:lang w:val="es-ES" w:eastAsia="es-ES_tradnl"/>
            </w:rPr>
            <w:instrText xml:space="preserve"> PAGE   \* MERGEFORMAT </w:instrText>
          </w:r>
          <w:r w:rsidRPr="008F6EA9">
            <w:rPr>
              <w:rFonts w:ascii="Arial" w:eastAsia="Times New Roman" w:hAnsi="Arial" w:cs="Times New Roman"/>
              <w:sz w:val="24"/>
              <w:szCs w:val="20"/>
              <w:lang w:val="es-ES" w:eastAsia="es-ES_tradnl"/>
            </w:rPr>
            <w:fldChar w:fldCharType="separate"/>
          </w:r>
          <w:r w:rsidR="00113A47">
            <w:rPr>
              <w:rFonts w:ascii="Arial" w:eastAsia="Times New Roman" w:hAnsi="Arial" w:cs="Times New Roman"/>
              <w:noProof/>
              <w:sz w:val="24"/>
              <w:szCs w:val="20"/>
              <w:lang w:val="es-ES" w:eastAsia="es-ES_tradnl"/>
            </w:rPr>
            <w:t>1</w:t>
          </w:r>
          <w:r w:rsidRPr="008F6EA9">
            <w:rPr>
              <w:rFonts w:ascii="Arial" w:eastAsia="Times New Roman" w:hAnsi="Arial" w:cs="Times New Roman"/>
              <w:noProof/>
              <w:sz w:val="24"/>
              <w:szCs w:val="20"/>
              <w:lang w:val="es-ES" w:eastAsia="es-ES_tradnl"/>
            </w:rPr>
            <w:fldChar w:fldCharType="end"/>
          </w:r>
          <w:r w:rsidRPr="008F6EA9">
            <w:rPr>
              <w:rFonts w:ascii="Arial" w:eastAsia="Times New Roman" w:hAnsi="Arial" w:cs="Times New Roman"/>
              <w:sz w:val="24"/>
              <w:szCs w:val="20"/>
              <w:lang w:val="es-ES" w:eastAsia="es-ES_tradnl"/>
            </w:rPr>
            <w:t xml:space="preserve"> de </w:t>
          </w:r>
          <w:r>
            <w:rPr>
              <w:rFonts w:ascii="Arial" w:eastAsia="Times New Roman" w:hAnsi="Arial" w:cs="Times New Roman"/>
              <w:sz w:val="24"/>
              <w:szCs w:val="20"/>
              <w:lang w:val="es-ES" w:eastAsia="es-ES_tradnl"/>
            </w:rPr>
            <w:t>2</w:t>
          </w:r>
          <w:r w:rsidR="00D43CB4">
            <w:rPr>
              <w:rFonts w:ascii="Arial" w:eastAsia="Times New Roman" w:hAnsi="Arial" w:cs="Times New Roman"/>
              <w:sz w:val="24"/>
              <w:szCs w:val="20"/>
              <w:lang w:val="es-ES" w:eastAsia="es-ES_tradnl"/>
            </w:rPr>
            <w:t>7</w:t>
          </w:r>
        </w:p>
      </w:tc>
      <w:tc>
        <w:tcPr>
          <w:tcW w:w="2078" w:type="dxa"/>
          <w:gridSpan w:val="2"/>
          <w:shd w:val="clear" w:color="auto" w:fill="74B230"/>
          <w:vAlign w:val="center"/>
        </w:tcPr>
        <w:p w:rsidR="004557F5" w:rsidRPr="008F6EA9" w:rsidRDefault="004557F5" w:rsidP="00960748">
          <w:pPr>
            <w:tabs>
              <w:tab w:val="center" w:pos="4252"/>
              <w:tab w:val="right" w:pos="8504"/>
            </w:tabs>
            <w:jc w:val="center"/>
            <w:rPr>
              <w:rFonts w:ascii="Arial" w:eastAsia="Times New Roman" w:hAnsi="Arial" w:cs="Times New Roman"/>
              <w:b/>
              <w:color w:val="FFFFFF" w:themeColor="background1"/>
              <w:sz w:val="24"/>
              <w:szCs w:val="20"/>
              <w:lang w:val="es-ES" w:eastAsia="es-ES_tradnl"/>
            </w:rPr>
          </w:pPr>
          <w:r w:rsidRPr="008F6EA9">
            <w:rPr>
              <w:rFonts w:ascii="Arial" w:eastAsia="Times New Roman" w:hAnsi="Arial" w:cs="Times New Roman"/>
              <w:sz w:val="16"/>
              <w:szCs w:val="20"/>
              <w:lang w:val="es-ES" w:eastAsia="es-ES_tradnl"/>
            </w:rPr>
            <w:t>D</w:t>
          </w:r>
          <w:r>
            <w:rPr>
              <w:rFonts w:ascii="Arial" w:eastAsia="Times New Roman" w:hAnsi="Arial" w:cs="Times New Roman"/>
              <w:sz w:val="16"/>
              <w:szCs w:val="20"/>
              <w:lang w:val="es-ES" w:eastAsia="es-ES_tradnl"/>
            </w:rPr>
            <w:t>P-SISO-001</w:t>
          </w:r>
        </w:p>
      </w:tc>
    </w:tr>
    <w:tr w:rsidR="004557F5" w:rsidRPr="008F6EA9" w:rsidTr="00D43CB4">
      <w:trPr>
        <w:trHeight w:val="228"/>
      </w:trPr>
      <w:tc>
        <w:tcPr>
          <w:tcW w:w="2308" w:type="dxa"/>
          <w:vMerge/>
        </w:tcPr>
        <w:p w:rsidR="004557F5" w:rsidRPr="008F6EA9" w:rsidRDefault="004557F5" w:rsidP="008F6EA9">
          <w:pPr>
            <w:tabs>
              <w:tab w:val="center" w:pos="4252"/>
              <w:tab w:val="right" w:pos="8504"/>
            </w:tabs>
            <w:rPr>
              <w:rFonts w:ascii="Arial" w:eastAsia="Times New Roman" w:hAnsi="Arial" w:cs="Times New Roman"/>
              <w:sz w:val="24"/>
              <w:szCs w:val="20"/>
              <w:lang w:val="es-ES" w:eastAsia="es-ES_tradnl"/>
            </w:rPr>
          </w:pPr>
        </w:p>
      </w:tc>
      <w:tc>
        <w:tcPr>
          <w:tcW w:w="4586" w:type="dxa"/>
          <w:vMerge/>
        </w:tcPr>
        <w:p w:rsidR="004557F5" w:rsidRPr="008F6EA9" w:rsidRDefault="004557F5" w:rsidP="008F6EA9">
          <w:pPr>
            <w:tabs>
              <w:tab w:val="center" w:pos="4252"/>
              <w:tab w:val="right" w:pos="8504"/>
            </w:tabs>
            <w:rPr>
              <w:rFonts w:ascii="Arial" w:eastAsia="Times New Roman" w:hAnsi="Arial" w:cs="Times New Roman"/>
              <w:sz w:val="24"/>
              <w:szCs w:val="20"/>
              <w:lang w:val="es-ES" w:eastAsia="es-ES_tradnl"/>
            </w:rPr>
          </w:pPr>
        </w:p>
      </w:tc>
      <w:tc>
        <w:tcPr>
          <w:tcW w:w="1275" w:type="dxa"/>
          <w:vMerge/>
        </w:tcPr>
        <w:p w:rsidR="004557F5" w:rsidRPr="008F6EA9" w:rsidRDefault="004557F5" w:rsidP="008F6EA9">
          <w:pPr>
            <w:tabs>
              <w:tab w:val="center" w:pos="4252"/>
              <w:tab w:val="right" w:pos="8504"/>
            </w:tabs>
            <w:jc w:val="center"/>
            <w:rPr>
              <w:rFonts w:ascii="Arial" w:eastAsia="Times New Roman" w:hAnsi="Arial" w:cs="Times New Roman"/>
              <w:sz w:val="24"/>
              <w:szCs w:val="20"/>
              <w:lang w:val="es-ES" w:eastAsia="es-ES_tradnl"/>
            </w:rPr>
          </w:pPr>
        </w:p>
      </w:tc>
      <w:tc>
        <w:tcPr>
          <w:tcW w:w="923" w:type="dxa"/>
          <w:shd w:val="clear" w:color="auto" w:fill="92D050"/>
          <w:vAlign w:val="center"/>
        </w:tcPr>
        <w:p w:rsidR="004557F5" w:rsidRPr="008F6EA9" w:rsidRDefault="004557F5" w:rsidP="008F6EA9">
          <w:pPr>
            <w:tabs>
              <w:tab w:val="center" w:pos="4252"/>
              <w:tab w:val="right" w:pos="8504"/>
            </w:tabs>
            <w:ind w:left="-250"/>
            <w:jc w:val="right"/>
            <w:rPr>
              <w:rFonts w:ascii="Arial" w:eastAsia="Times New Roman" w:hAnsi="Arial" w:cs="Times New Roman"/>
              <w:b/>
              <w:color w:val="FFFFFF" w:themeColor="background1"/>
              <w:sz w:val="14"/>
              <w:szCs w:val="18"/>
              <w:lang w:val="es-ES" w:eastAsia="es-ES_tradnl"/>
            </w:rPr>
          </w:pPr>
          <w:r w:rsidRPr="008F6EA9">
            <w:rPr>
              <w:rFonts w:ascii="Arial" w:eastAsia="Times New Roman" w:hAnsi="Arial" w:cs="Times New Roman"/>
              <w:b/>
              <w:color w:val="FFFFFF" w:themeColor="background1"/>
              <w:sz w:val="14"/>
              <w:szCs w:val="18"/>
              <w:lang w:val="es-ES" w:eastAsia="es-ES_tradnl"/>
            </w:rPr>
            <w:t>VERSIÓN:</w:t>
          </w:r>
        </w:p>
      </w:tc>
      <w:tc>
        <w:tcPr>
          <w:tcW w:w="1155" w:type="dxa"/>
          <w:shd w:val="clear" w:color="auto" w:fill="auto"/>
          <w:vAlign w:val="center"/>
        </w:tcPr>
        <w:p w:rsidR="004557F5" w:rsidRPr="008F6EA9" w:rsidRDefault="004557F5" w:rsidP="008F6EA9">
          <w:pPr>
            <w:tabs>
              <w:tab w:val="center" w:pos="4252"/>
              <w:tab w:val="right" w:pos="8504"/>
            </w:tabs>
            <w:jc w:val="center"/>
            <w:rPr>
              <w:rFonts w:ascii="Arial" w:eastAsia="Times New Roman" w:hAnsi="Arial" w:cs="Times New Roman"/>
              <w:sz w:val="16"/>
              <w:szCs w:val="20"/>
              <w:lang w:val="es-ES" w:eastAsia="es-ES_tradnl"/>
            </w:rPr>
          </w:pPr>
          <w:r>
            <w:rPr>
              <w:rFonts w:ascii="Arial" w:eastAsia="Times New Roman" w:hAnsi="Arial" w:cs="Times New Roman"/>
              <w:sz w:val="16"/>
              <w:szCs w:val="20"/>
              <w:lang w:val="es-ES" w:eastAsia="es-ES_tradnl"/>
            </w:rPr>
            <w:t>001</w:t>
          </w:r>
        </w:p>
      </w:tc>
    </w:tr>
    <w:tr w:rsidR="004557F5" w:rsidRPr="008F6EA9" w:rsidTr="00D43CB4">
      <w:trPr>
        <w:trHeight w:val="284"/>
      </w:trPr>
      <w:tc>
        <w:tcPr>
          <w:tcW w:w="2308" w:type="dxa"/>
          <w:vMerge/>
        </w:tcPr>
        <w:p w:rsidR="004557F5" w:rsidRPr="008F6EA9" w:rsidRDefault="004557F5" w:rsidP="008F6EA9">
          <w:pPr>
            <w:tabs>
              <w:tab w:val="center" w:pos="4252"/>
              <w:tab w:val="right" w:pos="8504"/>
            </w:tabs>
            <w:rPr>
              <w:rFonts w:ascii="Arial" w:eastAsia="Times New Roman" w:hAnsi="Arial" w:cs="Times New Roman"/>
              <w:sz w:val="24"/>
              <w:szCs w:val="20"/>
              <w:lang w:val="es-ES" w:eastAsia="es-ES_tradnl"/>
            </w:rPr>
          </w:pPr>
        </w:p>
      </w:tc>
      <w:tc>
        <w:tcPr>
          <w:tcW w:w="4586" w:type="dxa"/>
          <w:vAlign w:val="center"/>
        </w:tcPr>
        <w:p w:rsidR="004557F5" w:rsidRPr="008F6EA9" w:rsidRDefault="004557F5" w:rsidP="008F6EA9">
          <w:pPr>
            <w:tabs>
              <w:tab w:val="center" w:pos="4252"/>
              <w:tab w:val="right" w:pos="8504"/>
            </w:tabs>
            <w:jc w:val="center"/>
            <w:rPr>
              <w:rFonts w:ascii="Arial" w:eastAsia="Times New Roman" w:hAnsi="Arial" w:cs="Times New Roman"/>
              <w:b/>
              <w:color w:val="4F6228" w:themeColor="accent3" w:themeShade="80"/>
              <w:sz w:val="20"/>
              <w:szCs w:val="20"/>
              <w:lang w:val="es-ES" w:eastAsia="es-ES_tradnl"/>
            </w:rPr>
          </w:pPr>
          <w:r>
            <w:rPr>
              <w:rFonts w:ascii="Arial" w:eastAsia="Times New Roman" w:hAnsi="Arial" w:cs="Times New Roman"/>
              <w:b/>
              <w:color w:val="4F6228" w:themeColor="accent3" w:themeShade="80"/>
              <w:sz w:val="16"/>
              <w:szCs w:val="20"/>
              <w:lang w:val="es-ES" w:eastAsia="es-ES_tradnl"/>
            </w:rPr>
            <w:t xml:space="preserve"> </w:t>
          </w:r>
          <w:r w:rsidRPr="00960748">
            <w:rPr>
              <w:rFonts w:ascii="Arial" w:eastAsia="Times New Roman" w:hAnsi="Arial" w:cs="Times New Roman"/>
              <w:b/>
              <w:color w:val="4F6228" w:themeColor="accent3" w:themeShade="80"/>
              <w:sz w:val="18"/>
              <w:szCs w:val="20"/>
              <w:lang w:val="es-ES" w:eastAsia="es-ES_tradnl"/>
            </w:rPr>
            <w:t>PLAN DE CONTINGENCIA</w:t>
          </w:r>
        </w:p>
      </w:tc>
      <w:tc>
        <w:tcPr>
          <w:tcW w:w="1275" w:type="dxa"/>
          <w:vMerge/>
        </w:tcPr>
        <w:p w:rsidR="004557F5" w:rsidRPr="008F6EA9" w:rsidRDefault="004557F5" w:rsidP="008F6EA9">
          <w:pPr>
            <w:tabs>
              <w:tab w:val="center" w:pos="4252"/>
              <w:tab w:val="right" w:pos="8504"/>
            </w:tabs>
            <w:rPr>
              <w:rFonts w:ascii="Arial" w:eastAsia="Times New Roman" w:hAnsi="Arial" w:cs="Times New Roman"/>
              <w:sz w:val="24"/>
              <w:szCs w:val="20"/>
              <w:lang w:val="es-ES" w:eastAsia="es-ES_tradnl"/>
            </w:rPr>
          </w:pPr>
        </w:p>
      </w:tc>
      <w:tc>
        <w:tcPr>
          <w:tcW w:w="923" w:type="dxa"/>
          <w:shd w:val="clear" w:color="auto" w:fill="74B230"/>
          <w:tcMar>
            <w:left w:w="28" w:type="dxa"/>
            <w:right w:w="28" w:type="dxa"/>
          </w:tcMar>
          <w:vAlign w:val="center"/>
        </w:tcPr>
        <w:p w:rsidR="004557F5" w:rsidRDefault="004557F5" w:rsidP="008F6EA9">
          <w:pPr>
            <w:tabs>
              <w:tab w:val="center" w:pos="4252"/>
              <w:tab w:val="right" w:pos="8504"/>
            </w:tabs>
            <w:rPr>
              <w:rFonts w:ascii="Arial" w:eastAsia="Times New Roman" w:hAnsi="Arial" w:cs="Times New Roman"/>
              <w:b/>
              <w:color w:val="FFFFFF" w:themeColor="background1"/>
              <w:sz w:val="14"/>
              <w:szCs w:val="18"/>
              <w:lang w:val="es-ES" w:eastAsia="es-ES_tradnl"/>
            </w:rPr>
          </w:pPr>
          <w:r w:rsidRPr="008F6EA9">
            <w:rPr>
              <w:rFonts w:ascii="Arial" w:eastAsia="Times New Roman" w:hAnsi="Arial" w:cs="Times New Roman"/>
              <w:b/>
              <w:color w:val="FFFFFF" w:themeColor="background1"/>
              <w:sz w:val="14"/>
              <w:szCs w:val="18"/>
              <w:lang w:val="es-ES" w:eastAsia="es-ES_tradnl"/>
            </w:rPr>
            <w:t>Creación:</w:t>
          </w:r>
        </w:p>
        <w:p w:rsidR="008F16B8" w:rsidRPr="008F6EA9" w:rsidRDefault="008F16B8" w:rsidP="008F6EA9">
          <w:pPr>
            <w:tabs>
              <w:tab w:val="center" w:pos="4252"/>
              <w:tab w:val="right" w:pos="8504"/>
            </w:tabs>
            <w:rPr>
              <w:rFonts w:ascii="Arial" w:eastAsia="Times New Roman" w:hAnsi="Arial" w:cs="Times New Roman"/>
              <w:b/>
              <w:color w:val="FFFFFF" w:themeColor="background1"/>
              <w:sz w:val="14"/>
              <w:szCs w:val="18"/>
              <w:lang w:val="es-ES" w:eastAsia="es-ES_tradnl"/>
            </w:rPr>
          </w:pPr>
          <w:r>
            <w:rPr>
              <w:rFonts w:ascii="Arial" w:eastAsia="Times New Roman" w:hAnsi="Arial" w:cs="Times New Roman"/>
              <w:b/>
              <w:color w:val="FFFFFF" w:themeColor="background1"/>
              <w:sz w:val="14"/>
              <w:szCs w:val="18"/>
              <w:lang w:val="es-ES" w:eastAsia="es-ES_tradnl"/>
            </w:rPr>
            <w:t>Revisión: 01</w:t>
          </w:r>
        </w:p>
      </w:tc>
      <w:tc>
        <w:tcPr>
          <w:tcW w:w="1155" w:type="dxa"/>
          <w:shd w:val="clear" w:color="auto" w:fill="auto"/>
          <w:tcMar>
            <w:left w:w="28" w:type="dxa"/>
            <w:right w:w="28" w:type="dxa"/>
          </w:tcMar>
          <w:vAlign w:val="center"/>
        </w:tcPr>
        <w:p w:rsidR="004557F5" w:rsidRDefault="004557F5" w:rsidP="008F6EA9">
          <w:pPr>
            <w:tabs>
              <w:tab w:val="center" w:pos="4252"/>
              <w:tab w:val="right" w:pos="8504"/>
            </w:tabs>
            <w:jc w:val="center"/>
            <w:rPr>
              <w:rFonts w:ascii="Arial" w:eastAsia="Times New Roman" w:hAnsi="Arial" w:cs="Times New Roman"/>
              <w:sz w:val="16"/>
              <w:szCs w:val="20"/>
              <w:lang w:val="es-ES" w:eastAsia="es-ES_tradnl"/>
            </w:rPr>
          </w:pPr>
          <w:r>
            <w:rPr>
              <w:rFonts w:ascii="Arial" w:eastAsia="Times New Roman" w:hAnsi="Arial" w:cs="Times New Roman"/>
              <w:sz w:val="16"/>
              <w:szCs w:val="20"/>
              <w:lang w:val="es-ES" w:eastAsia="es-ES_tradnl"/>
            </w:rPr>
            <w:t>07/07/2014</w:t>
          </w:r>
        </w:p>
        <w:p w:rsidR="008F16B8" w:rsidRPr="008F6EA9" w:rsidRDefault="008F16B8" w:rsidP="008F6EA9">
          <w:pPr>
            <w:tabs>
              <w:tab w:val="center" w:pos="4252"/>
              <w:tab w:val="right" w:pos="8504"/>
            </w:tabs>
            <w:jc w:val="center"/>
            <w:rPr>
              <w:rFonts w:ascii="Arial" w:eastAsia="Times New Roman" w:hAnsi="Arial" w:cs="Times New Roman"/>
              <w:sz w:val="16"/>
              <w:szCs w:val="20"/>
              <w:lang w:val="es-ES" w:eastAsia="es-ES_tradnl"/>
            </w:rPr>
          </w:pPr>
          <w:r>
            <w:rPr>
              <w:rFonts w:ascii="Arial" w:eastAsia="Times New Roman" w:hAnsi="Arial" w:cs="Times New Roman"/>
              <w:sz w:val="16"/>
              <w:szCs w:val="20"/>
              <w:lang w:val="es-ES" w:eastAsia="es-ES_tradnl"/>
            </w:rPr>
            <w:t>10/09/2014</w:t>
          </w:r>
        </w:p>
      </w:tc>
    </w:tr>
  </w:tbl>
  <w:p w:rsidR="004557F5" w:rsidRDefault="004557F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A47" w:rsidRDefault="00113A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5B5"/>
    <w:multiLevelType w:val="hybridMultilevel"/>
    <w:tmpl w:val="5B3A1A28"/>
    <w:lvl w:ilvl="0" w:tplc="ABEAD308">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
    <w:nsid w:val="032E34A9"/>
    <w:multiLevelType w:val="hybridMultilevel"/>
    <w:tmpl w:val="5BF8CDE0"/>
    <w:lvl w:ilvl="0" w:tplc="AE963338">
      <w:start w:val="1"/>
      <w:numFmt w:val="decimal"/>
      <w:lvlText w:val="%1."/>
      <w:lvlJc w:val="left"/>
      <w:pPr>
        <w:ind w:left="393" w:hanging="360"/>
      </w:pPr>
      <w:rPr>
        <w:rFonts w:hint="default"/>
      </w:rPr>
    </w:lvl>
    <w:lvl w:ilvl="1" w:tplc="240A0019" w:tentative="1">
      <w:start w:val="1"/>
      <w:numFmt w:val="lowerLetter"/>
      <w:lvlText w:val="%2."/>
      <w:lvlJc w:val="left"/>
      <w:pPr>
        <w:ind w:left="1113" w:hanging="360"/>
      </w:pPr>
    </w:lvl>
    <w:lvl w:ilvl="2" w:tplc="240A001B" w:tentative="1">
      <w:start w:val="1"/>
      <w:numFmt w:val="lowerRoman"/>
      <w:lvlText w:val="%3."/>
      <w:lvlJc w:val="right"/>
      <w:pPr>
        <w:ind w:left="1833" w:hanging="180"/>
      </w:pPr>
    </w:lvl>
    <w:lvl w:ilvl="3" w:tplc="240A000F" w:tentative="1">
      <w:start w:val="1"/>
      <w:numFmt w:val="decimal"/>
      <w:lvlText w:val="%4."/>
      <w:lvlJc w:val="left"/>
      <w:pPr>
        <w:ind w:left="2553" w:hanging="360"/>
      </w:pPr>
    </w:lvl>
    <w:lvl w:ilvl="4" w:tplc="240A0019" w:tentative="1">
      <w:start w:val="1"/>
      <w:numFmt w:val="lowerLetter"/>
      <w:lvlText w:val="%5."/>
      <w:lvlJc w:val="left"/>
      <w:pPr>
        <w:ind w:left="3273" w:hanging="360"/>
      </w:pPr>
    </w:lvl>
    <w:lvl w:ilvl="5" w:tplc="240A001B" w:tentative="1">
      <w:start w:val="1"/>
      <w:numFmt w:val="lowerRoman"/>
      <w:lvlText w:val="%6."/>
      <w:lvlJc w:val="right"/>
      <w:pPr>
        <w:ind w:left="3993" w:hanging="180"/>
      </w:pPr>
    </w:lvl>
    <w:lvl w:ilvl="6" w:tplc="240A000F" w:tentative="1">
      <w:start w:val="1"/>
      <w:numFmt w:val="decimal"/>
      <w:lvlText w:val="%7."/>
      <w:lvlJc w:val="left"/>
      <w:pPr>
        <w:ind w:left="4713" w:hanging="360"/>
      </w:pPr>
    </w:lvl>
    <w:lvl w:ilvl="7" w:tplc="240A0019" w:tentative="1">
      <w:start w:val="1"/>
      <w:numFmt w:val="lowerLetter"/>
      <w:lvlText w:val="%8."/>
      <w:lvlJc w:val="left"/>
      <w:pPr>
        <w:ind w:left="5433" w:hanging="360"/>
      </w:pPr>
    </w:lvl>
    <w:lvl w:ilvl="8" w:tplc="240A001B" w:tentative="1">
      <w:start w:val="1"/>
      <w:numFmt w:val="lowerRoman"/>
      <w:lvlText w:val="%9."/>
      <w:lvlJc w:val="right"/>
      <w:pPr>
        <w:ind w:left="6153" w:hanging="180"/>
      </w:pPr>
    </w:lvl>
  </w:abstractNum>
  <w:abstractNum w:abstractNumId="2">
    <w:nsid w:val="0C927838"/>
    <w:multiLevelType w:val="hybridMultilevel"/>
    <w:tmpl w:val="48A0A2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7762CF8"/>
    <w:multiLevelType w:val="multilevel"/>
    <w:tmpl w:val="31085C90"/>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sz w:val="24"/>
        <w:szCs w:val="24"/>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start w:val="1"/>
      <w:numFmt w:val="decimal"/>
      <w:pStyle w:val="Ttulo9"/>
      <w:lvlText w:val="%1.%2.%3.%4.%5.%6.%7.%8.%9"/>
      <w:lvlJc w:val="left"/>
      <w:pPr>
        <w:tabs>
          <w:tab w:val="num" w:pos="1584"/>
        </w:tabs>
        <w:ind w:left="1584" w:hanging="1584"/>
      </w:pPr>
      <w:rPr>
        <w:rFonts w:cs="Times New Roman"/>
      </w:rPr>
    </w:lvl>
  </w:abstractNum>
  <w:abstractNum w:abstractNumId="4">
    <w:nsid w:val="1AB540FC"/>
    <w:multiLevelType w:val="hybridMultilevel"/>
    <w:tmpl w:val="FAD8F370"/>
    <w:lvl w:ilvl="0" w:tplc="AD8C7BB6">
      <w:start w:val="1"/>
      <w:numFmt w:val="decimal"/>
      <w:lvlText w:val="%1."/>
      <w:lvlJc w:val="left"/>
      <w:pPr>
        <w:ind w:left="393" w:hanging="360"/>
      </w:pPr>
      <w:rPr>
        <w:rFonts w:hint="default"/>
        <w:b w:val="0"/>
      </w:rPr>
    </w:lvl>
    <w:lvl w:ilvl="1" w:tplc="240A0019" w:tentative="1">
      <w:start w:val="1"/>
      <w:numFmt w:val="lowerLetter"/>
      <w:lvlText w:val="%2."/>
      <w:lvlJc w:val="left"/>
      <w:pPr>
        <w:ind w:left="1113" w:hanging="360"/>
      </w:pPr>
    </w:lvl>
    <w:lvl w:ilvl="2" w:tplc="240A001B" w:tentative="1">
      <w:start w:val="1"/>
      <w:numFmt w:val="lowerRoman"/>
      <w:lvlText w:val="%3."/>
      <w:lvlJc w:val="right"/>
      <w:pPr>
        <w:ind w:left="1833" w:hanging="180"/>
      </w:pPr>
    </w:lvl>
    <w:lvl w:ilvl="3" w:tplc="240A000F" w:tentative="1">
      <w:start w:val="1"/>
      <w:numFmt w:val="decimal"/>
      <w:lvlText w:val="%4."/>
      <w:lvlJc w:val="left"/>
      <w:pPr>
        <w:ind w:left="2553" w:hanging="360"/>
      </w:pPr>
    </w:lvl>
    <w:lvl w:ilvl="4" w:tplc="240A0019" w:tentative="1">
      <w:start w:val="1"/>
      <w:numFmt w:val="lowerLetter"/>
      <w:lvlText w:val="%5."/>
      <w:lvlJc w:val="left"/>
      <w:pPr>
        <w:ind w:left="3273" w:hanging="360"/>
      </w:pPr>
    </w:lvl>
    <w:lvl w:ilvl="5" w:tplc="240A001B" w:tentative="1">
      <w:start w:val="1"/>
      <w:numFmt w:val="lowerRoman"/>
      <w:lvlText w:val="%6."/>
      <w:lvlJc w:val="right"/>
      <w:pPr>
        <w:ind w:left="3993" w:hanging="180"/>
      </w:pPr>
    </w:lvl>
    <w:lvl w:ilvl="6" w:tplc="240A000F" w:tentative="1">
      <w:start w:val="1"/>
      <w:numFmt w:val="decimal"/>
      <w:lvlText w:val="%7."/>
      <w:lvlJc w:val="left"/>
      <w:pPr>
        <w:ind w:left="4713" w:hanging="360"/>
      </w:pPr>
    </w:lvl>
    <w:lvl w:ilvl="7" w:tplc="240A0019" w:tentative="1">
      <w:start w:val="1"/>
      <w:numFmt w:val="lowerLetter"/>
      <w:lvlText w:val="%8."/>
      <w:lvlJc w:val="left"/>
      <w:pPr>
        <w:ind w:left="5433" w:hanging="360"/>
      </w:pPr>
    </w:lvl>
    <w:lvl w:ilvl="8" w:tplc="240A001B" w:tentative="1">
      <w:start w:val="1"/>
      <w:numFmt w:val="lowerRoman"/>
      <w:lvlText w:val="%9."/>
      <w:lvlJc w:val="right"/>
      <w:pPr>
        <w:ind w:left="6153" w:hanging="180"/>
      </w:pPr>
    </w:lvl>
  </w:abstractNum>
  <w:abstractNum w:abstractNumId="5">
    <w:nsid w:val="1B152E2F"/>
    <w:multiLevelType w:val="hybridMultilevel"/>
    <w:tmpl w:val="91169F14"/>
    <w:lvl w:ilvl="0" w:tplc="1D6E57E6">
      <w:start w:val="1"/>
      <w:numFmt w:val="decimal"/>
      <w:lvlText w:val="%1."/>
      <w:lvlJc w:val="left"/>
      <w:pPr>
        <w:ind w:left="393" w:hanging="360"/>
      </w:pPr>
      <w:rPr>
        <w:rFonts w:hint="default"/>
      </w:rPr>
    </w:lvl>
    <w:lvl w:ilvl="1" w:tplc="240A0019" w:tentative="1">
      <w:start w:val="1"/>
      <w:numFmt w:val="lowerLetter"/>
      <w:lvlText w:val="%2."/>
      <w:lvlJc w:val="left"/>
      <w:pPr>
        <w:ind w:left="1113" w:hanging="360"/>
      </w:pPr>
    </w:lvl>
    <w:lvl w:ilvl="2" w:tplc="240A001B" w:tentative="1">
      <w:start w:val="1"/>
      <w:numFmt w:val="lowerRoman"/>
      <w:lvlText w:val="%3."/>
      <w:lvlJc w:val="right"/>
      <w:pPr>
        <w:ind w:left="1833" w:hanging="180"/>
      </w:pPr>
    </w:lvl>
    <w:lvl w:ilvl="3" w:tplc="240A000F" w:tentative="1">
      <w:start w:val="1"/>
      <w:numFmt w:val="decimal"/>
      <w:lvlText w:val="%4."/>
      <w:lvlJc w:val="left"/>
      <w:pPr>
        <w:ind w:left="2553" w:hanging="360"/>
      </w:pPr>
    </w:lvl>
    <w:lvl w:ilvl="4" w:tplc="240A0019" w:tentative="1">
      <w:start w:val="1"/>
      <w:numFmt w:val="lowerLetter"/>
      <w:lvlText w:val="%5."/>
      <w:lvlJc w:val="left"/>
      <w:pPr>
        <w:ind w:left="3273" w:hanging="360"/>
      </w:pPr>
    </w:lvl>
    <w:lvl w:ilvl="5" w:tplc="240A001B" w:tentative="1">
      <w:start w:val="1"/>
      <w:numFmt w:val="lowerRoman"/>
      <w:lvlText w:val="%6."/>
      <w:lvlJc w:val="right"/>
      <w:pPr>
        <w:ind w:left="3993" w:hanging="180"/>
      </w:pPr>
    </w:lvl>
    <w:lvl w:ilvl="6" w:tplc="240A000F" w:tentative="1">
      <w:start w:val="1"/>
      <w:numFmt w:val="decimal"/>
      <w:lvlText w:val="%7."/>
      <w:lvlJc w:val="left"/>
      <w:pPr>
        <w:ind w:left="4713" w:hanging="360"/>
      </w:pPr>
    </w:lvl>
    <w:lvl w:ilvl="7" w:tplc="240A0019" w:tentative="1">
      <w:start w:val="1"/>
      <w:numFmt w:val="lowerLetter"/>
      <w:lvlText w:val="%8."/>
      <w:lvlJc w:val="left"/>
      <w:pPr>
        <w:ind w:left="5433" w:hanging="360"/>
      </w:pPr>
    </w:lvl>
    <w:lvl w:ilvl="8" w:tplc="240A001B" w:tentative="1">
      <w:start w:val="1"/>
      <w:numFmt w:val="lowerRoman"/>
      <w:lvlText w:val="%9."/>
      <w:lvlJc w:val="right"/>
      <w:pPr>
        <w:ind w:left="6153" w:hanging="180"/>
      </w:pPr>
    </w:lvl>
  </w:abstractNum>
  <w:abstractNum w:abstractNumId="6">
    <w:nsid w:val="20174944"/>
    <w:multiLevelType w:val="hybridMultilevel"/>
    <w:tmpl w:val="E7AC6CC0"/>
    <w:lvl w:ilvl="0" w:tplc="240A0001">
      <w:start w:val="1"/>
      <w:numFmt w:val="bullet"/>
      <w:lvlText w:val=""/>
      <w:lvlJc w:val="left"/>
      <w:pPr>
        <w:ind w:left="11" w:hanging="360"/>
      </w:pPr>
      <w:rPr>
        <w:rFonts w:ascii="Symbol" w:hAnsi="Symbol" w:hint="default"/>
      </w:rPr>
    </w:lvl>
    <w:lvl w:ilvl="1" w:tplc="240A0003" w:tentative="1">
      <w:start w:val="1"/>
      <w:numFmt w:val="bullet"/>
      <w:lvlText w:val="o"/>
      <w:lvlJc w:val="left"/>
      <w:pPr>
        <w:ind w:left="731" w:hanging="360"/>
      </w:pPr>
      <w:rPr>
        <w:rFonts w:ascii="Courier New" w:hAnsi="Courier New" w:cs="Courier New" w:hint="default"/>
      </w:rPr>
    </w:lvl>
    <w:lvl w:ilvl="2" w:tplc="240A0005" w:tentative="1">
      <w:start w:val="1"/>
      <w:numFmt w:val="bullet"/>
      <w:lvlText w:val=""/>
      <w:lvlJc w:val="left"/>
      <w:pPr>
        <w:ind w:left="1451" w:hanging="360"/>
      </w:pPr>
      <w:rPr>
        <w:rFonts w:ascii="Wingdings" w:hAnsi="Wingdings" w:hint="default"/>
      </w:rPr>
    </w:lvl>
    <w:lvl w:ilvl="3" w:tplc="240A0001" w:tentative="1">
      <w:start w:val="1"/>
      <w:numFmt w:val="bullet"/>
      <w:lvlText w:val=""/>
      <w:lvlJc w:val="left"/>
      <w:pPr>
        <w:ind w:left="2171" w:hanging="360"/>
      </w:pPr>
      <w:rPr>
        <w:rFonts w:ascii="Symbol" w:hAnsi="Symbol" w:hint="default"/>
      </w:rPr>
    </w:lvl>
    <w:lvl w:ilvl="4" w:tplc="240A0003" w:tentative="1">
      <w:start w:val="1"/>
      <w:numFmt w:val="bullet"/>
      <w:lvlText w:val="o"/>
      <w:lvlJc w:val="left"/>
      <w:pPr>
        <w:ind w:left="2891" w:hanging="360"/>
      </w:pPr>
      <w:rPr>
        <w:rFonts w:ascii="Courier New" w:hAnsi="Courier New" w:cs="Courier New" w:hint="default"/>
      </w:rPr>
    </w:lvl>
    <w:lvl w:ilvl="5" w:tplc="240A0005" w:tentative="1">
      <w:start w:val="1"/>
      <w:numFmt w:val="bullet"/>
      <w:lvlText w:val=""/>
      <w:lvlJc w:val="left"/>
      <w:pPr>
        <w:ind w:left="3611" w:hanging="360"/>
      </w:pPr>
      <w:rPr>
        <w:rFonts w:ascii="Wingdings" w:hAnsi="Wingdings" w:hint="default"/>
      </w:rPr>
    </w:lvl>
    <w:lvl w:ilvl="6" w:tplc="240A0001" w:tentative="1">
      <w:start w:val="1"/>
      <w:numFmt w:val="bullet"/>
      <w:lvlText w:val=""/>
      <w:lvlJc w:val="left"/>
      <w:pPr>
        <w:ind w:left="4331" w:hanging="360"/>
      </w:pPr>
      <w:rPr>
        <w:rFonts w:ascii="Symbol" w:hAnsi="Symbol" w:hint="default"/>
      </w:rPr>
    </w:lvl>
    <w:lvl w:ilvl="7" w:tplc="240A0003" w:tentative="1">
      <w:start w:val="1"/>
      <w:numFmt w:val="bullet"/>
      <w:lvlText w:val="o"/>
      <w:lvlJc w:val="left"/>
      <w:pPr>
        <w:ind w:left="5051" w:hanging="360"/>
      </w:pPr>
      <w:rPr>
        <w:rFonts w:ascii="Courier New" w:hAnsi="Courier New" w:cs="Courier New" w:hint="default"/>
      </w:rPr>
    </w:lvl>
    <w:lvl w:ilvl="8" w:tplc="240A0005" w:tentative="1">
      <w:start w:val="1"/>
      <w:numFmt w:val="bullet"/>
      <w:lvlText w:val=""/>
      <w:lvlJc w:val="left"/>
      <w:pPr>
        <w:ind w:left="5771" w:hanging="360"/>
      </w:pPr>
      <w:rPr>
        <w:rFonts w:ascii="Wingdings" w:hAnsi="Wingdings" w:hint="default"/>
      </w:rPr>
    </w:lvl>
  </w:abstractNum>
  <w:abstractNum w:abstractNumId="7">
    <w:nsid w:val="22A54DD9"/>
    <w:multiLevelType w:val="hybridMultilevel"/>
    <w:tmpl w:val="42D660D4"/>
    <w:lvl w:ilvl="0" w:tplc="23F4C4D8">
      <w:start w:val="1"/>
      <w:numFmt w:val="decimal"/>
      <w:lvlText w:val="%1."/>
      <w:lvlJc w:val="left"/>
      <w:pPr>
        <w:ind w:left="-349" w:hanging="360"/>
      </w:pPr>
      <w:rPr>
        <w:rFonts w:hint="default"/>
        <w:b/>
      </w:rPr>
    </w:lvl>
    <w:lvl w:ilvl="1" w:tplc="240A0019" w:tentative="1">
      <w:start w:val="1"/>
      <w:numFmt w:val="lowerLetter"/>
      <w:lvlText w:val="%2."/>
      <w:lvlJc w:val="left"/>
      <w:pPr>
        <w:ind w:left="371" w:hanging="360"/>
      </w:pPr>
    </w:lvl>
    <w:lvl w:ilvl="2" w:tplc="240A001B" w:tentative="1">
      <w:start w:val="1"/>
      <w:numFmt w:val="lowerRoman"/>
      <w:lvlText w:val="%3."/>
      <w:lvlJc w:val="right"/>
      <w:pPr>
        <w:ind w:left="1091" w:hanging="180"/>
      </w:pPr>
    </w:lvl>
    <w:lvl w:ilvl="3" w:tplc="240A000F" w:tentative="1">
      <w:start w:val="1"/>
      <w:numFmt w:val="decimal"/>
      <w:lvlText w:val="%4."/>
      <w:lvlJc w:val="left"/>
      <w:pPr>
        <w:ind w:left="1811" w:hanging="360"/>
      </w:pPr>
    </w:lvl>
    <w:lvl w:ilvl="4" w:tplc="240A0019" w:tentative="1">
      <w:start w:val="1"/>
      <w:numFmt w:val="lowerLetter"/>
      <w:lvlText w:val="%5."/>
      <w:lvlJc w:val="left"/>
      <w:pPr>
        <w:ind w:left="2531" w:hanging="360"/>
      </w:pPr>
    </w:lvl>
    <w:lvl w:ilvl="5" w:tplc="240A001B" w:tentative="1">
      <w:start w:val="1"/>
      <w:numFmt w:val="lowerRoman"/>
      <w:lvlText w:val="%6."/>
      <w:lvlJc w:val="right"/>
      <w:pPr>
        <w:ind w:left="3251" w:hanging="180"/>
      </w:pPr>
    </w:lvl>
    <w:lvl w:ilvl="6" w:tplc="240A000F" w:tentative="1">
      <w:start w:val="1"/>
      <w:numFmt w:val="decimal"/>
      <w:lvlText w:val="%7."/>
      <w:lvlJc w:val="left"/>
      <w:pPr>
        <w:ind w:left="3971" w:hanging="360"/>
      </w:pPr>
    </w:lvl>
    <w:lvl w:ilvl="7" w:tplc="240A0019" w:tentative="1">
      <w:start w:val="1"/>
      <w:numFmt w:val="lowerLetter"/>
      <w:lvlText w:val="%8."/>
      <w:lvlJc w:val="left"/>
      <w:pPr>
        <w:ind w:left="4691" w:hanging="360"/>
      </w:pPr>
    </w:lvl>
    <w:lvl w:ilvl="8" w:tplc="240A001B" w:tentative="1">
      <w:start w:val="1"/>
      <w:numFmt w:val="lowerRoman"/>
      <w:lvlText w:val="%9."/>
      <w:lvlJc w:val="right"/>
      <w:pPr>
        <w:ind w:left="5411" w:hanging="180"/>
      </w:pPr>
    </w:lvl>
  </w:abstractNum>
  <w:abstractNum w:abstractNumId="8">
    <w:nsid w:val="27B205D6"/>
    <w:multiLevelType w:val="hybridMultilevel"/>
    <w:tmpl w:val="F7CCE26A"/>
    <w:lvl w:ilvl="0" w:tplc="240A0001">
      <w:start w:val="1"/>
      <w:numFmt w:val="bullet"/>
      <w:lvlText w:val=""/>
      <w:lvlJc w:val="left"/>
      <w:pPr>
        <w:ind w:left="11" w:hanging="360"/>
      </w:pPr>
      <w:rPr>
        <w:rFonts w:ascii="Symbol" w:hAnsi="Symbol" w:hint="default"/>
      </w:rPr>
    </w:lvl>
    <w:lvl w:ilvl="1" w:tplc="240A0003" w:tentative="1">
      <w:start w:val="1"/>
      <w:numFmt w:val="bullet"/>
      <w:lvlText w:val="o"/>
      <w:lvlJc w:val="left"/>
      <w:pPr>
        <w:ind w:left="731" w:hanging="360"/>
      </w:pPr>
      <w:rPr>
        <w:rFonts w:ascii="Courier New" w:hAnsi="Courier New" w:cs="Courier New" w:hint="default"/>
      </w:rPr>
    </w:lvl>
    <w:lvl w:ilvl="2" w:tplc="240A0005" w:tentative="1">
      <w:start w:val="1"/>
      <w:numFmt w:val="bullet"/>
      <w:lvlText w:val=""/>
      <w:lvlJc w:val="left"/>
      <w:pPr>
        <w:ind w:left="1451" w:hanging="360"/>
      </w:pPr>
      <w:rPr>
        <w:rFonts w:ascii="Wingdings" w:hAnsi="Wingdings" w:hint="default"/>
      </w:rPr>
    </w:lvl>
    <w:lvl w:ilvl="3" w:tplc="240A0001" w:tentative="1">
      <w:start w:val="1"/>
      <w:numFmt w:val="bullet"/>
      <w:lvlText w:val=""/>
      <w:lvlJc w:val="left"/>
      <w:pPr>
        <w:ind w:left="2171" w:hanging="360"/>
      </w:pPr>
      <w:rPr>
        <w:rFonts w:ascii="Symbol" w:hAnsi="Symbol" w:hint="default"/>
      </w:rPr>
    </w:lvl>
    <w:lvl w:ilvl="4" w:tplc="240A0003" w:tentative="1">
      <w:start w:val="1"/>
      <w:numFmt w:val="bullet"/>
      <w:lvlText w:val="o"/>
      <w:lvlJc w:val="left"/>
      <w:pPr>
        <w:ind w:left="2891" w:hanging="360"/>
      </w:pPr>
      <w:rPr>
        <w:rFonts w:ascii="Courier New" w:hAnsi="Courier New" w:cs="Courier New" w:hint="default"/>
      </w:rPr>
    </w:lvl>
    <w:lvl w:ilvl="5" w:tplc="240A0005" w:tentative="1">
      <w:start w:val="1"/>
      <w:numFmt w:val="bullet"/>
      <w:lvlText w:val=""/>
      <w:lvlJc w:val="left"/>
      <w:pPr>
        <w:ind w:left="3611" w:hanging="360"/>
      </w:pPr>
      <w:rPr>
        <w:rFonts w:ascii="Wingdings" w:hAnsi="Wingdings" w:hint="default"/>
      </w:rPr>
    </w:lvl>
    <w:lvl w:ilvl="6" w:tplc="240A0001" w:tentative="1">
      <w:start w:val="1"/>
      <w:numFmt w:val="bullet"/>
      <w:lvlText w:val=""/>
      <w:lvlJc w:val="left"/>
      <w:pPr>
        <w:ind w:left="4331" w:hanging="360"/>
      </w:pPr>
      <w:rPr>
        <w:rFonts w:ascii="Symbol" w:hAnsi="Symbol" w:hint="default"/>
      </w:rPr>
    </w:lvl>
    <w:lvl w:ilvl="7" w:tplc="240A0003" w:tentative="1">
      <w:start w:val="1"/>
      <w:numFmt w:val="bullet"/>
      <w:lvlText w:val="o"/>
      <w:lvlJc w:val="left"/>
      <w:pPr>
        <w:ind w:left="5051" w:hanging="360"/>
      </w:pPr>
      <w:rPr>
        <w:rFonts w:ascii="Courier New" w:hAnsi="Courier New" w:cs="Courier New" w:hint="default"/>
      </w:rPr>
    </w:lvl>
    <w:lvl w:ilvl="8" w:tplc="240A0005" w:tentative="1">
      <w:start w:val="1"/>
      <w:numFmt w:val="bullet"/>
      <w:lvlText w:val=""/>
      <w:lvlJc w:val="left"/>
      <w:pPr>
        <w:ind w:left="5771" w:hanging="360"/>
      </w:pPr>
      <w:rPr>
        <w:rFonts w:ascii="Wingdings" w:hAnsi="Wingdings" w:hint="default"/>
      </w:rPr>
    </w:lvl>
  </w:abstractNum>
  <w:abstractNum w:abstractNumId="9">
    <w:nsid w:val="28365132"/>
    <w:multiLevelType w:val="hybridMultilevel"/>
    <w:tmpl w:val="48A0A2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8A3718B"/>
    <w:multiLevelType w:val="hybridMultilevel"/>
    <w:tmpl w:val="0756AEFC"/>
    <w:lvl w:ilvl="0" w:tplc="A928D8D4">
      <w:start w:val="7"/>
      <w:numFmt w:val="decimal"/>
      <w:lvlText w:val="%1."/>
      <w:lvlJc w:val="left"/>
      <w:pPr>
        <w:ind w:left="4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D1D4977"/>
    <w:multiLevelType w:val="multilevel"/>
    <w:tmpl w:val="5142A48E"/>
    <w:lvl w:ilvl="0">
      <w:start w:val="1"/>
      <w:numFmt w:val="decimal"/>
      <w:lvlText w:val="%1."/>
      <w:lvlJc w:val="left"/>
      <w:pPr>
        <w:ind w:left="-349" w:hanging="360"/>
      </w:pPr>
      <w:rPr>
        <w:rFonts w:hint="default"/>
      </w:rPr>
    </w:lvl>
    <w:lvl w:ilvl="1">
      <w:start w:val="1"/>
      <w:numFmt w:val="decimal"/>
      <w:isLgl/>
      <w:lvlText w:val="%1.%2"/>
      <w:lvlJc w:val="left"/>
      <w:pPr>
        <w:ind w:left="56" w:hanging="4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1451" w:hanging="1080"/>
      </w:pPr>
      <w:rPr>
        <w:rFonts w:hint="default"/>
      </w:rPr>
    </w:lvl>
    <w:lvl w:ilvl="4">
      <w:start w:val="1"/>
      <w:numFmt w:val="decimal"/>
      <w:isLgl/>
      <w:lvlText w:val="%1.%2.%3.%4.%5"/>
      <w:lvlJc w:val="left"/>
      <w:pPr>
        <w:ind w:left="1811" w:hanging="1080"/>
      </w:pPr>
      <w:rPr>
        <w:rFonts w:hint="default"/>
      </w:rPr>
    </w:lvl>
    <w:lvl w:ilvl="5">
      <w:start w:val="1"/>
      <w:numFmt w:val="decimal"/>
      <w:isLgl/>
      <w:lvlText w:val="%1.%2.%3.%4.%5.%6"/>
      <w:lvlJc w:val="left"/>
      <w:pPr>
        <w:ind w:left="2531" w:hanging="1440"/>
      </w:pPr>
      <w:rPr>
        <w:rFonts w:hint="default"/>
      </w:rPr>
    </w:lvl>
    <w:lvl w:ilvl="6">
      <w:start w:val="1"/>
      <w:numFmt w:val="decimal"/>
      <w:isLgl/>
      <w:lvlText w:val="%1.%2.%3.%4.%5.%6.%7"/>
      <w:lvlJc w:val="left"/>
      <w:pPr>
        <w:ind w:left="2891" w:hanging="1440"/>
      </w:pPr>
      <w:rPr>
        <w:rFonts w:hint="default"/>
      </w:rPr>
    </w:lvl>
    <w:lvl w:ilvl="7">
      <w:start w:val="1"/>
      <w:numFmt w:val="decimal"/>
      <w:isLgl/>
      <w:lvlText w:val="%1.%2.%3.%4.%5.%6.%7.%8"/>
      <w:lvlJc w:val="left"/>
      <w:pPr>
        <w:ind w:left="3611" w:hanging="1800"/>
      </w:pPr>
      <w:rPr>
        <w:rFonts w:hint="default"/>
      </w:rPr>
    </w:lvl>
    <w:lvl w:ilvl="8">
      <w:start w:val="1"/>
      <w:numFmt w:val="decimal"/>
      <w:isLgl/>
      <w:lvlText w:val="%1.%2.%3.%4.%5.%6.%7.%8.%9"/>
      <w:lvlJc w:val="left"/>
      <w:pPr>
        <w:ind w:left="3971" w:hanging="1800"/>
      </w:pPr>
      <w:rPr>
        <w:rFonts w:hint="default"/>
      </w:rPr>
    </w:lvl>
  </w:abstractNum>
  <w:abstractNum w:abstractNumId="12">
    <w:nsid w:val="42091748"/>
    <w:multiLevelType w:val="hybridMultilevel"/>
    <w:tmpl w:val="A40E31C2"/>
    <w:lvl w:ilvl="0" w:tplc="240A000D">
      <w:start w:val="1"/>
      <w:numFmt w:val="bullet"/>
      <w:lvlText w:val=""/>
      <w:lvlJc w:val="left"/>
      <w:pPr>
        <w:ind w:left="11" w:hanging="360"/>
      </w:pPr>
      <w:rPr>
        <w:rFonts w:ascii="Wingdings" w:hAnsi="Wingdings" w:hint="default"/>
      </w:rPr>
    </w:lvl>
    <w:lvl w:ilvl="1" w:tplc="240A0003" w:tentative="1">
      <w:start w:val="1"/>
      <w:numFmt w:val="bullet"/>
      <w:lvlText w:val="o"/>
      <w:lvlJc w:val="left"/>
      <w:pPr>
        <w:ind w:left="731" w:hanging="360"/>
      </w:pPr>
      <w:rPr>
        <w:rFonts w:ascii="Courier New" w:hAnsi="Courier New" w:cs="Courier New" w:hint="default"/>
      </w:rPr>
    </w:lvl>
    <w:lvl w:ilvl="2" w:tplc="240A0005" w:tentative="1">
      <w:start w:val="1"/>
      <w:numFmt w:val="bullet"/>
      <w:lvlText w:val=""/>
      <w:lvlJc w:val="left"/>
      <w:pPr>
        <w:ind w:left="1451" w:hanging="360"/>
      </w:pPr>
      <w:rPr>
        <w:rFonts w:ascii="Wingdings" w:hAnsi="Wingdings" w:hint="default"/>
      </w:rPr>
    </w:lvl>
    <w:lvl w:ilvl="3" w:tplc="240A0001" w:tentative="1">
      <w:start w:val="1"/>
      <w:numFmt w:val="bullet"/>
      <w:lvlText w:val=""/>
      <w:lvlJc w:val="left"/>
      <w:pPr>
        <w:ind w:left="2171" w:hanging="360"/>
      </w:pPr>
      <w:rPr>
        <w:rFonts w:ascii="Symbol" w:hAnsi="Symbol" w:hint="default"/>
      </w:rPr>
    </w:lvl>
    <w:lvl w:ilvl="4" w:tplc="240A0003" w:tentative="1">
      <w:start w:val="1"/>
      <w:numFmt w:val="bullet"/>
      <w:lvlText w:val="o"/>
      <w:lvlJc w:val="left"/>
      <w:pPr>
        <w:ind w:left="2891" w:hanging="360"/>
      </w:pPr>
      <w:rPr>
        <w:rFonts w:ascii="Courier New" w:hAnsi="Courier New" w:cs="Courier New" w:hint="default"/>
      </w:rPr>
    </w:lvl>
    <w:lvl w:ilvl="5" w:tplc="240A0005" w:tentative="1">
      <w:start w:val="1"/>
      <w:numFmt w:val="bullet"/>
      <w:lvlText w:val=""/>
      <w:lvlJc w:val="left"/>
      <w:pPr>
        <w:ind w:left="3611" w:hanging="360"/>
      </w:pPr>
      <w:rPr>
        <w:rFonts w:ascii="Wingdings" w:hAnsi="Wingdings" w:hint="default"/>
      </w:rPr>
    </w:lvl>
    <w:lvl w:ilvl="6" w:tplc="240A0001" w:tentative="1">
      <w:start w:val="1"/>
      <w:numFmt w:val="bullet"/>
      <w:lvlText w:val=""/>
      <w:lvlJc w:val="left"/>
      <w:pPr>
        <w:ind w:left="4331" w:hanging="360"/>
      </w:pPr>
      <w:rPr>
        <w:rFonts w:ascii="Symbol" w:hAnsi="Symbol" w:hint="default"/>
      </w:rPr>
    </w:lvl>
    <w:lvl w:ilvl="7" w:tplc="240A0003" w:tentative="1">
      <w:start w:val="1"/>
      <w:numFmt w:val="bullet"/>
      <w:lvlText w:val="o"/>
      <w:lvlJc w:val="left"/>
      <w:pPr>
        <w:ind w:left="5051" w:hanging="360"/>
      </w:pPr>
      <w:rPr>
        <w:rFonts w:ascii="Courier New" w:hAnsi="Courier New" w:cs="Courier New" w:hint="default"/>
      </w:rPr>
    </w:lvl>
    <w:lvl w:ilvl="8" w:tplc="240A0005" w:tentative="1">
      <w:start w:val="1"/>
      <w:numFmt w:val="bullet"/>
      <w:lvlText w:val=""/>
      <w:lvlJc w:val="left"/>
      <w:pPr>
        <w:ind w:left="5771" w:hanging="360"/>
      </w:pPr>
      <w:rPr>
        <w:rFonts w:ascii="Wingdings" w:hAnsi="Wingdings" w:hint="default"/>
      </w:rPr>
    </w:lvl>
  </w:abstractNum>
  <w:abstractNum w:abstractNumId="13">
    <w:nsid w:val="43B1141E"/>
    <w:multiLevelType w:val="hybridMultilevel"/>
    <w:tmpl w:val="72A229C8"/>
    <w:lvl w:ilvl="0" w:tplc="240A0001">
      <w:start w:val="1"/>
      <w:numFmt w:val="bullet"/>
      <w:lvlText w:val=""/>
      <w:lvlJc w:val="left"/>
      <w:pPr>
        <w:ind w:left="11" w:hanging="360"/>
      </w:pPr>
      <w:rPr>
        <w:rFonts w:ascii="Symbol" w:hAnsi="Symbol" w:hint="default"/>
      </w:rPr>
    </w:lvl>
    <w:lvl w:ilvl="1" w:tplc="51C219A0">
      <w:numFmt w:val="bullet"/>
      <w:lvlText w:val="•"/>
      <w:lvlJc w:val="left"/>
      <w:pPr>
        <w:ind w:left="1076" w:hanging="705"/>
      </w:pPr>
      <w:rPr>
        <w:rFonts w:ascii="Arial" w:eastAsiaTheme="minorHAnsi" w:hAnsi="Arial" w:cs="Arial" w:hint="default"/>
      </w:rPr>
    </w:lvl>
    <w:lvl w:ilvl="2" w:tplc="240A0005" w:tentative="1">
      <w:start w:val="1"/>
      <w:numFmt w:val="bullet"/>
      <w:lvlText w:val=""/>
      <w:lvlJc w:val="left"/>
      <w:pPr>
        <w:ind w:left="1451" w:hanging="360"/>
      </w:pPr>
      <w:rPr>
        <w:rFonts w:ascii="Wingdings" w:hAnsi="Wingdings" w:hint="default"/>
      </w:rPr>
    </w:lvl>
    <w:lvl w:ilvl="3" w:tplc="240A0001" w:tentative="1">
      <w:start w:val="1"/>
      <w:numFmt w:val="bullet"/>
      <w:lvlText w:val=""/>
      <w:lvlJc w:val="left"/>
      <w:pPr>
        <w:ind w:left="2171" w:hanging="360"/>
      </w:pPr>
      <w:rPr>
        <w:rFonts w:ascii="Symbol" w:hAnsi="Symbol" w:hint="default"/>
      </w:rPr>
    </w:lvl>
    <w:lvl w:ilvl="4" w:tplc="240A0003" w:tentative="1">
      <w:start w:val="1"/>
      <w:numFmt w:val="bullet"/>
      <w:lvlText w:val="o"/>
      <w:lvlJc w:val="left"/>
      <w:pPr>
        <w:ind w:left="2891" w:hanging="360"/>
      </w:pPr>
      <w:rPr>
        <w:rFonts w:ascii="Courier New" w:hAnsi="Courier New" w:cs="Courier New" w:hint="default"/>
      </w:rPr>
    </w:lvl>
    <w:lvl w:ilvl="5" w:tplc="240A0005" w:tentative="1">
      <w:start w:val="1"/>
      <w:numFmt w:val="bullet"/>
      <w:lvlText w:val=""/>
      <w:lvlJc w:val="left"/>
      <w:pPr>
        <w:ind w:left="3611" w:hanging="360"/>
      </w:pPr>
      <w:rPr>
        <w:rFonts w:ascii="Wingdings" w:hAnsi="Wingdings" w:hint="default"/>
      </w:rPr>
    </w:lvl>
    <w:lvl w:ilvl="6" w:tplc="240A0001" w:tentative="1">
      <w:start w:val="1"/>
      <w:numFmt w:val="bullet"/>
      <w:lvlText w:val=""/>
      <w:lvlJc w:val="left"/>
      <w:pPr>
        <w:ind w:left="4331" w:hanging="360"/>
      </w:pPr>
      <w:rPr>
        <w:rFonts w:ascii="Symbol" w:hAnsi="Symbol" w:hint="default"/>
      </w:rPr>
    </w:lvl>
    <w:lvl w:ilvl="7" w:tplc="240A0003" w:tentative="1">
      <w:start w:val="1"/>
      <w:numFmt w:val="bullet"/>
      <w:lvlText w:val="o"/>
      <w:lvlJc w:val="left"/>
      <w:pPr>
        <w:ind w:left="5051" w:hanging="360"/>
      </w:pPr>
      <w:rPr>
        <w:rFonts w:ascii="Courier New" w:hAnsi="Courier New" w:cs="Courier New" w:hint="default"/>
      </w:rPr>
    </w:lvl>
    <w:lvl w:ilvl="8" w:tplc="240A0005" w:tentative="1">
      <w:start w:val="1"/>
      <w:numFmt w:val="bullet"/>
      <w:lvlText w:val=""/>
      <w:lvlJc w:val="left"/>
      <w:pPr>
        <w:ind w:left="5771" w:hanging="360"/>
      </w:pPr>
      <w:rPr>
        <w:rFonts w:ascii="Wingdings" w:hAnsi="Wingdings" w:hint="default"/>
      </w:rPr>
    </w:lvl>
  </w:abstractNum>
  <w:abstractNum w:abstractNumId="14">
    <w:nsid w:val="45576A70"/>
    <w:multiLevelType w:val="hybridMultilevel"/>
    <w:tmpl w:val="35A453A0"/>
    <w:lvl w:ilvl="0" w:tplc="240A0001">
      <w:start w:val="1"/>
      <w:numFmt w:val="bullet"/>
      <w:lvlText w:val=""/>
      <w:lvlJc w:val="left"/>
      <w:pPr>
        <w:ind w:left="11" w:hanging="360"/>
      </w:pPr>
      <w:rPr>
        <w:rFonts w:ascii="Symbol" w:hAnsi="Symbol" w:hint="default"/>
      </w:rPr>
    </w:lvl>
    <w:lvl w:ilvl="1" w:tplc="240A0003" w:tentative="1">
      <w:start w:val="1"/>
      <w:numFmt w:val="bullet"/>
      <w:lvlText w:val="o"/>
      <w:lvlJc w:val="left"/>
      <w:pPr>
        <w:ind w:left="731" w:hanging="360"/>
      </w:pPr>
      <w:rPr>
        <w:rFonts w:ascii="Courier New" w:hAnsi="Courier New" w:cs="Courier New" w:hint="default"/>
      </w:rPr>
    </w:lvl>
    <w:lvl w:ilvl="2" w:tplc="240A0005" w:tentative="1">
      <w:start w:val="1"/>
      <w:numFmt w:val="bullet"/>
      <w:lvlText w:val=""/>
      <w:lvlJc w:val="left"/>
      <w:pPr>
        <w:ind w:left="1451" w:hanging="360"/>
      </w:pPr>
      <w:rPr>
        <w:rFonts w:ascii="Wingdings" w:hAnsi="Wingdings" w:hint="default"/>
      </w:rPr>
    </w:lvl>
    <w:lvl w:ilvl="3" w:tplc="240A0001" w:tentative="1">
      <w:start w:val="1"/>
      <w:numFmt w:val="bullet"/>
      <w:lvlText w:val=""/>
      <w:lvlJc w:val="left"/>
      <w:pPr>
        <w:ind w:left="2171" w:hanging="360"/>
      </w:pPr>
      <w:rPr>
        <w:rFonts w:ascii="Symbol" w:hAnsi="Symbol" w:hint="default"/>
      </w:rPr>
    </w:lvl>
    <w:lvl w:ilvl="4" w:tplc="240A0003" w:tentative="1">
      <w:start w:val="1"/>
      <w:numFmt w:val="bullet"/>
      <w:lvlText w:val="o"/>
      <w:lvlJc w:val="left"/>
      <w:pPr>
        <w:ind w:left="2891" w:hanging="360"/>
      </w:pPr>
      <w:rPr>
        <w:rFonts w:ascii="Courier New" w:hAnsi="Courier New" w:cs="Courier New" w:hint="default"/>
      </w:rPr>
    </w:lvl>
    <w:lvl w:ilvl="5" w:tplc="240A0005" w:tentative="1">
      <w:start w:val="1"/>
      <w:numFmt w:val="bullet"/>
      <w:lvlText w:val=""/>
      <w:lvlJc w:val="left"/>
      <w:pPr>
        <w:ind w:left="3611" w:hanging="360"/>
      </w:pPr>
      <w:rPr>
        <w:rFonts w:ascii="Wingdings" w:hAnsi="Wingdings" w:hint="default"/>
      </w:rPr>
    </w:lvl>
    <w:lvl w:ilvl="6" w:tplc="240A0001" w:tentative="1">
      <w:start w:val="1"/>
      <w:numFmt w:val="bullet"/>
      <w:lvlText w:val=""/>
      <w:lvlJc w:val="left"/>
      <w:pPr>
        <w:ind w:left="4331" w:hanging="360"/>
      </w:pPr>
      <w:rPr>
        <w:rFonts w:ascii="Symbol" w:hAnsi="Symbol" w:hint="default"/>
      </w:rPr>
    </w:lvl>
    <w:lvl w:ilvl="7" w:tplc="240A0003" w:tentative="1">
      <w:start w:val="1"/>
      <w:numFmt w:val="bullet"/>
      <w:lvlText w:val="o"/>
      <w:lvlJc w:val="left"/>
      <w:pPr>
        <w:ind w:left="5051" w:hanging="360"/>
      </w:pPr>
      <w:rPr>
        <w:rFonts w:ascii="Courier New" w:hAnsi="Courier New" w:cs="Courier New" w:hint="default"/>
      </w:rPr>
    </w:lvl>
    <w:lvl w:ilvl="8" w:tplc="240A0005" w:tentative="1">
      <w:start w:val="1"/>
      <w:numFmt w:val="bullet"/>
      <w:lvlText w:val=""/>
      <w:lvlJc w:val="left"/>
      <w:pPr>
        <w:ind w:left="5771" w:hanging="360"/>
      </w:pPr>
      <w:rPr>
        <w:rFonts w:ascii="Wingdings" w:hAnsi="Wingdings" w:hint="default"/>
      </w:rPr>
    </w:lvl>
  </w:abstractNum>
  <w:abstractNum w:abstractNumId="15">
    <w:nsid w:val="52C17CCC"/>
    <w:multiLevelType w:val="hybridMultilevel"/>
    <w:tmpl w:val="48A0A2B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558D392E"/>
    <w:multiLevelType w:val="hybridMultilevel"/>
    <w:tmpl w:val="D0226814"/>
    <w:lvl w:ilvl="0" w:tplc="240A000D">
      <w:start w:val="1"/>
      <w:numFmt w:val="bullet"/>
      <w:lvlText w:val=""/>
      <w:lvlJc w:val="left"/>
      <w:pPr>
        <w:ind w:left="11" w:hanging="360"/>
      </w:pPr>
      <w:rPr>
        <w:rFonts w:ascii="Wingdings" w:hAnsi="Wingdings" w:hint="default"/>
      </w:rPr>
    </w:lvl>
    <w:lvl w:ilvl="1" w:tplc="240A0003" w:tentative="1">
      <w:start w:val="1"/>
      <w:numFmt w:val="bullet"/>
      <w:lvlText w:val="o"/>
      <w:lvlJc w:val="left"/>
      <w:pPr>
        <w:ind w:left="731" w:hanging="360"/>
      </w:pPr>
      <w:rPr>
        <w:rFonts w:ascii="Courier New" w:hAnsi="Courier New" w:cs="Courier New" w:hint="default"/>
      </w:rPr>
    </w:lvl>
    <w:lvl w:ilvl="2" w:tplc="240A0005" w:tentative="1">
      <w:start w:val="1"/>
      <w:numFmt w:val="bullet"/>
      <w:lvlText w:val=""/>
      <w:lvlJc w:val="left"/>
      <w:pPr>
        <w:ind w:left="1451" w:hanging="360"/>
      </w:pPr>
      <w:rPr>
        <w:rFonts w:ascii="Wingdings" w:hAnsi="Wingdings" w:hint="default"/>
      </w:rPr>
    </w:lvl>
    <w:lvl w:ilvl="3" w:tplc="240A0001" w:tentative="1">
      <w:start w:val="1"/>
      <w:numFmt w:val="bullet"/>
      <w:lvlText w:val=""/>
      <w:lvlJc w:val="left"/>
      <w:pPr>
        <w:ind w:left="2171" w:hanging="360"/>
      </w:pPr>
      <w:rPr>
        <w:rFonts w:ascii="Symbol" w:hAnsi="Symbol" w:hint="default"/>
      </w:rPr>
    </w:lvl>
    <w:lvl w:ilvl="4" w:tplc="240A0003" w:tentative="1">
      <w:start w:val="1"/>
      <w:numFmt w:val="bullet"/>
      <w:lvlText w:val="o"/>
      <w:lvlJc w:val="left"/>
      <w:pPr>
        <w:ind w:left="2891" w:hanging="360"/>
      </w:pPr>
      <w:rPr>
        <w:rFonts w:ascii="Courier New" w:hAnsi="Courier New" w:cs="Courier New" w:hint="default"/>
      </w:rPr>
    </w:lvl>
    <w:lvl w:ilvl="5" w:tplc="240A0005" w:tentative="1">
      <w:start w:val="1"/>
      <w:numFmt w:val="bullet"/>
      <w:lvlText w:val=""/>
      <w:lvlJc w:val="left"/>
      <w:pPr>
        <w:ind w:left="3611" w:hanging="360"/>
      </w:pPr>
      <w:rPr>
        <w:rFonts w:ascii="Wingdings" w:hAnsi="Wingdings" w:hint="default"/>
      </w:rPr>
    </w:lvl>
    <w:lvl w:ilvl="6" w:tplc="240A0001" w:tentative="1">
      <w:start w:val="1"/>
      <w:numFmt w:val="bullet"/>
      <w:lvlText w:val=""/>
      <w:lvlJc w:val="left"/>
      <w:pPr>
        <w:ind w:left="4331" w:hanging="360"/>
      </w:pPr>
      <w:rPr>
        <w:rFonts w:ascii="Symbol" w:hAnsi="Symbol" w:hint="default"/>
      </w:rPr>
    </w:lvl>
    <w:lvl w:ilvl="7" w:tplc="240A0003" w:tentative="1">
      <w:start w:val="1"/>
      <w:numFmt w:val="bullet"/>
      <w:lvlText w:val="o"/>
      <w:lvlJc w:val="left"/>
      <w:pPr>
        <w:ind w:left="5051" w:hanging="360"/>
      </w:pPr>
      <w:rPr>
        <w:rFonts w:ascii="Courier New" w:hAnsi="Courier New" w:cs="Courier New" w:hint="default"/>
      </w:rPr>
    </w:lvl>
    <w:lvl w:ilvl="8" w:tplc="240A0005" w:tentative="1">
      <w:start w:val="1"/>
      <w:numFmt w:val="bullet"/>
      <w:lvlText w:val=""/>
      <w:lvlJc w:val="left"/>
      <w:pPr>
        <w:ind w:left="5771" w:hanging="360"/>
      </w:pPr>
      <w:rPr>
        <w:rFonts w:ascii="Wingdings" w:hAnsi="Wingdings" w:hint="default"/>
      </w:rPr>
    </w:lvl>
  </w:abstractNum>
  <w:abstractNum w:abstractNumId="17">
    <w:nsid w:val="588945D4"/>
    <w:multiLevelType w:val="hybridMultilevel"/>
    <w:tmpl w:val="13AAC9E2"/>
    <w:lvl w:ilvl="0" w:tplc="240A0001">
      <w:start w:val="1"/>
      <w:numFmt w:val="bullet"/>
      <w:lvlText w:val=""/>
      <w:lvlJc w:val="left"/>
      <w:pPr>
        <w:ind w:left="11" w:hanging="360"/>
      </w:pPr>
      <w:rPr>
        <w:rFonts w:ascii="Symbol" w:hAnsi="Symbol" w:hint="default"/>
      </w:rPr>
    </w:lvl>
    <w:lvl w:ilvl="1" w:tplc="240A0003" w:tentative="1">
      <w:start w:val="1"/>
      <w:numFmt w:val="bullet"/>
      <w:lvlText w:val="o"/>
      <w:lvlJc w:val="left"/>
      <w:pPr>
        <w:ind w:left="731" w:hanging="360"/>
      </w:pPr>
      <w:rPr>
        <w:rFonts w:ascii="Courier New" w:hAnsi="Courier New" w:cs="Courier New" w:hint="default"/>
      </w:rPr>
    </w:lvl>
    <w:lvl w:ilvl="2" w:tplc="240A0005" w:tentative="1">
      <w:start w:val="1"/>
      <w:numFmt w:val="bullet"/>
      <w:lvlText w:val=""/>
      <w:lvlJc w:val="left"/>
      <w:pPr>
        <w:ind w:left="1451" w:hanging="360"/>
      </w:pPr>
      <w:rPr>
        <w:rFonts w:ascii="Wingdings" w:hAnsi="Wingdings" w:hint="default"/>
      </w:rPr>
    </w:lvl>
    <w:lvl w:ilvl="3" w:tplc="240A0001" w:tentative="1">
      <w:start w:val="1"/>
      <w:numFmt w:val="bullet"/>
      <w:lvlText w:val=""/>
      <w:lvlJc w:val="left"/>
      <w:pPr>
        <w:ind w:left="2171" w:hanging="360"/>
      </w:pPr>
      <w:rPr>
        <w:rFonts w:ascii="Symbol" w:hAnsi="Symbol" w:hint="default"/>
      </w:rPr>
    </w:lvl>
    <w:lvl w:ilvl="4" w:tplc="240A0003" w:tentative="1">
      <w:start w:val="1"/>
      <w:numFmt w:val="bullet"/>
      <w:lvlText w:val="o"/>
      <w:lvlJc w:val="left"/>
      <w:pPr>
        <w:ind w:left="2891" w:hanging="360"/>
      </w:pPr>
      <w:rPr>
        <w:rFonts w:ascii="Courier New" w:hAnsi="Courier New" w:cs="Courier New" w:hint="default"/>
      </w:rPr>
    </w:lvl>
    <w:lvl w:ilvl="5" w:tplc="240A0005" w:tentative="1">
      <w:start w:val="1"/>
      <w:numFmt w:val="bullet"/>
      <w:lvlText w:val=""/>
      <w:lvlJc w:val="left"/>
      <w:pPr>
        <w:ind w:left="3611" w:hanging="360"/>
      </w:pPr>
      <w:rPr>
        <w:rFonts w:ascii="Wingdings" w:hAnsi="Wingdings" w:hint="default"/>
      </w:rPr>
    </w:lvl>
    <w:lvl w:ilvl="6" w:tplc="240A0001" w:tentative="1">
      <w:start w:val="1"/>
      <w:numFmt w:val="bullet"/>
      <w:lvlText w:val=""/>
      <w:lvlJc w:val="left"/>
      <w:pPr>
        <w:ind w:left="4331" w:hanging="360"/>
      </w:pPr>
      <w:rPr>
        <w:rFonts w:ascii="Symbol" w:hAnsi="Symbol" w:hint="default"/>
      </w:rPr>
    </w:lvl>
    <w:lvl w:ilvl="7" w:tplc="240A0003" w:tentative="1">
      <w:start w:val="1"/>
      <w:numFmt w:val="bullet"/>
      <w:lvlText w:val="o"/>
      <w:lvlJc w:val="left"/>
      <w:pPr>
        <w:ind w:left="5051" w:hanging="360"/>
      </w:pPr>
      <w:rPr>
        <w:rFonts w:ascii="Courier New" w:hAnsi="Courier New" w:cs="Courier New" w:hint="default"/>
      </w:rPr>
    </w:lvl>
    <w:lvl w:ilvl="8" w:tplc="240A0005" w:tentative="1">
      <w:start w:val="1"/>
      <w:numFmt w:val="bullet"/>
      <w:lvlText w:val=""/>
      <w:lvlJc w:val="left"/>
      <w:pPr>
        <w:ind w:left="5771" w:hanging="360"/>
      </w:pPr>
      <w:rPr>
        <w:rFonts w:ascii="Wingdings" w:hAnsi="Wingdings" w:hint="default"/>
      </w:rPr>
    </w:lvl>
  </w:abstractNum>
  <w:abstractNum w:abstractNumId="18">
    <w:nsid w:val="5D240046"/>
    <w:multiLevelType w:val="hybridMultilevel"/>
    <w:tmpl w:val="4E3A8FEA"/>
    <w:lvl w:ilvl="0" w:tplc="240A0001">
      <w:start w:val="1"/>
      <w:numFmt w:val="bullet"/>
      <w:lvlText w:val=""/>
      <w:lvlJc w:val="left"/>
      <w:pPr>
        <w:ind w:left="11" w:hanging="360"/>
      </w:pPr>
      <w:rPr>
        <w:rFonts w:ascii="Symbol" w:hAnsi="Symbol" w:hint="default"/>
      </w:rPr>
    </w:lvl>
    <w:lvl w:ilvl="1" w:tplc="240A0003" w:tentative="1">
      <w:start w:val="1"/>
      <w:numFmt w:val="bullet"/>
      <w:lvlText w:val="o"/>
      <w:lvlJc w:val="left"/>
      <w:pPr>
        <w:ind w:left="731" w:hanging="360"/>
      </w:pPr>
      <w:rPr>
        <w:rFonts w:ascii="Courier New" w:hAnsi="Courier New" w:cs="Courier New" w:hint="default"/>
      </w:rPr>
    </w:lvl>
    <w:lvl w:ilvl="2" w:tplc="240A0005" w:tentative="1">
      <w:start w:val="1"/>
      <w:numFmt w:val="bullet"/>
      <w:lvlText w:val=""/>
      <w:lvlJc w:val="left"/>
      <w:pPr>
        <w:ind w:left="1451" w:hanging="360"/>
      </w:pPr>
      <w:rPr>
        <w:rFonts w:ascii="Wingdings" w:hAnsi="Wingdings" w:hint="default"/>
      </w:rPr>
    </w:lvl>
    <w:lvl w:ilvl="3" w:tplc="240A0001" w:tentative="1">
      <w:start w:val="1"/>
      <w:numFmt w:val="bullet"/>
      <w:lvlText w:val=""/>
      <w:lvlJc w:val="left"/>
      <w:pPr>
        <w:ind w:left="2171" w:hanging="360"/>
      </w:pPr>
      <w:rPr>
        <w:rFonts w:ascii="Symbol" w:hAnsi="Symbol" w:hint="default"/>
      </w:rPr>
    </w:lvl>
    <w:lvl w:ilvl="4" w:tplc="240A0003" w:tentative="1">
      <w:start w:val="1"/>
      <w:numFmt w:val="bullet"/>
      <w:lvlText w:val="o"/>
      <w:lvlJc w:val="left"/>
      <w:pPr>
        <w:ind w:left="2891" w:hanging="360"/>
      </w:pPr>
      <w:rPr>
        <w:rFonts w:ascii="Courier New" w:hAnsi="Courier New" w:cs="Courier New" w:hint="default"/>
      </w:rPr>
    </w:lvl>
    <w:lvl w:ilvl="5" w:tplc="240A0005" w:tentative="1">
      <w:start w:val="1"/>
      <w:numFmt w:val="bullet"/>
      <w:lvlText w:val=""/>
      <w:lvlJc w:val="left"/>
      <w:pPr>
        <w:ind w:left="3611" w:hanging="360"/>
      </w:pPr>
      <w:rPr>
        <w:rFonts w:ascii="Wingdings" w:hAnsi="Wingdings" w:hint="default"/>
      </w:rPr>
    </w:lvl>
    <w:lvl w:ilvl="6" w:tplc="240A0001" w:tentative="1">
      <w:start w:val="1"/>
      <w:numFmt w:val="bullet"/>
      <w:lvlText w:val=""/>
      <w:lvlJc w:val="left"/>
      <w:pPr>
        <w:ind w:left="4331" w:hanging="360"/>
      </w:pPr>
      <w:rPr>
        <w:rFonts w:ascii="Symbol" w:hAnsi="Symbol" w:hint="default"/>
      </w:rPr>
    </w:lvl>
    <w:lvl w:ilvl="7" w:tplc="240A0003" w:tentative="1">
      <w:start w:val="1"/>
      <w:numFmt w:val="bullet"/>
      <w:lvlText w:val="o"/>
      <w:lvlJc w:val="left"/>
      <w:pPr>
        <w:ind w:left="5051" w:hanging="360"/>
      </w:pPr>
      <w:rPr>
        <w:rFonts w:ascii="Courier New" w:hAnsi="Courier New" w:cs="Courier New" w:hint="default"/>
      </w:rPr>
    </w:lvl>
    <w:lvl w:ilvl="8" w:tplc="240A0005" w:tentative="1">
      <w:start w:val="1"/>
      <w:numFmt w:val="bullet"/>
      <w:lvlText w:val=""/>
      <w:lvlJc w:val="left"/>
      <w:pPr>
        <w:ind w:left="5771" w:hanging="360"/>
      </w:pPr>
      <w:rPr>
        <w:rFonts w:ascii="Wingdings" w:hAnsi="Wingdings" w:hint="default"/>
      </w:rPr>
    </w:lvl>
  </w:abstractNum>
  <w:abstractNum w:abstractNumId="19">
    <w:nsid w:val="5FC271F5"/>
    <w:multiLevelType w:val="hybridMultilevel"/>
    <w:tmpl w:val="4EBE603C"/>
    <w:lvl w:ilvl="0" w:tplc="240A0001">
      <w:start w:val="1"/>
      <w:numFmt w:val="bullet"/>
      <w:lvlText w:val=""/>
      <w:lvlJc w:val="left"/>
      <w:pPr>
        <w:ind w:left="11" w:hanging="360"/>
      </w:pPr>
      <w:rPr>
        <w:rFonts w:ascii="Symbol" w:hAnsi="Symbol" w:hint="default"/>
      </w:rPr>
    </w:lvl>
    <w:lvl w:ilvl="1" w:tplc="240A0003" w:tentative="1">
      <w:start w:val="1"/>
      <w:numFmt w:val="bullet"/>
      <w:lvlText w:val="o"/>
      <w:lvlJc w:val="left"/>
      <w:pPr>
        <w:ind w:left="731" w:hanging="360"/>
      </w:pPr>
      <w:rPr>
        <w:rFonts w:ascii="Courier New" w:hAnsi="Courier New" w:cs="Courier New" w:hint="default"/>
      </w:rPr>
    </w:lvl>
    <w:lvl w:ilvl="2" w:tplc="240A0005" w:tentative="1">
      <w:start w:val="1"/>
      <w:numFmt w:val="bullet"/>
      <w:lvlText w:val=""/>
      <w:lvlJc w:val="left"/>
      <w:pPr>
        <w:ind w:left="1451" w:hanging="360"/>
      </w:pPr>
      <w:rPr>
        <w:rFonts w:ascii="Wingdings" w:hAnsi="Wingdings" w:hint="default"/>
      </w:rPr>
    </w:lvl>
    <w:lvl w:ilvl="3" w:tplc="240A0001" w:tentative="1">
      <w:start w:val="1"/>
      <w:numFmt w:val="bullet"/>
      <w:lvlText w:val=""/>
      <w:lvlJc w:val="left"/>
      <w:pPr>
        <w:ind w:left="2171" w:hanging="360"/>
      </w:pPr>
      <w:rPr>
        <w:rFonts w:ascii="Symbol" w:hAnsi="Symbol" w:hint="default"/>
      </w:rPr>
    </w:lvl>
    <w:lvl w:ilvl="4" w:tplc="240A0003" w:tentative="1">
      <w:start w:val="1"/>
      <w:numFmt w:val="bullet"/>
      <w:lvlText w:val="o"/>
      <w:lvlJc w:val="left"/>
      <w:pPr>
        <w:ind w:left="2891" w:hanging="360"/>
      </w:pPr>
      <w:rPr>
        <w:rFonts w:ascii="Courier New" w:hAnsi="Courier New" w:cs="Courier New" w:hint="default"/>
      </w:rPr>
    </w:lvl>
    <w:lvl w:ilvl="5" w:tplc="240A0005" w:tentative="1">
      <w:start w:val="1"/>
      <w:numFmt w:val="bullet"/>
      <w:lvlText w:val=""/>
      <w:lvlJc w:val="left"/>
      <w:pPr>
        <w:ind w:left="3611" w:hanging="360"/>
      </w:pPr>
      <w:rPr>
        <w:rFonts w:ascii="Wingdings" w:hAnsi="Wingdings" w:hint="default"/>
      </w:rPr>
    </w:lvl>
    <w:lvl w:ilvl="6" w:tplc="240A0001" w:tentative="1">
      <w:start w:val="1"/>
      <w:numFmt w:val="bullet"/>
      <w:lvlText w:val=""/>
      <w:lvlJc w:val="left"/>
      <w:pPr>
        <w:ind w:left="4331" w:hanging="360"/>
      </w:pPr>
      <w:rPr>
        <w:rFonts w:ascii="Symbol" w:hAnsi="Symbol" w:hint="default"/>
      </w:rPr>
    </w:lvl>
    <w:lvl w:ilvl="7" w:tplc="240A0003" w:tentative="1">
      <w:start w:val="1"/>
      <w:numFmt w:val="bullet"/>
      <w:lvlText w:val="o"/>
      <w:lvlJc w:val="left"/>
      <w:pPr>
        <w:ind w:left="5051" w:hanging="360"/>
      </w:pPr>
      <w:rPr>
        <w:rFonts w:ascii="Courier New" w:hAnsi="Courier New" w:cs="Courier New" w:hint="default"/>
      </w:rPr>
    </w:lvl>
    <w:lvl w:ilvl="8" w:tplc="240A0005" w:tentative="1">
      <w:start w:val="1"/>
      <w:numFmt w:val="bullet"/>
      <w:lvlText w:val=""/>
      <w:lvlJc w:val="left"/>
      <w:pPr>
        <w:ind w:left="5771" w:hanging="360"/>
      </w:pPr>
      <w:rPr>
        <w:rFonts w:ascii="Wingdings" w:hAnsi="Wingdings" w:hint="default"/>
      </w:rPr>
    </w:lvl>
  </w:abstractNum>
  <w:abstractNum w:abstractNumId="20">
    <w:nsid w:val="642C2526"/>
    <w:multiLevelType w:val="hybridMultilevel"/>
    <w:tmpl w:val="6658CE6C"/>
    <w:lvl w:ilvl="0" w:tplc="5B9C0B50">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1">
    <w:nsid w:val="65677446"/>
    <w:multiLevelType w:val="hybridMultilevel"/>
    <w:tmpl w:val="F56A975C"/>
    <w:lvl w:ilvl="0" w:tplc="240A0001">
      <w:start w:val="1"/>
      <w:numFmt w:val="bullet"/>
      <w:lvlText w:val=""/>
      <w:lvlJc w:val="left"/>
      <w:pPr>
        <w:ind w:left="11" w:hanging="360"/>
      </w:pPr>
      <w:rPr>
        <w:rFonts w:ascii="Symbol" w:hAnsi="Symbol" w:hint="default"/>
      </w:rPr>
    </w:lvl>
    <w:lvl w:ilvl="1" w:tplc="240A0003" w:tentative="1">
      <w:start w:val="1"/>
      <w:numFmt w:val="bullet"/>
      <w:lvlText w:val="o"/>
      <w:lvlJc w:val="left"/>
      <w:pPr>
        <w:ind w:left="731" w:hanging="360"/>
      </w:pPr>
      <w:rPr>
        <w:rFonts w:ascii="Courier New" w:hAnsi="Courier New" w:cs="Courier New" w:hint="default"/>
      </w:rPr>
    </w:lvl>
    <w:lvl w:ilvl="2" w:tplc="240A0005" w:tentative="1">
      <w:start w:val="1"/>
      <w:numFmt w:val="bullet"/>
      <w:lvlText w:val=""/>
      <w:lvlJc w:val="left"/>
      <w:pPr>
        <w:ind w:left="1451" w:hanging="360"/>
      </w:pPr>
      <w:rPr>
        <w:rFonts w:ascii="Wingdings" w:hAnsi="Wingdings" w:hint="default"/>
      </w:rPr>
    </w:lvl>
    <w:lvl w:ilvl="3" w:tplc="240A0001" w:tentative="1">
      <w:start w:val="1"/>
      <w:numFmt w:val="bullet"/>
      <w:lvlText w:val=""/>
      <w:lvlJc w:val="left"/>
      <w:pPr>
        <w:ind w:left="2171" w:hanging="360"/>
      </w:pPr>
      <w:rPr>
        <w:rFonts w:ascii="Symbol" w:hAnsi="Symbol" w:hint="default"/>
      </w:rPr>
    </w:lvl>
    <w:lvl w:ilvl="4" w:tplc="240A0003" w:tentative="1">
      <w:start w:val="1"/>
      <w:numFmt w:val="bullet"/>
      <w:lvlText w:val="o"/>
      <w:lvlJc w:val="left"/>
      <w:pPr>
        <w:ind w:left="2891" w:hanging="360"/>
      </w:pPr>
      <w:rPr>
        <w:rFonts w:ascii="Courier New" w:hAnsi="Courier New" w:cs="Courier New" w:hint="default"/>
      </w:rPr>
    </w:lvl>
    <w:lvl w:ilvl="5" w:tplc="240A0005" w:tentative="1">
      <w:start w:val="1"/>
      <w:numFmt w:val="bullet"/>
      <w:lvlText w:val=""/>
      <w:lvlJc w:val="left"/>
      <w:pPr>
        <w:ind w:left="3611" w:hanging="360"/>
      </w:pPr>
      <w:rPr>
        <w:rFonts w:ascii="Wingdings" w:hAnsi="Wingdings" w:hint="default"/>
      </w:rPr>
    </w:lvl>
    <w:lvl w:ilvl="6" w:tplc="240A0001" w:tentative="1">
      <w:start w:val="1"/>
      <w:numFmt w:val="bullet"/>
      <w:lvlText w:val=""/>
      <w:lvlJc w:val="left"/>
      <w:pPr>
        <w:ind w:left="4331" w:hanging="360"/>
      </w:pPr>
      <w:rPr>
        <w:rFonts w:ascii="Symbol" w:hAnsi="Symbol" w:hint="default"/>
      </w:rPr>
    </w:lvl>
    <w:lvl w:ilvl="7" w:tplc="240A0003" w:tentative="1">
      <w:start w:val="1"/>
      <w:numFmt w:val="bullet"/>
      <w:lvlText w:val="o"/>
      <w:lvlJc w:val="left"/>
      <w:pPr>
        <w:ind w:left="5051" w:hanging="360"/>
      </w:pPr>
      <w:rPr>
        <w:rFonts w:ascii="Courier New" w:hAnsi="Courier New" w:cs="Courier New" w:hint="default"/>
      </w:rPr>
    </w:lvl>
    <w:lvl w:ilvl="8" w:tplc="240A0005" w:tentative="1">
      <w:start w:val="1"/>
      <w:numFmt w:val="bullet"/>
      <w:lvlText w:val=""/>
      <w:lvlJc w:val="left"/>
      <w:pPr>
        <w:ind w:left="5771" w:hanging="360"/>
      </w:pPr>
      <w:rPr>
        <w:rFonts w:ascii="Wingdings" w:hAnsi="Wingdings" w:hint="default"/>
      </w:rPr>
    </w:lvl>
  </w:abstractNum>
  <w:abstractNum w:abstractNumId="22">
    <w:nsid w:val="6C7A4763"/>
    <w:multiLevelType w:val="hybridMultilevel"/>
    <w:tmpl w:val="9F18E8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EDC3E33"/>
    <w:multiLevelType w:val="hybridMultilevel"/>
    <w:tmpl w:val="F7761DBA"/>
    <w:lvl w:ilvl="0" w:tplc="240A0001">
      <w:start w:val="1"/>
      <w:numFmt w:val="bullet"/>
      <w:lvlText w:val=""/>
      <w:lvlJc w:val="left"/>
      <w:pPr>
        <w:ind w:left="371" w:hanging="360"/>
      </w:pPr>
      <w:rPr>
        <w:rFonts w:ascii="Symbol" w:hAnsi="Symbol" w:hint="default"/>
      </w:rPr>
    </w:lvl>
    <w:lvl w:ilvl="1" w:tplc="240A0003" w:tentative="1">
      <w:start w:val="1"/>
      <w:numFmt w:val="bullet"/>
      <w:lvlText w:val="o"/>
      <w:lvlJc w:val="left"/>
      <w:pPr>
        <w:ind w:left="1091" w:hanging="360"/>
      </w:pPr>
      <w:rPr>
        <w:rFonts w:ascii="Courier New" w:hAnsi="Courier New" w:cs="Courier New" w:hint="default"/>
      </w:rPr>
    </w:lvl>
    <w:lvl w:ilvl="2" w:tplc="240A0005" w:tentative="1">
      <w:start w:val="1"/>
      <w:numFmt w:val="bullet"/>
      <w:lvlText w:val=""/>
      <w:lvlJc w:val="left"/>
      <w:pPr>
        <w:ind w:left="1811" w:hanging="360"/>
      </w:pPr>
      <w:rPr>
        <w:rFonts w:ascii="Wingdings" w:hAnsi="Wingdings" w:hint="default"/>
      </w:rPr>
    </w:lvl>
    <w:lvl w:ilvl="3" w:tplc="240A0001" w:tentative="1">
      <w:start w:val="1"/>
      <w:numFmt w:val="bullet"/>
      <w:lvlText w:val=""/>
      <w:lvlJc w:val="left"/>
      <w:pPr>
        <w:ind w:left="2531" w:hanging="360"/>
      </w:pPr>
      <w:rPr>
        <w:rFonts w:ascii="Symbol" w:hAnsi="Symbol" w:hint="default"/>
      </w:rPr>
    </w:lvl>
    <w:lvl w:ilvl="4" w:tplc="240A0003" w:tentative="1">
      <w:start w:val="1"/>
      <w:numFmt w:val="bullet"/>
      <w:lvlText w:val="o"/>
      <w:lvlJc w:val="left"/>
      <w:pPr>
        <w:ind w:left="3251" w:hanging="360"/>
      </w:pPr>
      <w:rPr>
        <w:rFonts w:ascii="Courier New" w:hAnsi="Courier New" w:cs="Courier New" w:hint="default"/>
      </w:rPr>
    </w:lvl>
    <w:lvl w:ilvl="5" w:tplc="240A0005" w:tentative="1">
      <w:start w:val="1"/>
      <w:numFmt w:val="bullet"/>
      <w:lvlText w:val=""/>
      <w:lvlJc w:val="left"/>
      <w:pPr>
        <w:ind w:left="3971" w:hanging="360"/>
      </w:pPr>
      <w:rPr>
        <w:rFonts w:ascii="Wingdings" w:hAnsi="Wingdings" w:hint="default"/>
      </w:rPr>
    </w:lvl>
    <w:lvl w:ilvl="6" w:tplc="240A0001" w:tentative="1">
      <w:start w:val="1"/>
      <w:numFmt w:val="bullet"/>
      <w:lvlText w:val=""/>
      <w:lvlJc w:val="left"/>
      <w:pPr>
        <w:ind w:left="4691" w:hanging="360"/>
      </w:pPr>
      <w:rPr>
        <w:rFonts w:ascii="Symbol" w:hAnsi="Symbol" w:hint="default"/>
      </w:rPr>
    </w:lvl>
    <w:lvl w:ilvl="7" w:tplc="240A0003" w:tentative="1">
      <w:start w:val="1"/>
      <w:numFmt w:val="bullet"/>
      <w:lvlText w:val="o"/>
      <w:lvlJc w:val="left"/>
      <w:pPr>
        <w:ind w:left="5411" w:hanging="360"/>
      </w:pPr>
      <w:rPr>
        <w:rFonts w:ascii="Courier New" w:hAnsi="Courier New" w:cs="Courier New" w:hint="default"/>
      </w:rPr>
    </w:lvl>
    <w:lvl w:ilvl="8" w:tplc="240A0005" w:tentative="1">
      <w:start w:val="1"/>
      <w:numFmt w:val="bullet"/>
      <w:lvlText w:val=""/>
      <w:lvlJc w:val="left"/>
      <w:pPr>
        <w:ind w:left="6131" w:hanging="360"/>
      </w:pPr>
      <w:rPr>
        <w:rFonts w:ascii="Wingdings" w:hAnsi="Wingdings" w:hint="default"/>
      </w:rPr>
    </w:lvl>
  </w:abstractNum>
  <w:abstractNum w:abstractNumId="24">
    <w:nsid w:val="76684FE2"/>
    <w:multiLevelType w:val="hybridMultilevel"/>
    <w:tmpl w:val="B3BE10C2"/>
    <w:lvl w:ilvl="0" w:tplc="240A0001">
      <w:start w:val="1"/>
      <w:numFmt w:val="bullet"/>
      <w:lvlText w:val=""/>
      <w:lvlJc w:val="left"/>
      <w:pPr>
        <w:ind w:left="11" w:hanging="360"/>
      </w:pPr>
      <w:rPr>
        <w:rFonts w:ascii="Symbol" w:hAnsi="Symbol" w:hint="default"/>
      </w:rPr>
    </w:lvl>
    <w:lvl w:ilvl="1" w:tplc="240A0003" w:tentative="1">
      <w:start w:val="1"/>
      <w:numFmt w:val="bullet"/>
      <w:lvlText w:val="o"/>
      <w:lvlJc w:val="left"/>
      <w:pPr>
        <w:ind w:left="731" w:hanging="360"/>
      </w:pPr>
      <w:rPr>
        <w:rFonts w:ascii="Courier New" w:hAnsi="Courier New" w:cs="Courier New" w:hint="default"/>
      </w:rPr>
    </w:lvl>
    <w:lvl w:ilvl="2" w:tplc="240A0005" w:tentative="1">
      <w:start w:val="1"/>
      <w:numFmt w:val="bullet"/>
      <w:lvlText w:val=""/>
      <w:lvlJc w:val="left"/>
      <w:pPr>
        <w:ind w:left="1451" w:hanging="360"/>
      </w:pPr>
      <w:rPr>
        <w:rFonts w:ascii="Wingdings" w:hAnsi="Wingdings" w:hint="default"/>
      </w:rPr>
    </w:lvl>
    <w:lvl w:ilvl="3" w:tplc="240A0001" w:tentative="1">
      <w:start w:val="1"/>
      <w:numFmt w:val="bullet"/>
      <w:lvlText w:val=""/>
      <w:lvlJc w:val="left"/>
      <w:pPr>
        <w:ind w:left="2171" w:hanging="360"/>
      </w:pPr>
      <w:rPr>
        <w:rFonts w:ascii="Symbol" w:hAnsi="Symbol" w:hint="default"/>
      </w:rPr>
    </w:lvl>
    <w:lvl w:ilvl="4" w:tplc="240A0003" w:tentative="1">
      <w:start w:val="1"/>
      <w:numFmt w:val="bullet"/>
      <w:lvlText w:val="o"/>
      <w:lvlJc w:val="left"/>
      <w:pPr>
        <w:ind w:left="2891" w:hanging="360"/>
      </w:pPr>
      <w:rPr>
        <w:rFonts w:ascii="Courier New" w:hAnsi="Courier New" w:cs="Courier New" w:hint="default"/>
      </w:rPr>
    </w:lvl>
    <w:lvl w:ilvl="5" w:tplc="240A0005" w:tentative="1">
      <w:start w:val="1"/>
      <w:numFmt w:val="bullet"/>
      <w:lvlText w:val=""/>
      <w:lvlJc w:val="left"/>
      <w:pPr>
        <w:ind w:left="3611" w:hanging="360"/>
      </w:pPr>
      <w:rPr>
        <w:rFonts w:ascii="Wingdings" w:hAnsi="Wingdings" w:hint="default"/>
      </w:rPr>
    </w:lvl>
    <w:lvl w:ilvl="6" w:tplc="240A0001" w:tentative="1">
      <w:start w:val="1"/>
      <w:numFmt w:val="bullet"/>
      <w:lvlText w:val=""/>
      <w:lvlJc w:val="left"/>
      <w:pPr>
        <w:ind w:left="4331" w:hanging="360"/>
      </w:pPr>
      <w:rPr>
        <w:rFonts w:ascii="Symbol" w:hAnsi="Symbol" w:hint="default"/>
      </w:rPr>
    </w:lvl>
    <w:lvl w:ilvl="7" w:tplc="240A0003" w:tentative="1">
      <w:start w:val="1"/>
      <w:numFmt w:val="bullet"/>
      <w:lvlText w:val="o"/>
      <w:lvlJc w:val="left"/>
      <w:pPr>
        <w:ind w:left="5051" w:hanging="360"/>
      </w:pPr>
      <w:rPr>
        <w:rFonts w:ascii="Courier New" w:hAnsi="Courier New" w:cs="Courier New" w:hint="default"/>
      </w:rPr>
    </w:lvl>
    <w:lvl w:ilvl="8" w:tplc="240A0005" w:tentative="1">
      <w:start w:val="1"/>
      <w:numFmt w:val="bullet"/>
      <w:lvlText w:val=""/>
      <w:lvlJc w:val="left"/>
      <w:pPr>
        <w:ind w:left="5771" w:hanging="360"/>
      </w:pPr>
      <w:rPr>
        <w:rFonts w:ascii="Wingdings" w:hAnsi="Wingdings" w:hint="default"/>
      </w:rPr>
    </w:lvl>
  </w:abstractNum>
  <w:abstractNum w:abstractNumId="25">
    <w:nsid w:val="7D046569"/>
    <w:multiLevelType w:val="hybridMultilevel"/>
    <w:tmpl w:val="6EB6D1AA"/>
    <w:lvl w:ilvl="0" w:tplc="240A000B">
      <w:start w:val="1"/>
      <w:numFmt w:val="bullet"/>
      <w:lvlText w:val=""/>
      <w:lvlJc w:val="left"/>
      <w:pPr>
        <w:ind w:left="11" w:hanging="360"/>
      </w:pPr>
      <w:rPr>
        <w:rFonts w:ascii="Wingdings" w:hAnsi="Wingdings" w:hint="default"/>
      </w:rPr>
    </w:lvl>
    <w:lvl w:ilvl="1" w:tplc="240A0003" w:tentative="1">
      <w:start w:val="1"/>
      <w:numFmt w:val="bullet"/>
      <w:lvlText w:val="o"/>
      <w:lvlJc w:val="left"/>
      <w:pPr>
        <w:ind w:left="731" w:hanging="360"/>
      </w:pPr>
      <w:rPr>
        <w:rFonts w:ascii="Courier New" w:hAnsi="Courier New" w:cs="Courier New" w:hint="default"/>
      </w:rPr>
    </w:lvl>
    <w:lvl w:ilvl="2" w:tplc="240A0005" w:tentative="1">
      <w:start w:val="1"/>
      <w:numFmt w:val="bullet"/>
      <w:lvlText w:val=""/>
      <w:lvlJc w:val="left"/>
      <w:pPr>
        <w:ind w:left="1451" w:hanging="360"/>
      </w:pPr>
      <w:rPr>
        <w:rFonts w:ascii="Wingdings" w:hAnsi="Wingdings" w:hint="default"/>
      </w:rPr>
    </w:lvl>
    <w:lvl w:ilvl="3" w:tplc="240A0001" w:tentative="1">
      <w:start w:val="1"/>
      <w:numFmt w:val="bullet"/>
      <w:lvlText w:val=""/>
      <w:lvlJc w:val="left"/>
      <w:pPr>
        <w:ind w:left="2171" w:hanging="360"/>
      </w:pPr>
      <w:rPr>
        <w:rFonts w:ascii="Symbol" w:hAnsi="Symbol" w:hint="default"/>
      </w:rPr>
    </w:lvl>
    <w:lvl w:ilvl="4" w:tplc="240A0003" w:tentative="1">
      <w:start w:val="1"/>
      <w:numFmt w:val="bullet"/>
      <w:lvlText w:val="o"/>
      <w:lvlJc w:val="left"/>
      <w:pPr>
        <w:ind w:left="2891" w:hanging="360"/>
      </w:pPr>
      <w:rPr>
        <w:rFonts w:ascii="Courier New" w:hAnsi="Courier New" w:cs="Courier New" w:hint="default"/>
      </w:rPr>
    </w:lvl>
    <w:lvl w:ilvl="5" w:tplc="240A0005" w:tentative="1">
      <w:start w:val="1"/>
      <w:numFmt w:val="bullet"/>
      <w:lvlText w:val=""/>
      <w:lvlJc w:val="left"/>
      <w:pPr>
        <w:ind w:left="3611" w:hanging="360"/>
      </w:pPr>
      <w:rPr>
        <w:rFonts w:ascii="Wingdings" w:hAnsi="Wingdings" w:hint="default"/>
      </w:rPr>
    </w:lvl>
    <w:lvl w:ilvl="6" w:tplc="240A0001" w:tentative="1">
      <w:start w:val="1"/>
      <w:numFmt w:val="bullet"/>
      <w:lvlText w:val=""/>
      <w:lvlJc w:val="left"/>
      <w:pPr>
        <w:ind w:left="4331" w:hanging="360"/>
      </w:pPr>
      <w:rPr>
        <w:rFonts w:ascii="Symbol" w:hAnsi="Symbol" w:hint="default"/>
      </w:rPr>
    </w:lvl>
    <w:lvl w:ilvl="7" w:tplc="240A0003" w:tentative="1">
      <w:start w:val="1"/>
      <w:numFmt w:val="bullet"/>
      <w:lvlText w:val="o"/>
      <w:lvlJc w:val="left"/>
      <w:pPr>
        <w:ind w:left="5051" w:hanging="360"/>
      </w:pPr>
      <w:rPr>
        <w:rFonts w:ascii="Courier New" w:hAnsi="Courier New" w:cs="Courier New" w:hint="default"/>
      </w:rPr>
    </w:lvl>
    <w:lvl w:ilvl="8" w:tplc="240A0005" w:tentative="1">
      <w:start w:val="1"/>
      <w:numFmt w:val="bullet"/>
      <w:lvlText w:val=""/>
      <w:lvlJc w:val="left"/>
      <w:pPr>
        <w:ind w:left="5771" w:hanging="360"/>
      </w:pPr>
      <w:rPr>
        <w:rFonts w:ascii="Wingdings" w:hAnsi="Wingdings" w:hint="default"/>
      </w:rPr>
    </w:lvl>
  </w:abstractNum>
  <w:num w:numId="1">
    <w:abstractNumId w:val="2"/>
  </w:num>
  <w:num w:numId="2">
    <w:abstractNumId w:val="9"/>
  </w:num>
  <w:num w:numId="3">
    <w:abstractNumId w:val="22"/>
  </w:num>
  <w:num w:numId="4">
    <w:abstractNumId w:val="4"/>
  </w:num>
  <w:num w:numId="5">
    <w:abstractNumId w:val="5"/>
  </w:num>
  <w:num w:numId="6">
    <w:abstractNumId w:val="15"/>
  </w:num>
  <w:num w:numId="7">
    <w:abstractNumId w:val="1"/>
  </w:num>
  <w:num w:numId="8">
    <w:abstractNumId w:val="17"/>
  </w:num>
  <w:num w:numId="9">
    <w:abstractNumId w:val="19"/>
  </w:num>
  <w:num w:numId="10">
    <w:abstractNumId w:val="18"/>
  </w:num>
  <w:num w:numId="11">
    <w:abstractNumId w:val="21"/>
  </w:num>
  <w:num w:numId="12">
    <w:abstractNumId w:val="8"/>
  </w:num>
  <w:num w:numId="13">
    <w:abstractNumId w:val="16"/>
  </w:num>
  <w:num w:numId="14">
    <w:abstractNumId w:val="12"/>
  </w:num>
  <w:num w:numId="15">
    <w:abstractNumId w:val="23"/>
  </w:num>
  <w:num w:numId="16">
    <w:abstractNumId w:val="14"/>
  </w:num>
  <w:num w:numId="17">
    <w:abstractNumId w:val="0"/>
  </w:num>
  <w:num w:numId="18">
    <w:abstractNumId w:val="20"/>
  </w:num>
  <w:num w:numId="19">
    <w:abstractNumId w:val="2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0"/>
  </w:num>
  <w:num w:numId="23">
    <w:abstractNumId w:val="6"/>
  </w:num>
  <w:num w:numId="24">
    <w:abstractNumId w:val="11"/>
  </w:num>
  <w:num w:numId="25">
    <w:abstractNumId w:val="1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EA9"/>
    <w:rsid w:val="00002328"/>
    <w:rsid w:val="00006C19"/>
    <w:rsid w:val="00023862"/>
    <w:rsid w:val="00040C24"/>
    <w:rsid w:val="0007656F"/>
    <w:rsid w:val="00095EA4"/>
    <w:rsid w:val="000A132B"/>
    <w:rsid w:val="000A6C61"/>
    <w:rsid w:val="000C402E"/>
    <w:rsid w:val="000C4737"/>
    <w:rsid w:val="000E647C"/>
    <w:rsid w:val="00113A47"/>
    <w:rsid w:val="0011542E"/>
    <w:rsid w:val="00132921"/>
    <w:rsid w:val="00140363"/>
    <w:rsid w:val="00141B1E"/>
    <w:rsid w:val="00150C13"/>
    <w:rsid w:val="00151575"/>
    <w:rsid w:val="00177E53"/>
    <w:rsid w:val="001923BB"/>
    <w:rsid w:val="001952F5"/>
    <w:rsid w:val="001A2EBF"/>
    <w:rsid w:val="001C00DE"/>
    <w:rsid w:val="001C062D"/>
    <w:rsid w:val="001C708B"/>
    <w:rsid w:val="001C79B6"/>
    <w:rsid w:val="001C79EA"/>
    <w:rsid w:val="001D2855"/>
    <w:rsid w:val="001E2868"/>
    <w:rsid w:val="001E795E"/>
    <w:rsid w:val="00205346"/>
    <w:rsid w:val="00220D2E"/>
    <w:rsid w:val="00222435"/>
    <w:rsid w:val="0022656E"/>
    <w:rsid w:val="00244820"/>
    <w:rsid w:val="0025044E"/>
    <w:rsid w:val="002639AC"/>
    <w:rsid w:val="00287A09"/>
    <w:rsid w:val="002950D0"/>
    <w:rsid w:val="00295628"/>
    <w:rsid w:val="002B0358"/>
    <w:rsid w:val="002B1518"/>
    <w:rsid w:val="002B5400"/>
    <w:rsid w:val="002E5990"/>
    <w:rsid w:val="002E65CD"/>
    <w:rsid w:val="002E75E0"/>
    <w:rsid w:val="002F3D43"/>
    <w:rsid w:val="00302766"/>
    <w:rsid w:val="00322A87"/>
    <w:rsid w:val="00353F6C"/>
    <w:rsid w:val="00374ACA"/>
    <w:rsid w:val="00374CA5"/>
    <w:rsid w:val="00375BEC"/>
    <w:rsid w:val="0037762E"/>
    <w:rsid w:val="00386AA3"/>
    <w:rsid w:val="003910D4"/>
    <w:rsid w:val="00394F76"/>
    <w:rsid w:val="003A2DFC"/>
    <w:rsid w:val="003A3246"/>
    <w:rsid w:val="003C4004"/>
    <w:rsid w:val="003C7AC0"/>
    <w:rsid w:val="003D305D"/>
    <w:rsid w:val="003E4C29"/>
    <w:rsid w:val="003E6AD4"/>
    <w:rsid w:val="004169D9"/>
    <w:rsid w:val="00433B9A"/>
    <w:rsid w:val="0044340C"/>
    <w:rsid w:val="004557F5"/>
    <w:rsid w:val="00456446"/>
    <w:rsid w:val="00457902"/>
    <w:rsid w:val="00460EE3"/>
    <w:rsid w:val="00484114"/>
    <w:rsid w:val="00486CF6"/>
    <w:rsid w:val="0049070E"/>
    <w:rsid w:val="004E452F"/>
    <w:rsid w:val="00513135"/>
    <w:rsid w:val="00522C62"/>
    <w:rsid w:val="0053006C"/>
    <w:rsid w:val="00542612"/>
    <w:rsid w:val="00570B19"/>
    <w:rsid w:val="005869EB"/>
    <w:rsid w:val="00597619"/>
    <w:rsid w:val="005A5490"/>
    <w:rsid w:val="005A5951"/>
    <w:rsid w:val="005A6700"/>
    <w:rsid w:val="005B1933"/>
    <w:rsid w:val="005C221C"/>
    <w:rsid w:val="005C4CDC"/>
    <w:rsid w:val="005C675E"/>
    <w:rsid w:val="005D6E8F"/>
    <w:rsid w:val="005F65F8"/>
    <w:rsid w:val="00612FCD"/>
    <w:rsid w:val="00626829"/>
    <w:rsid w:val="00634757"/>
    <w:rsid w:val="00641E64"/>
    <w:rsid w:val="00662F85"/>
    <w:rsid w:val="00672EFF"/>
    <w:rsid w:val="0067721C"/>
    <w:rsid w:val="00694443"/>
    <w:rsid w:val="006A020A"/>
    <w:rsid w:val="006B1D8C"/>
    <w:rsid w:val="006B7101"/>
    <w:rsid w:val="006D2EC1"/>
    <w:rsid w:val="006E4962"/>
    <w:rsid w:val="006F606F"/>
    <w:rsid w:val="006F7F78"/>
    <w:rsid w:val="00710F23"/>
    <w:rsid w:val="00742937"/>
    <w:rsid w:val="007442A1"/>
    <w:rsid w:val="00744CCD"/>
    <w:rsid w:val="00746317"/>
    <w:rsid w:val="007972CE"/>
    <w:rsid w:val="007B5441"/>
    <w:rsid w:val="007C009D"/>
    <w:rsid w:val="007D3012"/>
    <w:rsid w:val="007E0C8E"/>
    <w:rsid w:val="007E5AC9"/>
    <w:rsid w:val="007F40A6"/>
    <w:rsid w:val="008206D5"/>
    <w:rsid w:val="0082286E"/>
    <w:rsid w:val="0085791C"/>
    <w:rsid w:val="00865A39"/>
    <w:rsid w:val="00885950"/>
    <w:rsid w:val="008B3D40"/>
    <w:rsid w:val="008D0891"/>
    <w:rsid w:val="008F16B8"/>
    <w:rsid w:val="008F6EA9"/>
    <w:rsid w:val="00901399"/>
    <w:rsid w:val="00902D79"/>
    <w:rsid w:val="0092043B"/>
    <w:rsid w:val="009209FC"/>
    <w:rsid w:val="00920D67"/>
    <w:rsid w:val="00922F65"/>
    <w:rsid w:val="00933490"/>
    <w:rsid w:val="00950706"/>
    <w:rsid w:val="00955E16"/>
    <w:rsid w:val="00960748"/>
    <w:rsid w:val="009A564A"/>
    <w:rsid w:val="009B037F"/>
    <w:rsid w:val="009B5095"/>
    <w:rsid w:val="009B7D64"/>
    <w:rsid w:val="009E3CBC"/>
    <w:rsid w:val="009F2196"/>
    <w:rsid w:val="009F6FB8"/>
    <w:rsid w:val="00A25A78"/>
    <w:rsid w:val="00A34729"/>
    <w:rsid w:val="00A37A95"/>
    <w:rsid w:val="00A4128B"/>
    <w:rsid w:val="00A66AD8"/>
    <w:rsid w:val="00A71760"/>
    <w:rsid w:val="00A72076"/>
    <w:rsid w:val="00AB17C9"/>
    <w:rsid w:val="00AB5014"/>
    <w:rsid w:val="00AC28FC"/>
    <w:rsid w:val="00AC652F"/>
    <w:rsid w:val="00AE5F1A"/>
    <w:rsid w:val="00B03264"/>
    <w:rsid w:val="00B20E51"/>
    <w:rsid w:val="00B32B58"/>
    <w:rsid w:val="00B4066D"/>
    <w:rsid w:val="00B57992"/>
    <w:rsid w:val="00B612AB"/>
    <w:rsid w:val="00B632F7"/>
    <w:rsid w:val="00B7435A"/>
    <w:rsid w:val="00B74F8B"/>
    <w:rsid w:val="00B81C37"/>
    <w:rsid w:val="00BA7B0E"/>
    <w:rsid w:val="00BC0113"/>
    <w:rsid w:val="00BC2ADD"/>
    <w:rsid w:val="00BD2216"/>
    <w:rsid w:val="00BE07FF"/>
    <w:rsid w:val="00BE2422"/>
    <w:rsid w:val="00BE2A3B"/>
    <w:rsid w:val="00BE6421"/>
    <w:rsid w:val="00BF11A2"/>
    <w:rsid w:val="00C0106A"/>
    <w:rsid w:val="00C21F85"/>
    <w:rsid w:val="00C36494"/>
    <w:rsid w:val="00C3707B"/>
    <w:rsid w:val="00C44DD8"/>
    <w:rsid w:val="00C61F2B"/>
    <w:rsid w:val="00C62983"/>
    <w:rsid w:val="00C65B3C"/>
    <w:rsid w:val="00C7589C"/>
    <w:rsid w:val="00C760AB"/>
    <w:rsid w:val="00C76AEE"/>
    <w:rsid w:val="00C955C8"/>
    <w:rsid w:val="00CB3818"/>
    <w:rsid w:val="00CB398C"/>
    <w:rsid w:val="00CC703B"/>
    <w:rsid w:val="00CD7606"/>
    <w:rsid w:val="00CE6E77"/>
    <w:rsid w:val="00CF5908"/>
    <w:rsid w:val="00D010DC"/>
    <w:rsid w:val="00D076ED"/>
    <w:rsid w:val="00D20DAA"/>
    <w:rsid w:val="00D32F58"/>
    <w:rsid w:val="00D43CB4"/>
    <w:rsid w:val="00D62B42"/>
    <w:rsid w:val="00D66402"/>
    <w:rsid w:val="00D66A74"/>
    <w:rsid w:val="00D707D6"/>
    <w:rsid w:val="00D77A2C"/>
    <w:rsid w:val="00D87277"/>
    <w:rsid w:val="00DA6B98"/>
    <w:rsid w:val="00DA7C91"/>
    <w:rsid w:val="00DE2161"/>
    <w:rsid w:val="00DF022E"/>
    <w:rsid w:val="00DF2807"/>
    <w:rsid w:val="00E05A83"/>
    <w:rsid w:val="00E20DA2"/>
    <w:rsid w:val="00E30080"/>
    <w:rsid w:val="00E32D0B"/>
    <w:rsid w:val="00E36CA6"/>
    <w:rsid w:val="00E429E7"/>
    <w:rsid w:val="00E555C6"/>
    <w:rsid w:val="00E7449D"/>
    <w:rsid w:val="00E83870"/>
    <w:rsid w:val="00E86D6A"/>
    <w:rsid w:val="00EA0226"/>
    <w:rsid w:val="00EA24A9"/>
    <w:rsid w:val="00EB6E14"/>
    <w:rsid w:val="00EE1D4E"/>
    <w:rsid w:val="00EE7AC5"/>
    <w:rsid w:val="00F01F96"/>
    <w:rsid w:val="00F03396"/>
    <w:rsid w:val="00F311F4"/>
    <w:rsid w:val="00F40050"/>
    <w:rsid w:val="00F418F2"/>
    <w:rsid w:val="00F616EE"/>
    <w:rsid w:val="00F73EF9"/>
    <w:rsid w:val="00F77703"/>
    <w:rsid w:val="00FA0AB4"/>
    <w:rsid w:val="00FA2C51"/>
    <w:rsid w:val="00FA2F65"/>
    <w:rsid w:val="00FA5607"/>
    <w:rsid w:val="00FA5B7D"/>
    <w:rsid w:val="00FB0EC4"/>
    <w:rsid w:val="00FB533E"/>
    <w:rsid w:val="00FB6148"/>
    <w:rsid w:val="00FD54AF"/>
    <w:rsid w:val="00FF0F12"/>
    <w:rsid w:val="00FF45C3"/>
    <w:rsid w:val="00FF4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qFormat/>
    <w:rsid w:val="001C00DE"/>
    <w:pPr>
      <w:keepNext/>
      <w:numPr>
        <w:numId w:val="20"/>
      </w:numPr>
      <w:spacing w:after="0" w:line="240" w:lineRule="auto"/>
      <w:jc w:val="center"/>
      <w:outlineLvl w:val="0"/>
    </w:pPr>
    <w:rPr>
      <w:rFonts w:ascii="Arial" w:eastAsia="Times New Roman" w:hAnsi="Arial" w:cs="Times New Roman"/>
      <w:b/>
      <w:sz w:val="24"/>
      <w:szCs w:val="20"/>
      <w:lang w:eastAsia="es-ES"/>
    </w:rPr>
  </w:style>
  <w:style w:type="paragraph" w:styleId="Ttulo2">
    <w:name w:val="heading 2"/>
    <w:basedOn w:val="Normal"/>
    <w:next w:val="Normal"/>
    <w:link w:val="Ttulo2Car"/>
    <w:unhideWhenUsed/>
    <w:qFormat/>
    <w:rsid w:val="001C00DE"/>
    <w:pPr>
      <w:keepNext/>
      <w:numPr>
        <w:ilvl w:val="1"/>
        <w:numId w:val="20"/>
      </w:numPr>
      <w:spacing w:after="0" w:line="240" w:lineRule="auto"/>
      <w:jc w:val="center"/>
      <w:outlineLvl w:val="1"/>
    </w:pPr>
    <w:rPr>
      <w:rFonts w:ascii="Arial" w:eastAsia="Times New Roman" w:hAnsi="Arial" w:cs="Times New Roman"/>
      <w:b/>
      <w:sz w:val="20"/>
      <w:szCs w:val="20"/>
      <w:lang w:eastAsia="es-ES"/>
    </w:rPr>
  </w:style>
  <w:style w:type="paragraph" w:styleId="Ttulo3">
    <w:name w:val="heading 3"/>
    <w:basedOn w:val="Normal"/>
    <w:next w:val="Normal"/>
    <w:link w:val="Ttulo3Car"/>
    <w:semiHidden/>
    <w:unhideWhenUsed/>
    <w:qFormat/>
    <w:rsid w:val="001C00DE"/>
    <w:pPr>
      <w:keepNext/>
      <w:numPr>
        <w:ilvl w:val="2"/>
        <w:numId w:val="20"/>
      </w:numPr>
      <w:spacing w:before="360" w:after="0" w:line="360" w:lineRule="auto"/>
      <w:jc w:val="center"/>
      <w:outlineLvl w:val="2"/>
    </w:pPr>
    <w:rPr>
      <w:rFonts w:ascii="Arial" w:eastAsia="Times New Roman" w:hAnsi="Arial" w:cs="Times New Roman"/>
      <w:b/>
      <w:sz w:val="28"/>
      <w:szCs w:val="20"/>
      <w:lang w:eastAsia="es-ES"/>
    </w:rPr>
  </w:style>
  <w:style w:type="paragraph" w:styleId="Ttulo4">
    <w:name w:val="heading 4"/>
    <w:basedOn w:val="Normal"/>
    <w:next w:val="Normal"/>
    <w:link w:val="Ttulo4Car"/>
    <w:semiHidden/>
    <w:unhideWhenUsed/>
    <w:qFormat/>
    <w:rsid w:val="001C00DE"/>
    <w:pPr>
      <w:keepNext/>
      <w:numPr>
        <w:ilvl w:val="3"/>
        <w:numId w:val="20"/>
      </w:numPr>
      <w:spacing w:after="0" w:line="360" w:lineRule="auto"/>
      <w:jc w:val="both"/>
      <w:outlineLvl w:val="3"/>
    </w:pPr>
    <w:rPr>
      <w:rFonts w:ascii="Arial" w:eastAsia="Times New Roman" w:hAnsi="Arial" w:cs="Times New Roman"/>
      <w:b/>
      <w:bCs/>
      <w:sz w:val="24"/>
      <w:szCs w:val="20"/>
      <w:lang w:eastAsia="es-ES"/>
    </w:rPr>
  </w:style>
  <w:style w:type="paragraph" w:styleId="Ttulo5">
    <w:name w:val="heading 5"/>
    <w:basedOn w:val="Normal"/>
    <w:next w:val="Normal"/>
    <w:link w:val="Ttulo5Car"/>
    <w:semiHidden/>
    <w:unhideWhenUsed/>
    <w:qFormat/>
    <w:rsid w:val="001C00DE"/>
    <w:pPr>
      <w:keepNext/>
      <w:numPr>
        <w:ilvl w:val="4"/>
        <w:numId w:val="20"/>
      </w:numPr>
      <w:tabs>
        <w:tab w:val="left" w:pos="-720"/>
      </w:tabs>
      <w:suppressAutoHyphens/>
      <w:spacing w:after="0" w:line="240" w:lineRule="auto"/>
      <w:jc w:val="center"/>
      <w:outlineLvl w:val="4"/>
    </w:pPr>
    <w:rPr>
      <w:rFonts w:ascii="Arial" w:eastAsia="Times New Roman" w:hAnsi="Arial" w:cs="Times New Roman"/>
      <w:b/>
      <w:spacing w:val="-3"/>
      <w:sz w:val="24"/>
      <w:szCs w:val="20"/>
      <w:lang w:eastAsia="es-ES"/>
    </w:rPr>
  </w:style>
  <w:style w:type="paragraph" w:styleId="Ttulo6">
    <w:name w:val="heading 6"/>
    <w:basedOn w:val="Normal"/>
    <w:next w:val="Normal"/>
    <w:link w:val="Ttulo6Car"/>
    <w:semiHidden/>
    <w:unhideWhenUsed/>
    <w:qFormat/>
    <w:rsid w:val="001C00DE"/>
    <w:pPr>
      <w:keepNext/>
      <w:numPr>
        <w:ilvl w:val="5"/>
        <w:numId w:val="20"/>
      </w:numPr>
      <w:spacing w:after="0" w:line="360" w:lineRule="auto"/>
      <w:outlineLvl w:val="5"/>
    </w:pPr>
    <w:rPr>
      <w:rFonts w:ascii="Arial" w:eastAsia="Times New Roman" w:hAnsi="Arial" w:cs="Times New Roman"/>
      <w:b/>
      <w:bCs/>
      <w:sz w:val="24"/>
      <w:szCs w:val="20"/>
      <w:lang w:eastAsia="es-ES"/>
    </w:rPr>
  </w:style>
  <w:style w:type="paragraph" w:styleId="Ttulo7">
    <w:name w:val="heading 7"/>
    <w:basedOn w:val="Normal"/>
    <w:next w:val="Normal"/>
    <w:link w:val="Ttulo7Car"/>
    <w:semiHidden/>
    <w:unhideWhenUsed/>
    <w:qFormat/>
    <w:rsid w:val="001C00DE"/>
    <w:pPr>
      <w:keepNext/>
      <w:numPr>
        <w:ilvl w:val="6"/>
        <w:numId w:val="20"/>
      </w:numPr>
      <w:spacing w:after="0" w:line="360" w:lineRule="auto"/>
      <w:outlineLvl w:val="6"/>
    </w:pPr>
    <w:rPr>
      <w:rFonts w:ascii="Arial" w:eastAsia="Times New Roman" w:hAnsi="Arial" w:cs="Times New Roman"/>
      <w:b/>
      <w:bCs/>
      <w:sz w:val="24"/>
      <w:szCs w:val="20"/>
      <w:lang w:eastAsia="es-ES"/>
    </w:rPr>
  </w:style>
  <w:style w:type="paragraph" w:styleId="Ttulo8">
    <w:name w:val="heading 8"/>
    <w:basedOn w:val="Normal"/>
    <w:next w:val="Normal"/>
    <w:link w:val="Ttulo8Car"/>
    <w:semiHidden/>
    <w:unhideWhenUsed/>
    <w:qFormat/>
    <w:rsid w:val="001C00DE"/>
    <w:pPr>
      <w:keepNext/>
      <w:numPr>
        <w:ilvl w:val="7"/>
        <w:numId w:val="20"/>
      </w:numPr>
      <w:spacing w:after="0" w:line="240" w:lineRule="auto"/>
      <w:outlineLvl w:val="7"/>
    </w:pPr>
    <w:rPr>
      <w:rFonts w:ascii="Arial" w:eastAsia="Times New Roman" w:hAnsi="Arial" w:cs="Times New Roman"/>
      <w:b/>
      <w:bCs/>
      <w:color w:val="800000"/>
      <w:sz w:val="24"/>
      <w:szCs w:val="20"/>
      <w:lang w:eastAsia="es-ES"/>
    </w:rPr>
  </w:style>
  <w:style w:type="paragraph" w:styleId="Ttulo9">
    <w:name w:val="heading 9"/>
    <w:basedOn w:val="Normal"/>
    <w:next w:val="Normal"/>
    <w:link w:val="Ttulo9Car"/>
    <w:semiHidden/>
    <w:unhideWhenUsed/>
    <w:qFormat/>
    <w:rsid w:val="001C00DE"/>
    <w:pPr>
      <w:keepNext/>
      <w:numPr>
        <w:ilvl w:val="8"/>
        <w:numId w:val="20"/>
      </w:numPr>
      <w:spacing w:after="0" w:line="240" w:lineRule="auto"/>
      <w:jc w:val="center"/>
      <w:outlineLvl w:val="8"/>
    </w:pPr>
    <w:rPr>
      <w:rFonts w:ascii="Arial" w:eastAsia="Times New Roman" w:hAnsi="Arial"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6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6EA9"/>
  </w:style>
  <w:style w:type="paragraph" w:styleId="Piedepgina">
    <w:name w:val="footer"/>
    <w:basedOn w:val="Normal"/>
    <w:link w:val="PiedepginaCar"/>
    <w:uiPriority w:val="99"/>
    <w:unhideWhenUsed/>
    <w:rsid w:val="008F6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6EA9"/>
  </w:style>
  <w:style w:type="table" w:styleId="Tablaconcuadrcula">
    <w:name w:val="Table Grid"/>
    <w:basedOn w:val="Tablanormal"/>
    <w:uiPriority w:val="59"/>
    <w:rsid w:val="008F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A6B98"/>
  </w:style>
  <w:style w:type="character" w:styleId="nfasis">
    <w:name w:val="Emphasis"/>
    <w:basedOn w:val="Fuentedeprrafopredeter"/>
    <w:uiPriority w:val="20"/>
    <w:qFormat/>
    <w:rsid w:val="00DA6B98"/>
    <w:rPr>
      <w:i/>
      <w:iCs/>
    </w:rPr>
  </w:style>
  <w:style w:type="table" w:styleId="Listamedia2-nfasis3">
    <w:name w:val="Medium List 2 Accent 3"/>
    <w:basedOn w:val="Tablanormal"/>
    <w:uiPriority w:val="66"/>
    <w:rsid w:val="00662F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clara-nfasis3">
    <w:name w:val="Light Grid Accent 3"/>
    <w:basedOn w:val="Tablanormal"/>
    <w:uiPriority w:val="62"/>
    <w:rsid w:val="00662F8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Prrafodelista">
    <w:name w:val="List Paragraph"/>
    <w:basedOn w:val="Normal"/>
    <w:uiPriority w:val="34"/>
    <w:qFormat/>
    <w:rsid w:val="006E4962"/>
    <w:pPr>
      <w:ind w:left="720"/>
      <w:contextualSpacing/>
    </w:pPr>
  </w:style>
  <w:style w:type="paragraph" w:styleId="Textodeglobo">
    <w:name w:val="Balloon Text"/>
    <w:basedOn w:val="Normal"/>
    <w:link w:val="TextodegloboCar"/>
    <w:uiPriority w:val="99"/>
    <w:semiHidden/>
    <w:unhideWhenUsed/>
    <w:rsid w:val="001329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2921"/>
    <w:rPr>
      <w:rFonts w:ascii="Tahoma" w:hAnsi="Tahoma" w:cs="Tahoma"/>
      <w:sz w:val="16"/>
      <w:szCs w:val="16"/>
    </w:rPr>
  </w:style>
  <w:style w:type="paragraph" w:styleId="Epgrafe">
    <w:name w:val="caption"/>
    <w:basedOn w:val="Normal"/>
    <w:next w:val="Normal"/>
    <w:uiPriority w:val="35"/>
    <w:unhideWhenUsed/>
    <w:qFormat/>
    <w:rsid w:val="00132921"/>
    <w:pPr>
      <w:spacing w:line="240" w:lineRule="auto"/>
    </w:pPr>
    <w:rPr>
      <w:b/>
      <w:bCs/>
      <w:color w:val="4F81BD" w:themeColor="accent1"/>
      <w:sz w:val="18"/>
      <w:szCs w:val="18"/>
    </w:rPr>
  </w:style>
  <w:style w:type="character" w:customStyle="1" w:styleId="Ttulo1Car">
    <w:name w:val="Título 1 Car"/>
    <w:basedOn w:val="Fuentedeprrafopredeter"/>
    <w:link w:val="Ttulo1"/>
    <w:rsid w:val="001C00DE"/>
    <w:rPr>
      <w:rFonts w:ascii="Arial" w:eastAsia="Times New Roman" w:hAnsi="Arial" w:cs="Times New Roman"/>
      <w:b/>
      <w:sz w:val="24"/>
      <w:szCs w:val="20"/>
      <w:lang w:eastAsia="es-ES"/>
    </w:rPr>
  </w:style>
  <w:style w:type="character" w:customStyle="1" w:styleId="Ttulo2Car">
    <w:name w:val="Título 2 Car"/>
    <w:basedOn w:val="Fuentedeprrafopredeter"/>
    <w:link w:val="Ttulo2"/>
    <w:rsid w:val="001C00DE"/>
    <w:rPr>
      <w:rFonts w:ascii="Arial" w:eastAsia="Times New Roman" w:hAnsi="Arial" w:cs="Times New Roman"/>
      <w:b/>
      <w:sz w:val="20"/>
      <w:szCs w:val="20"/>
      <w:lang w:eastAsia="es-ES"/>
    </w:rPr>
  </w:style>
  <w:style w:type="character" w:customStyle="1" w:styleId="Ttulo3Car">
    <w:name w:val="Título 3 Car"/>
    <w:basedOn w:val="Fuentedeprrafopredeter"/>
    <w:link w:val="Ttulo3"/>
    <w:semiHidden/>
    <w:rsid w:val="001C00DE"/>
    <w:rPr>
      <w:rFonts w:ascii="Arial" w:eastAsia="Times New Roman" w:hAnsi="Arial" w:cs="Times New Roman"/>
      <w:b/>
      <w:sz w:val="28"/>
      <w:szCs w:val="20"/>
      <w:lang w:eastAsia="es-ES"/>
    </w:rPr>
  </w:style>
  <w:style w:type="character" w:customStyle="1" w:styleId="Ttulo4Car">
    <w:name w:val="Título 4 Car"/>
    <w:basedOn w:val="Fuentedeprrafopredeter"/>
    <w:link w:val="Ttulo4"/>
    <w:semiHidden/>
    <w:rsid w:val="001C00DE"/>
    <w:rPr>
      <w:rFonts w:ascii="Arial" w:eastAsia="Times New Roman" w:hAnsi="Arial" w:cs="Times New Roman"/>
      <w:b/>
      <w:bCs/>
      <w:sz w:val="24"/>
      <w:szCs w:val="20"/>
      <w:lang w:eastAsia="es-ES"/>
    </w:rPr>
  </w:style>
  <w:style w:type="character" w:customStyle="1" w:styleId="Ttulo5Car">
    <w:name w:val="Título 5 Car"/>
    <w:basedOn w:val="Fuentedeprrafopredeter"/>
    <w:link w:val="Ttulo5"/>
    <w:semiHidden/>
    <w:rsid w:val="001C00DE"/>
    <w:rPr>
      <w:rFonts w:ascii="Arial" w:eastAsia="Times New Roman" w:hAnsi="Arial" w:cs="Times New Roman"/>
      <w:b/>
      <w:spacing w:val="-3"/>
      <w:sz w:val="24"/>
      <w:szCs w:val="20"/>
      <w:lang w:eastAsia="es-ES"/>
    </w:rPr>
  </w:style>
  <w:style w:type="character" w:customStyle="1" w:styleId="Ttulo6Car">
    <w:name w:val="Título 6 Car"/>
    <w:basedOn w:val="Fuentedeprrafopredeter"/>
    <w:link w:val="Ttulo6"/>
    <w:semiHidden/>
    <w:rsid w:val="001C00DE"/>
    <w:rPr>
      <w:rFonts w:ascii="Arial" w:eastAsia="Times New Roman" w:hAnsi="Arial" w:cs="Times New Roman"/>
      <w:b/>
      <w:bCs/>
      <w:sz w:val="24"/>
      <w:szCs w:val="20"/>
      <w:lang w:eastAsia="es-ES"/>
    </w:rPr>
  </w:style>
  <w:style w:type="character" w:customStyle="1" w:styleId="Ttulo7Car">
    <w:name w:val="Título 7 Car"/>
    <w:basedOn w:val="Fuentedeprrafopredeter"/>
    <w:link w:val="Ttulo7"/>
    <w:semiHidden/>
    <w:rsid w:val="001C00DE"/>
    <w:rPr>
      <w:rFonts w:ascii="Arial" w:eastAsia="Times New Roman" w:hAnsi="Arial" w:cs="Times New Roman"/>
      <w:b/>
      <w:bCs/>
      <w:sz w:val="24"/>
      <w:szCs w:val="20"/>
      <w:lang w:eastAsia="es-ES"/>
    </w:rPr>
  </w:style>
  <w:style w:type="character" w:customStyle="1" w:styleId="Ttulo8Car">
    <w:name w:val="Título 8 Car"/>
    <w:basedOn w:val="Fuentedeprrafopredeter"/>
    <w:link w:val="Ttulo8"/>
    <w:semiHidden/>
    <w:rsid w:val="001C00DE"/>
    <w:rPr>
      <w:rFonts w:ascii="Arial" w:eastAsia="Times New Roman" w:hAnsi="Arial" w:cs="Times New Roman"/>
      <w:b/>
      <w:bCs/>
      <w:color w:val="800000"/>
      <w:sz w:val="24"/>
      <w:szCs w:val="20"/>
      <w:lang w:eastAsia="es-ES"/>
    </w:rPr>
  </w:style>
  <w:style w:type="character" w:customStyle="1" w:styleId="Ttulo9Car">
    <w:name w:val="Título 9 Car"/>
    <w:basedOn w:val="Fuentedeprrafopredeter"/>
    <w:link w:val="Ttulo9"/>
    <w:semiHidden/>
    <w:rsid w:val="001C00DE"/>
    <w:rPr>
      <w:rFonts w:ascii="Arial" w:eastAsia="Times New Roman" w:hAnsi="Arial" w:cs="Times New Roman"/>
      <w:b/>
      <w:szCs w:val="20"/>
      <w:lang w:eastAsia="es-ES"/>
    </w:rPr>
  </w:style>
  <w:style w:type="paragraph" w:styleId="Textonotaalfinal">
    <w:name w:val="endnote text"/>
    <w:basedOn w:val="Normal"/>
    <w:link w:val="TextonotaalfinalCar"/>
    <w:uiPriority w:val="99"/>
    <w:semiHidden/>
    <w:unhideWhenUsed/>
    <w:rsid w:val="008F16B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F16B8"/>
    <w:rPr>
      <w:sz w:val="20"/>
      <w:szCs w:val="20"/>
    </w:rPr>
  </w:style>
  <w:style w:type="character" w:styleId="Refdenotaalfinal">
    <w:name w:val="endnote reference"/>
    <w:basedOn w:val="Fuentedeprrafopredeter"/>
    <w:uiPriority w:val="99"/>
    <w:semiHidden/>
    <w:unhideWhenUsed/>
    <w:rsid w:val="008F16B8"/>
    <w:rPr>
      <w:vertAlign w:val="superscript"/>
    </w:rPr>
  </w:style>
  <w:style w:type="paragraph" w:styleId="Textonotapie">
    <w:name w:val="footnote text"/>
    <w:basedOn w:val="Normal"/>
    <w:link w:val="TextonotapieCar"/>
    <w:uiPriority w:val="99"/>
    <w:semiHidden/>
    <w:unhideWhenUsed/>
    <w:rsid w:val="008F16B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16B8"/>
    <w:rPr>
      <w:sz w:val="20"/>
      <w:szCs w:val="20"/>
    </w:rPr>
  </w:style>
  <w:style w:type="character" w:styleId="Refdenotaalpie">
    <w:name w:val="footnote reference"/>
    <w:basedOn w:val="Fuentedeprrafopredeter"/>
    <w:uiPriority w:val="99"/>
    <w:semiHidden/>
    <w:unhideWhenUsed/>
    <w:rsid w:val="008F16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qFormat/>
    <w:rsid w:val="001C00DE"/>
    <w:pPr>
      <w:keepNext/>
      <w:numPr>
        <w:numId w:val="20"/>
      </w:numPr>
      <w:spacing w:after="0" w:line="240" w:lineRule="auto"/>
      <w:jc w:val="center"/>
      <w:outlineLvl w:val="0"/>
    </w:pPr>
    <w:rPr>
      <w:rFonts w:ascii="Arial" w:eastAsia="Times New Roman" w:hAnsi="Arial" w:cs="Times New Roman"/>
      <w:b/>
      <w:sz w:val="24"/>
      <w:szCs w:val="20"/>
      <w:lang w:eastAsia="es-ES"/>
    </w:rPr>
  </w:style>
  <w:style w:type="paragraph" w:styleId="Ttulo2">
    <w:name w:val="heading 2"/>
    <w:basedOn w:val="Normal"/>
    <w:next w:val="Normal"/>
    <w:link w:val="Ttulo2Car"/>
    <w:unhideWhenUsed/>
    <w:qFormat/>
    <w:rsid w:val="001C00DE"/>
    <w:pPr>
      <w:keepNext/>
      <w:numPr>
        <w:ilvl w:val="1"/>
        <w:numId w:val="20"/>
      </w:numPr>
      <w:spacing w:after="0" w:line="240" w:lineRule="auto"/>
      <w:jc w:val="center"/>
      <w:outlineLvl w:val="1"/>
    </w:pPr>
    <w:rPr>
      <w:rFonts w:ascii="Arial" w:eastAsia="Times New Roman" w:hAnsi="Arial" w:cs="Times New Roman"/>
      <w:b/>
      <w:sz w:val="20"/>
      <w:szCs w:val="20"/>
      <w:lang w:eastAsia="es-ES"/>
    </w:rPr>
  </w:style>
  <w:style w:type="paragraph" w:styleId="Ttulo3">
    <w:name w:val="heading 3"/>
    <w:basedOn w:val="Normal"/>
    <w:next w:val="Normal"/>
    <w:link w:val="Ttulo3Car"/>
    <w:semiHidden/>
    <w:unhideWhenUsed/>
    <w:qFormat/>
    <w:rsid w:val="001C00DE"/>
    <w:pPr>
      <w:keepNext/>
      <w:numPr>
        <w:ilvl w:val="2"/>
        <w:numId w:val="20"/>
      </w:numPr>
      <w:spacing w:before="360" w:after="0" w:line="360" w:lineRule="auto"/>
      <w:jc w:val="center"/>
      <w:outlineLvl w:val="2"/>
    </w:pPr>
    <w:rPr>
      <w:rFonts w:ascii="Arial" w:eastAsia="Times New Roman" w:hAnsi="Arial" w:cs="Times New Roman"/>
      <w:b/>
      <w:sz w:val="28"/>
      <w:szCs w:val="20"/>
      <w:lang w:eastAsia="es-ES"/>
    </w:rPr>
  </w:style>
  <w:style w:type="paragraph" w:styleId="Ttulo4">
    <w:name w:val="heading 4"/>
    <w:basedOn w:val="Normal"/>
    <w:next w:val="Normal"/>
    <w:link w:val="Ttulo4Car"/>
    <w:semiHidden/>
    <w:unhideWhenUsed/>
    <w:qFormat/>
    <w:rsid w:val="001C00DE"/>
    <w:pPr>
      <w:keepNext/>
      <w:numPr>
        <w:ilvl w:val="3"/>
        <w:numId w:val="20"/>
      </w:numPr>
      <w:spacing w:after="0" w:line="360" w:lineRule="auto"/>
      <w:jc w:val="both"/>
      <w:outlineLvl w:val="3"/>
    </w:pPr>
    <w:rPr>
      <w:rFonts w:ascii="Arial" w:eastAsia="Times New Roman" w:hAnsi="Arial" w:cs="Times New Roman"/>
      <w:b/>
      <w:bCs/>
      <w:sz w:val="24"/>
      <w:szCs w:val="20"/>
      <w:lang w:eastAsia="es-ES"/>
    </w:rPr>
  </w:style>
  <w:style w:type="paragraph" w:styleId="Ttulo5">
    <w:name w:val="heading 5"/>
    <w:basedOn w:val="Normal"/>
    <w:next w:val="Normal"/>
    <w:link w:val="Ttulo5Car"/>
    <w:semiHidden/>
    <w:unhideWhenUsed/>
    <w:qFormat/>
    <w:rsid w:val="001C00DE"/>
    <w:pPr>
      <w:keepNext/>
      <w:numPr>
        <w:ilvl w:val="4"/>
        <w:numId w:val="20"/>
      </w:numPr>
      <w:tabs>
        <w:tab w:val="left" w:pos="-720"/>
      </w:tabs>
      <w:suppressAutoHyphens/>
      <w:spacing w:after="0" w:line="240" w:lineRule="auto"/>
      <w:jc w:val="center"/>
      <w:outlineLvl w:val="4"/>
    </w:pPr>
    <w:rPr>
      <w:rFonts w:ascii="Arial" w:eastAsia="Times New Roman" w:hAnsi="Arial" w:cs="Times New Roman"/>
      <w:b/>
      <w:spacing w:val="-3"/>
      <w:sz w:val="24"/>
      <w:szCs w:val="20"/>
      <w:lang w:eastAsia="es-ES"/>
    </w:rPr>
  </w:style>
  <w:style w:type="paragraph" w:styleId="Ttulo6">
    <w:name w:val="heading 6"/>
    <w:basedOn w:val="Normal"/>
    <w:next w:val="Normal"/>
    <w:link w:val="Ttulo6Car"/>
    <w:semiHidden/>
    <w:unhideWhenUsed/>
    <w:qFormat/>
    <w:rsid w:val="001C00DE"/>
    <w:pPr>
      <w:keepNext/>
      <w:numPr>
        <w:ilvl w:val="5"/>
        <w:numId w:val="20"/>
      </w:numPr>
      <w:spacing w:after="0" w:line="360" w:lineRule="auto"/>
      <w:outlineLvl w:val="5"/>
    </w:pPr>
    <w:rPr>
      <w:rFonts w:ascii="Arial" w:eastAsia="Times New Roman" w:hAnsi="Arial" w:cs="Times New Roman"/>
      <w:b/>
      <w:bCs/>
      <w:sz w:val="24"/>
      <w:szCs w:val="20"/>
      <w:lang w:eastAsia="es-ES"/>
    </w:rPr>
  </w:style>
  <w:style w:type="paragraph" w:styleId="Ttulo7">
    <w:name w:val="heading 7"/>
    <w:basedOn w:val="Normal"/>
    <w:next w:val="Normal"/>
    <w:link w:val="Ttulo7Car"/>
    <w:semiHidden/>
    <w:unhideWhenUsed/>
    <w:qFormat/>
    <w:rsid w:val="001C00DE"/>
    <w:pPr>
      <w:keepNext/>
      <w:numPr>
        <w:ilvl w:val="6"/>
        <w:numId w:val="20"/>
      </w:numPr>
      <w:spacing w:after="0" w:line="360" w:lineRule="auto"/>
      <w:outlineLvl w:val="6"/>
    </w:pPr>
    <w:rPr>
      <w:rFonts w:ascii="Arial" w:eastAsia="Times New Roman" w:hAnsi="Arial" w:cs="Times New Roman"/>
      <w:b/>
      <w:bCs/>
      <w:sz w:val="24"/>
      <w:szCs w:val="20"/>
      <w:lang w:eastAsia="es-ES"/>
    </w:rPr>
  </w:style>
  <w:style w:type="paragraph" w:styleId="Ttulo8">
    <w:name w:val="heading 8"/>
    <w:basedOn w:val="Normal"/>
    <w:next w:val="Normal"/>
    <w:link w:val="Ttulo8Car"/>
    <w:semiHidden/>
    <w:unhideWhenUsed/>
    <w:qFormat/>
    <w:rsid w:val="001C00DE"/>
    <w:pPr>
      <w:keepNext/>
      <w:numPr>
        <w:ilvl w:val="7"/>
        <w:numId w:val="20"/>
      </w:numPr>
      <w:spacing w:after="0" w:line="240" w:lineRule="auto"/>
      <w:outlineLvl w:val="7"/>
    </w:pPr>
    <w:rPr>
      <w:rFonts w:ascii="Arial" w:eastAsia="Times New Roman" w:hAnsi="Arial" w:cs="Times New Roman"/>
      <w:b/>
      <w:bCs/>
      <w:color w:val="800000"/>
      <w:sz w:val="24"/>
      <w:szCs w:val="20"/>
      <w:lang w:eastAsia="es-ES"/>
    </w:rPr>
  </w:style>
  <w:style w:type="paragraph" w:styleId="Ttulo9">
    <w:name w:val="heading 9"/>
    <w:basedOn w:val="Normal"/>
    <w:next w:val="Normal"/>
    <w:link w:val="Ttulo9Car"/>
    <w:semiHidden/>
    <w:unhideWhenUsed/>
    <w:qFormat/>
    <w:rsid w:val="001C00DE"/>
    <w:pPr>
      <w:keepNext/>
      <w:numPr>
        <w:ilvl w:val="8"/>
        <w:numId w:val="20"/>
      </w:numPr>
      <w:spacing w:after="0" w:line="240" w:lineRule="auto"/>
      <w:jc w:val="center"/>
      <w:outlineLvl w:val="8"/>
    </w:pPr>
    <w:rPr>
      <w:rFonts w:ascii="Arial" w:eastAsia="Times New Roman" w:hAnsi="Arial"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6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6EA9"/>
  </w:style>
  <w:style w:type="paragraph" w:styleId="Piedepgina">
    <w:name w:val="footer"/>
    <w:basedOn w:val="Normal"/>
    <w:link w:val="PiedepginaCar"/>
    <w:uiPriority w:val="99"/>
    <w:unhideWhenUsed/>
    <w:rsid w:val="008F6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6EA9"/>
  </w:style>
  <w:style w:type="table" w:styleId="Tablaconcuadrcula">
    <w:name w:val="Table Grid"/>
    <w:basedOn w:val="Tablanormal"/>
    <w:uiPriority w:val="59"/>
    <w:rsid w:val="008F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A6B98"/>
  </w:style>
  <w:style w:type="character" w:styleId="nfasis">
    <w:name w:val="Emphasis"/>
    <w:basedOn w:val="Fuentedeprrafopredeter"/>
    <w:uiPriority w:val="20"/>
    <w:qFormat/>
    <w:rsid w:val="00DA6B98"/>
    <w:rPr>
      <w:i/>
      <w:iCs/>
    </w:rPr>
  </w:style>
  <w:style w:type="table" w:styleId="Listamedia2-nfasis3">
    <w:name w:val="Medium List 2 Accent 3"/>
    <w:basedOn w:val="Tablanormal"/>
    <w:uiPriority w:val="66"/>
    <w:rsid w:val="00662F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clara-nfasis3">
    <w:name w:val="Light Grid Accent 3"/>
    <w:basedOn w:val="Tablanormal"/>
    <w:uiPriority w:val="62"/>
    <w:rsid w:val="00662F8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Prrafodelista">
    <w:name w:val="List Paragraph"/>
    <w:basedOn w:val="Normal"/>
    <w:uiPriority w:val="34"/>
    <w:qFormat/>
    <w:rsid w:val="006E4962"/>
    <w:pPr>
      <w:ind w:left="720"/>
      <w:contextualSpacing/>
    </w:pPr>
  </w:style>
  <w:style w:type="paragraph" w:styleId="Textodeglobo">
    <w:name w:val="Balloon Text"/>
    <w:basedOn w:val="Normal"/>
    <w:link w:val="TextodegloboCar"/>
    <w:uiPriority w:val="99"/>
    <w:semiHidden/>
    <w:unhideWhenUsed/>
    <w:rsid w:val="001329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2921"/>
    <w:rPr>
      <w:rFonts w:ascii="Tahoma" w:hAnsi="Tahoma" w:cs="Tahoma"/>
      <w:sz w:val="16"/>
      <w:szCs w:val="16"/>
    </w:rPr>
  </w:style>
  <w:style w:type="paragraph" w:styleId="Epgrafe">
    <w:name w:val="caption"/>
    <w:basedOn w:val="Normal"/>
    <w:next w:val="Normal"/>
    <w:uiPriority w:val="35"/>
    <w:unhideWhenUsed/>
    <w:qFormat/>
    <w:rsid w:val="00132921"/>
    <w:pPr>
      <w:spacing w:line="240" w:lineRule="auto"/>
    </w:pPr>
    <w:rPr>
      <w:b/>
      <w:bCs/>
      <w:color w:val="4F81BD" w:themeColor="accent1"/>
      <w:sz w:val="18"/>
      <w:szCs w:val="18"/>
    </w:rPr>
  </w:style>
  <w:style w:type="character" w:customStyle="1" w:styleId="Ttulo1Car">
    <w:name w:val="Título 1 Car"/>
    <w:basedOn w:val="Fuentedeprrafopredeter"/>
    <w:link w:val="Ttulo1"/>
    <w:rsid w:val="001C00DE"/>
    <w:rPr>
      <w:rFonts w:ascii="Arial" w:eastAsia="Times New Roman" w:hAnsi="Arial" w:cs="Times New Roman"/>
      <w:b/>
      <w:sz w:val="24"/>
      <w:szCs w:val="20"/>
      <w:lang w:eastAsia="es-ES"/>
    </w:rPr>
  </w:style>
  <w:style w:type="character" w:customStyle="1" w:styleId="Ttulo2Car">
    <w:name w:val="Título 2 Car"/>
    <w:basedOn w:val="Fuentedeprrafopredeter"/>
    <w:link w:val="Ttulo2"/>
    <w:rsid w:val="001C00DE"/>
    <w:rPr>
      <w:rFonts w:ascii="Arial" w:eastAsia="Times New Roman" w:hAnsi="Arial" w:cs="Times New Roman"/>
      <w:b/>
      <w:sz w:val="20"/>
      <w:szCs w:val="20"/>
      <w:lang w:eastAsia="es-ES"/>
    </w:rPr>
  </w:style>
  <w:style w:type="character" w:customStyle="1" w:styleId="Ttulo3Car">
    <w:name w:val="Título 3 Car"/>
    <w:basedOn w:val="Fuentedeprrafopredeter"/>
    <w:link w:val="Ttulo3"/>
    <w:semiHidden/>
    <w:rsid w:val="001C00DE"/>
    <w:rPr>
      <w:rFonts w:ascii="Arial" w:eastAsia="Times New Roman" w:hAnsi="Arial" w:cs="Times New Roman"/>
      <w:b/>
      <w:sz w:val="28"/>
      <w:szCs w:val="20"/>
      <w:lang w:eastAsia="es-ES"/>
    </w:rPr>
  </w:style>
  <w:style w:type="character" w:customStyle="1" w:styleId="Ttulo4Car">
    <w:name w:val="Título 4 Car"/>
    <w:basedOn w:val="Fuentedeprrafopredeter"/>
    <w:link w:val="Ttulo4"/>
    <w:semiHidden/>
    <w:rsid w:val="001C00DE"/>
    <w:rPr>
      <w:rFonts w:ascii="Arial" w:eastAsia="Times New Roman" w:hAnsi="Arial" w:cs="Times New Roman"/>
      <w:b/>
      <w:bCs/>
      <w:sz w:val="24"/>
      <w:szCs w:val="20"/>
      <w:lang w:eastAsia="es-ES"/>
    </w:rPr>
  </w:style>
  <w:style w:type="character" w:customStyle="1" w:styleId="Ttulo5Car">
    <w:name w:val="Título 5 Car"/>
    <w:basedOn w:val="Fuentedeprrafopredeter"/>
    <w:link w:val="Ttulo5"/>
    <w:semiHidden/>
    <w:rsid w:val="001C00DE"/>
    <w:rPr>
      <w:rFonts w:ascii="Arial" w:eastAsia="Times New Roman" w:hAnsi="Arial" w:cs="Times New Roman"/>
      <w:b/>
      <w:spacing w:val="-3"/>
      <w:sz w:val="24"/>
      <w:szCs w:val="20"/>
      <w:lang w:eastAsia="es-ES"/>
    </w:rPr>
  </w:style>
  <w:style w:type="character" w:customStyle="1" w:styleId="Ttulo6Car">
    <w:name w:val="Título 6 Car"/>
    <w:basedOn w:val="Fuentedeprrafopredeter"/>
    <w:link w:val="Ttulo6"/>
    <w:semiHidden/>
    <w:rsid w:val="001C00DE"/>
    <w:rPr>
      <w:rFonts w:ascii="Arial" w:eastAsia="Times New Roman" w:hAnsi="Arial" w:cs="Times New Roman"/>
      <w:b/>
      <w:bCs/>
      <w:sz w:val="24"/>
      <w:szCs w:val="20"/>
      <w:lang w:eastAsia="es-ES"/>
    </w:rPr>
  </w:style>
  <w:style w:type="character" w:customStyle="1" w:styleId="Ttulo7Car">
    <w:name w:val="Título 7 Car"/>
    <w:basedOn w:val="Fuentedeprrafopredeter"/>
    <w:link w:val="Ttulo7"/>
    <w:semiHidden/>
    <w:rsid w:val="001C00DE"/>
    <w:rPr>
      <w:rFonts w:ascii="Arial" w:eastAsia="Times New Roman" w:hAnsi="Arial" w:cs="Times New Roman"/>
      <w:b/>
      <w:bCs/>
      <w:sz w:val="24"/>
      <w:szCs w:val="20"/>
      <w:lang w:eastAsia="es-ES"/>
    </w:rPr>
  </w:style>
  <w:style w:type="character" w:customStyle="1" w:styleId="Ttulo8Car">
    <w:name w:val="Título 8 Car"/>
    <w:basedOn w:val="Fuentedeprrafopredeter"/>
    <w:link w:val="Ttulo8"/>
    <w:semiHidden/>
    <w:rsid w:val="001C00DE"/>
    <w:rPr>
      <w:rFonts w:ascii="Arial" w:eastAsia="Times New Roman" w:hAnsi="Arial" w:cs="Times New Roman"/>
      <w:b/>
      <w:bCs/>
      <w:color w:val="800000"/>
      <w:sz w:val="24"/>
      <w:szCs w:val="20"/>
      <w:lang w:eastAsia="es-ES"/>
    </w:rPr>
  </w:style>
  <w:style w:type="character" w:customStyle="1" w:styleId="Ttulo9Car">
    <w:name w:val="Título 9 Car"/>
    <w:basedOn w:val="Fuentedeprrafopredeter"/>
    <w:link w:val="Ttulo9"/>
    <w:semiHidden/>
    <w:rsid w:val="001C00DE"/>
    <w:rPr>
      <w:rFonts w:ascii="Arial" w:eastAsia="Times New Roman" w:hAnsi="Arial" w:cs="Times New Roman"/>
      <w:b/>
      <w:szCs w:val="20"/>
      <w:lang w:eastAsia="es-ES"/>
    </w:rPr>
  </w:style>
  <w:style w:type="paragraph" w:styleId="Textonotaalfinal">
    <w:name w:val="endnote text"/>
    <w:basedOn w:val="Normal"/>
    <w:link w:val="TextonotaalfinalCar"/>
    <w:uiPriority w:val="99"/>
    <w:semiHidden/>
    <w:unhideWhenUsed/>
    <w:rsid w:val="008F16B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F16B8"/>
    <w:rPr>
      <w:sz w:val="20"/>
      <w:szCs w:val="20"/>
    </w:rPr>
  </w:style>
  <w:style w:type="character" w:styleId="Refdenotaalfinal">
    <w:name w:val="endnote reference"/>
    <w:basedOn w:val="Fuentedeprrafopredeter"/>
    <w:uiPriority w:val="99"/>
    <w:semiHidden/>
    <w:unhideWhenUsed/>
    <w:rsid w:val="008F16B8"/>
    <w:rPr>
      <w:vertAlign w:val="superscript"/>
    </w:rPr>
  </w:style>
  <w:style w:type="paragraph" w:styleId="Textonotapie">
    <w:name w:val="footnote text"/>
    <w:basedOn w:val="Normal"/>
    <w:link w:val="TextonotapieCar"/>
    <w:uiPriority w:val="99"/>
    <w:semiHidden/>
    <w:unhideWhenUsed/>
    <w:rsid w:val="008F16B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16B8"/>
    <w:rPr>
      <w:sz w:val="20"/>
      <w:szCs w:val="20"/>
    </w:rPr>
  </w:style>
  <w:style w:type="character" w:styleId="Refdenotaalpie">
    <w:name w:val="footnote reference"/>
    <w:basedOn w:val="Fuentedeprrafopredeter"/>
    <w:uiPriority w:val="99"/>
    <w:semiHidden/>
    <w:unhideWhenUsed/>
    <w:rsid w:val="008F16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631380">
      <w:bodyDiv w:val="1"/>
      <w:marLeft w:val="0"/>
      <w:marRight w:val="0"/>
      <w:marTop w:val="0"/>
      <w:marBottom w:val="0"/>
      <w:divBdr>
        <w:top w:val="none" w:sz="0" w:space="0" w:color="auto"/>
        <w:left w:val="none" w:sz="0" w:space="0" w:color="auto"/>
        <w:bottom w:val="none" w:sz="0" w:space="0" w:color="auto"/>
        <w:right w:val="none" w:sz="0" w:space="0" w:color="auto"/>
      </w:divBdr>
      <w:divsChild>
        <w:div w:id="1408458242">
          <w:marLeft w:val="0"/>
          <w:marRight w:val="0"/>
          <w:marTop w:val="0"/>
          <w:marBottom w:val="0"/>
          <w:divBdr>
            <w:top w:val="none" w:sz="0" w:space="0" w:color="auto"/>
            <w:left w:val="none" w:sz="0" w:space="0" w:color="auto"/>
            <w:bottom w:val="none" w:sz="0" w:space="0" w:color="auto"/>
            <w:right w:val="none" w:sz="0" w:space="0" w:color="auto"/>
          </w:divBdr>
        </w:div>
        <w:div w:id="1920018734">
          <w:marLeft w:val="0"/>
          <w:marRight w:val="0"/>
          <w:marTop w:val="0"/>
          <w:marBottom w:val="0"/>
          <w:divBdr>
            <w:top w:val="none" w:sz="0" w:space="0" w:color="auto"/>
            <w:left w:val="none" w:sz="0" w:space="0" w:color="auto"/>
            <w:bottom w:val="none" w:sz="0" w:space="0" w:color="auto"/>
            <w:right w:val="none" w:sz="0" w:space="0" w:color="auto"/>
          </w:divBdr>
        </w:div>
      </w:divsChild>
    </w:div>
    <w:div w:id="69843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8A6F51-D5EB-4A75-B55A-2335B860BE25}"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es-CO"/>
        </a:p>
      </dgm:t>
    </dgm:pt>
    <dgm:pt modelId="{AD12CC8B-F91B-4359-A4F9-E20853914216}">
      <dgm:prSet phldrT="[Texto]"/>
      <dgm:spPr/>
      <dgm:t>
        <a:bodyPr/>
        <a:lstStyle/>
        <a:p>
          <a:r>
            <a:rPr lang="es-CO"/>
            <a:t>DIRECTOR DEL PLAN DE CONTINGENCIAS</a:t>
          </a:r>
        </a:p>
      </dgm:t>
    </dgm:pt>
    <dgm:pt modelId="{BABB7E4C-C757-49D2-B263-0F3F892F92EA}" type="parTrans" cxnId="{EED406DE-75F3-4B5E-9FB4-C330F2B5EB61}">
      <dgm:prSet/>
      <dgm:spPr/>
      <dgm:t>
        <a:bodyPr/>
        <a:lstStyle/>
        <a:p>
          <a:endParaRPr lang="es-CO"/>
        </a:p>
      </dgm:t>
    </dgm:pt>
    <dgm:pt modelId="{520705D6-BF6B-4141-88B3-4841B88D7975}" type="sibTrans" cxnId="{EED406DE-75F3-4B5E-9FB4-C330F2B5EB61}">
      <dgm:prSet/>
      <dgm:spPr/>
      <dgm:t>
        <a:bodyPr/>
        <a:lstStyle/>
        <a:p>
          <a:endParaRPr lang="es-CO"/>
        </a:p>
      </dgm:t>
    </dgm:pt>
    <dgm:pt modelId="{3AAB35CD-898C-420C-9E13-91F2BF2160F6}" type="asst">
      <dgm:prSet phldrT="[Texto]"/>
      <dgm:spPr/>
      <dgm:t>
        <a:bodyPr/>
        <a:lstStyle/>
        <a:p>
          <a:r>
            <a:rPr lang="es-CO"/>
            <a:t>COORDINADOR DE BRIGADAS</a:t>
          </a:r>
        </a:p>
      </dgm:t>
    </dgm:pt>
    <dgm:pt modelId="{21E0C861-07E7-4684-B595-91E43ED31A85}" type="parTrans" cxnId="{259A65A4-5D31-40CC-9D03-67147304626D}">
      <dgm:prSet/>
      <dgm:spPr>
        <a:ln>
          <a:solidFill>
            <a:schemeClr val="bg1"/>
          </a:solidFill>
        </a:ln>
      </dgm:spPr>
      <dgm:t>
        <a:bodyPr/>
        <a:lstStyle/>
        <a:p>
          <a:endParaRPr lang="es-CO"/>
        </a:p>
      </dgm:t>
    </dgm:pt>
    <dgm:pt modelId="{72F5BC23-E3B4-4067-B5F3-ECB2DD6F4E3C}" type="sibTrans" cxnId="{259A65A4-5D31-40CC-9D03-67147304626D}">
      <dgm:prSet/>
      <dgm:spPr/>
      <dgm:t>
        <a:bodyPr/>
        <a:lstStyle/>
        <a:p>
          <a:endParaRPr lang="es-CO"/>
        </a:p>
      </dgm:t>
    </dgm:pt>
    <dgm:pt modelId="{68233B62-64CC-49A1-9075-29CE6CEDD564}">
      <dgm:prSet phldrT="[Texto]"/>
      <dgm:spPr/>
      <dgm:t>
        <a:bodyPr/>
        <a:lstStyle/>
        <a:p>
          <a:r>
            <a:rPr lang="es-CO"/>
            <a:t>BRIGADA CONTRA INCENDIOS</a:t>
          </a:r>
        </a:p>
      </dgm:t>
    </dgm:pt>
    <dgm:pt modelId="{20B3F32E-5488-4803-921D-54F1042BD8BB}" type="parTrans" cxnId="{FF03BF8D-F2FA-43E7-BC09-8AE56DE35A4E}">
      <dgm:prSet/>
      <dgm:spPr/>
      <dgm:t>
        <a:bodyPr/>
        <a:lstStyle/>
        <a:p>
          <a:endParaRPr lang="es-CO"/>
        </a:p>
      </dgm:t>
    </dgm:pt>
    <dgm:pt modelId="{78DDB1B0-968F-417C-8367-1085DD70B785}" type="sibTrans" cxnId="{FF03BF8D-F2FA-43E7-BC09-8AE56DE35A4E}">
      <dgm:prSet/>
      <dgm:spPr/>
      <dgm:t>
        <a:bodyPr/>
        <a:lstStyle/>
        <a:p>
          <a:endParaRPr lang="es-CO"/>
        </a:p>
      </dgm:t>
    </dgm:pt>
    <dgm:pt modelId="{8C13E839-4940-4432-AD68-B76A8092A97B}">
      <dgm:prSet phldrT="[Texto]"/>
      <dgm:spPr/>
      <dgm:t>
        <a:bodyPr/>
        <a:lstStyle/>
        <a:p>
          <a:r>
            <a:rPr lang="es-CO"/>
            <a:t>BRIGADA DE PRIMEROS AUXILIOS</a:t>
          </a:r>
        </a:p>
      </dgm:t>
    </dgm:pt>
    <dgm:pt modelId="{B2C6472D-4E57-4A1F-88FE-80EDC70DE532}" type="parTrans" cxnId="{45E10586-2911-4CC5-AFC8-72CDBF67ECAF}">
      <dgm:prSet/>
      <dgm:spPr/>
      <dgm:t>
        <a:bodyPr/>
        <a:lstStyle/>
        <a:p>
          <a:endParaRPr lang="es-CO"/>
        </a:p>
      </dgm:t>
    </dgm:pt>
    <dgm:pt modelId="{92821871-1644-4180-A089-448FF14BB5C0}" type="sibTrans" cxnId="{45E10586-2911-4CC5-AFC8-72CDBF67ECAF}">
      <dgm:prSet/>
      <dgm:spPr/>
      <dgm:t>
        <a:bodyPr/>
        <a:lstStyle/>
        <a:p>
          <a:endParaRPr lang="es-CO"/>
        </a:p>
      </dgm:t>
    </dgm:pt>
    <dgm:pt modelId="{BB5FEB79-E62C-4EE3-852A-8840B61A8FD8}">
      <dgm:prSet phldrT="[Texto]"/>
      <dgm:spPr/>
      <dgm:t>
        <a:bodyPr/>
        <a:lstStyle/>
        <a:p>
          <a:r>
            <a:rPr lang="es-CO"/>
            <a:t>BRIGADA DE EVACUACION </a:t>
          </a:r>
        </a:p>
      </dgm:t>
    </dgm:pt>
    <dgm:pt modelId="{92327B7C-B6B9-4547-84A8-4CE6E80FDF68}" type="parTrans" cxnId="{6E483255-A8F1-4A28-9896-419A0DFCDF7F}">
      <dgm:prSet/>
      <dgm:spPr/>
      <dgm:t>
        <a:bodyPr/>
        <a:lstStyle/>
        <a:p>
          <a:endParaRPr lang="es-CO"/>
        </a:p>
      </dgm:t>
    </dgm:pt>
    <dgm:pt modelId="{0F9AAA67-6213-4DB1-BB8B-740BC8DAF369}" type="sibTrans" cxnId="{6E483255-A8F1-4A28-9896-419A0DFCDF7F}">
      <dgm:prSet/>
      <dgm:spPr/>
      <dgm:t>
        <a:bodyPr/>
        <a:lstStyle/>
        <a:p>
          <a:endParaRPr lang="es-CO"/>
        </a:p>
      </dgm:t>
    </dgm:pt>
    <dgm:pt modelId="{B4FCBE51-020E-4870-9325-F66E59619150}">
      <dgm:prSet/>
      <dgm:spPr/>
      <dgm:t>
        <a:bodyPr/>
        <a:lstStyle/>
        <a:p>
          <a:r>
            <a:rPr lang="es-CO"/>
            <a:t>BRIGADAS CONTRA FUGAS O DERRAMES</a:t>
          </a:r>
        </a:p>
      </dgm:t>
    </dgm:pt>
    <dgm:pt modelId="{0C56F534-B137-4A32-86CB-7B1BAA27DC9C}" type="parTrans" cxnId="{5ABCC57C-B259-4181-8727-10613BC43D89}">
      <dgm:prSet/>
      <dgm:spPr/>
      <dgm:t>
        <a:bodyPr/>
        <a:lstStyle/>
        <a:p>
          <a:endParaRPr lang="es-CO"/>
        </a:p>
      </dgm:t>
    </dgm:pt>
    <dgm:pt modelId="{C18E95E9-1EB6-4887-9AE0-9781882B6606}" type="sibTrans" cxnId="{5ABCC57C-B259-4181-8727-10613BC43D89}">
      <dgm:prSet/>
      <dgm:spPr/>
      <dgm:t>
        <a:bodyPr/>
        <a:lstStyle/>
        <a:p>
          <a:endParaRPr lang="es-CO"/>
        </a:p>
      </dgm:t>
    </dgm:pt>
    <dgm:pt modelId="{95B15BF6-4B38-47F3-BBC3-109AB9F442B8}" type="asst">
      <dgm:prSet/>
      <dgm:spPr/>
      <dgm:t>
        <a:bodyPr/>
        <a:lstStyle/>
        <a:p>
          <a:r>
            <a:rPr lang="es-CO"/>
            <a:t>COORDINADOR DE PLAN DE CONTINGENCIAS</a:t>
          </a:r>
        </a:p>
      </dgm:t>
    </dgm:pt>
    <dgm:pt modelId="{8BCA07C4-21AF-410D-8673-3BF1D535B4EE}" type="parTrans" cxnId="{86599ED6-C6CD-4533-8E38-3149F63C4A8B}">
      <dgm:prSet/>
      <dgm:spPr>
        <a:ln>
          <a:solidFill>
            <a:schemeClr val="bg1"/>
          </a:solidFill>
        </a:ln>
      </dgm:spPr>
      <dgm:t>
        <a:bodyPr/>
        <a:lstStyle/>
        <a:p>
          <a:endParaRPr lang="es-CO"/>
        </a:p>
      </dgm:t>
    </dgm:pt>
    <dgm:pt modelId="{08592D94-369F-43B2-8EEF-2A8B26097A82}" type="sibTrans" cxnId="{86599ED6-C6CD-4533-8E38-3149F63C4A8B}">
      <dgm:prSet/>
      <dgm:spPr/>
      <dgm:t>
        <a:bodyPr/>
        <a:lstStyle/>
        <a:p>
          <a:endParaRPr lang="es-CO"/>
        </a:p>
      </dgm:t>
    </dgm:pt>
    <dgm:pt modelId="{A9FE31E1-4E02-42AC-B07D-9A5047132AC2}" type="pres">
      <dgm:prSet presAssocID="{5E8A6F51-D5EB-4A75-B55A-2335B860BE25}" presName="hierChild1" presStyleCnt="0">
        <dgm:presLayoutVars>
          <dgm:orgChart val="1"/>
          <dgm:chPref val="1"/>
          <dgm:dir/>
          <dgm:animOne val="branch"/>
          <dgm:animLvl val="lvl"/>
          <dgm:resizeHandles/>
        </dgm:presLayoutVars>
      </dgm:prSet>
      <dgm:spPr/>
      <dgm:t>
        <a:bodyPr/>
        <a:lstStyle/>
        <a:p>
          <a:endParaRPr lang="es-CO"/>
        </a:p>
      </dgm:t>
    </dgm:pt>
    <dgm:pt modelId="{08858017-D012-4787-B2EB-C21597F4A5C9}" type="pres">
      <dgm:prSet presAssocID="{AD12CC8B-F91B-4359-A4F9-E20853914216}" presName="hierRoot1" presStyleCnt="0">
        <dgm:presLayoutVars>
          <dgm:hierBranch val="init"/>
        </dgm:presLayoutVars>
      </dgm:prSet>
      <dgm:spPr/>
    </dgm:pt>
    <dgm:pt modelId="{57E47964-7584-41B0-A9D2-BD7800045C5E}" type="pres">
      <dgm:prSet presAssocID="{AD12CC8B-F91B-4359-A4F9-E20853914216}" presName="rootComposite1" presStyleCnt="0"/>
      <dgm:spPr/>
    </dgm:pt>
    <dgm:pt modelId="{FE6053D1-F4F4-4659-BED4-2C8B334BAEC5}" type="pres">
      <dgm:prSet presAssocID="{AD12CC8B-F91B-4359-A4F9-E20853914216}" presName="rootText1" presStyleLbl="node0" presStyleIdx="0" presStyleCnt="1" custLinFactNeighborX="-1030" custLinFactNeighborY="-78363">
        <dgm:presLayoutVars>
          <dgm:chPref val="3"/>
        </dgm:presLayoutVars>
      </dgm:prSet>
      <dgm:spPr/>
      <dgm:t>
        <a:bodyPr/>
        <a:lstStyle/>
        <a:p>
          <a:endParaRPr lang="es-CO"/>
        </a:p>
      </dgm:t>
    </dgm:pt>
    <dgm:pt modelId="{28F03A92-E452-4376-BF56-D16A47872786}" type="pres">
      <dgm:prSet presAssocID="{AD12CC8B-F91B-4359-A4F9-E20853914216}" presName="rootConnector1" presStyleLbl="node1" presStyleIdx="0" presStyleCnt="0"/>
      <dgm:spPr/>
      <dgm:t>
        <a:bodyPr/>
        <a:lstStyle/>
        <a:p>
          <a:endParaRPr lang="es-CO"/>
        </a:p>
      </dgm:t>
    </dgm:pt>
    <dgm:pt modelId="{935826B4-2225-47DB-9276-306D41FAF816}" type="pres">
      <dgm:prSet presAssocID="{AD12CC8B-F91B-4359-A4F9-E20853914216}" presName="hierChild2" presStyleCnt="0"/>
      <dgm:spPr/>
    </dgm:pt>
    <dgm:pt modelId="{868CCBAF-ADB4-4ECD-938B-4CF89837DED4}" type="pres">
      <dgm:prSet presAssocID="{20B3F32E-5488-4803-921D-54F1042BD8BB}" presName="Name37" presStyleLbl="parChTrans1D2" presStyleIdx="0" presStyleCnt="6"/>
      <dgm:spPr/>
      <dgm:t>
        <a:bodyPr/>
        <a:lstStyle/>
        <a:p>
          <a:endParaRPr lang="es-CO"/>
        </a:p>
      </dgm:t>
    </dgm:pt>
    <dgm:pt modelId="{C3B9D7BE-08FC-473F-ACA6-09C751EB0EB5}" type="pres">
      <dgm:prSet presAssocID="{68233B62-64CC-49A1-9075-29CE6CEDD564}" presName="hierRoot2" presStyleCnt="0">
        <dgm:presLayoutVars>
          <dgm:hierBranch val="init"/>
        </dgm:presLayoutVars>
      </dgm:prSet>
      <dgm:spPr/>
    </dgm:pt>
    <dgm:pt modelId="{315D73FD-A221-4C91-A876-31F3087150EE}" type="pres">
      <dgm:prSet presAssocID="{68233B62-64CC-49A1-9075-29CE6CEDD564}" presName="rootComposite" presStyleCnt="0"/>
      <dgm:spPr/>
    </dgm:pt>
    <dgm:pt modelId="{BBC4E4DD-1092-4EA8-B3DC-8820DC5DCE8B}" type="pres">
      <dgm:prSet presAssocID="{68233B62-64CC-49A1-9075-29CE6CEDD564}" presName="rootText" presStyleLbl="node2" presStyleIdx="0" presStyleCnt="4">
        <dgm:presLayoutVars>
          <dgm:chPref val="3"/>
        </dgm:presLayoutVars>
      </dgm:prSet>
      <dgm:spPr/>
      <dgm:t>
        <a:bodyPr/>
        <a:lstStyle/>
        <a:p>
          <a:endParaRPr lang="es-CO"/>
        </a:p>
      </dgm:t>
    </dgm:pt>
    <dgm:pt modelId="{CCC00684-E101-4CEC-86C9-BA1A83209C09}" type="pres">
      <dgm:prSet presAssocID="{68233B62-64CC-49A1-9075-29CE6CEDD564}" presName="rootConnector" presStyleLbl="node2" presStyleIdx="0" presStyleCnt="4"/>
      <dgm:spPr/>
      <dgm:t>
        <a:bodyPr/>
        <a:lstStyle/>
        <a:p>
          <a:endParaRPr lang="es-CO"/>
        </a:p>
      </dgm:t>
    </dgm:pt>
    <dgm:pt modelId="{B9A280A0-D146-4F11-B7B5-DFC98BF2440F}" type="pres">
      <dgm:prSet presAssocID="{68233B62-64CC-49A1-9075-29CE6CEDD564}" presName="hierChild4" presStyleCnt="0"/>
      <dgm:spPr/>
    </dgm:pt>
    <dgm:pt modelId="{7A7DFB49-2CF8-45A0-8EC2-F54CB9DD85A8}" type="pres">
      <dgm:prSet presAssocID="{68233B62-64CC-49A1-9075-29CE6CEDD564}" presName="hierChild5" presStyleCnt="0"/>
      <dgm:spPr/>
    </dgm:pt>
    <dgm:pt modelId="{4FB799A5-5DED-4A03-9658-4C2DFBFE7874}" type="pres">
      <dgm:prSet presAssocID="{B2C6472D-4E57-4A1F-88FE-80EDC70DE532}" presName="Name37" presStyleLbl="parChTrans1D2" presStyleIdx="1" presStyleCnt="6"/>
      <dgm:spPr/>
      <dgm:t>
        <a:bodyPr/>
        <a:lstStyle/>
        <a:p>
          <a:endParaRPr lang="es-CO"/>
        </a:p>
      </dgm:t>
    </dgm:pt>
    <dgm:pt modelId="{AF4C8F38-F2FF-4BAF-ADB2-98FD174D5939}" type="pres">
      <dgm:prSet presAssocID="{8C13E839-4940-4432-AD68-B76A8092A97B}" presName="hierRoot2" presStyleCnt="0">
        <dgm:presLayoutVars>
          <dgm:hierBranch val="init"/>
        </dgm:presLayoutVars>
      </dgm:prSet>
      <dgm:spPr/>
    </dgm:pt>
    <dgm:pt modelId="{DE543044-7D19-4755-834E-7BC813C9F63D}" type="pres">
      <dgm:prSet presAssocID="{8C13E839-4940-4432-AD68-B76A8092A97B}" presName="rootComposite" presStyleCnt="0"/>
      <dgm:spPr/>
    </dgm:pt>
    <dgm:pt modelId="{E782E47F-998B-418A-B710-DE826C0ABE82}" type="pres">
      <dgm:prSet presAssocID="{8C13E839-4940-4432-AD68-B76A8092A97B}" presName="rootText" presStyleLbl="node2" presStyleIdx="1" presStyleCnt="4">
        <dgm:presLayoutVars>
          <dgm:chPref val="3"/>
        </dgm:presLayoutVars>
      </dgm:prSet>
      <dgm:spPr/>
      <dgm:t>
        <a:bodyPr/>
        <a:lstStyle/>
        <a:p>
          <a:endParaRPr lang="es-CO"/>
        </a:p>
      </dgm:t>
    </dgm:pt>
    <dgm:pt modelId="{D7FC23ED-1659-4FB8-9EC9-C2C7DFF76533}" type="pres">
      <dgm:prSet presAssocID="{8C13E839-4940-4432-AD68-B76A8092A97B}" presName="rootConnector" presStyleLbl="node2" presStyleIdx="1" presStyleCnt="4"/>
      <dgm:spPr/>
      <dgm:t>
        <a:bodyPr/>
        <a:lstStyle/>
        <a:p>
          <a:endParaRPr lang="es-CO"/>
        </a:p>
      </dgm:t>
    </dgm:pt>
    <dgm:pt modelId="{9DD5A8DC-DB7D-4531-8C24-B376589ECA1E}" type="pres">
      <dgm:prSet presAssocID="{8C13E839-4940-4432-AD68-B76A8092A97B}" presName="hierChild4" presStyleCnt="0"/>
      <dgm:spPr/>
    </dgm:pt>
    <dgm:pt modelId="{1D640228-0320-4AB4-B6BD-541A8D37F378}" type="pres">
      <dgm:prSet presAssocID="{8C13E839-4940-4432-AD68-B76A8092A97B}" presName="hierChild5" presStyleCnt="0"/>
      <dgm:spPr/>
    </dgm:pt>
    <dgm:pt modelId="{C7BE4662-E851-490B-BCDA-E9ADFD0BC440}" type="pres">
      <dgm:prSet presAssocID="{92327B7C-B6B9-4547-84A8-4CE6E80FDF68}" presName="Name37" presStyleLbl="parChTrans1D2" presStyleIdx="2" presStyleCnt="6"/>
      <dgm:spPr/>
      <dgm:t>
        <a:bodyPr/>
        <a:lstStyle/>
        <a:p>
          <a:endParaRPr lang="es-CO"/>
        </a:p>
      </dgm:t>
    </dgm:pt>
    <dgm:pt modelId="{DA31088B-ABC9-45B4-8A41-CC1D4C3B5C34}" type="pres">
      <dgm:prSet presAssocID="{BB5FEB79-E62C-4EE3-852A-8840B61A8FD8}" presName="hierRoot2" presStyleCnt="0">
        <dgm:presLayoutVars>
          <dgm:hierBranch val="init"/>
        </dgm:presLayoutVars>
      </dgm:prSet>
      <dgm:spPr/>
    </dgm:pt>
    <dgm:pt modelId="{D658B624-3EE8-4EA4-9849-00624695DB3D}" type="pres">
      <dgm:prSet presAssocID="{BB5FEB79-E62C-4EE3-852A-8840B61A8FD8}" presName="rootComposite" presStyleCnt="0"/>
      <dgm:spPr/>
    </dgm:pt>
    <dgm:pt modelId="{18FB43D3-F574-41DE-93C0-1F8F28E0715B}" type="pres">
      <dgm:prSet presAssocID="{BB5FEB79-E62C-4EE3-852A-8840B61A8FD8}" presName="rootText" presStyleLbl="node2" presStyleIdx="2" presStyleCnt="4">
        <dgm:presLayoutVars>
          <dgm:chPref val="3"/>
        </dgm:presLayoutVars>
      </dgm:prSet>
      <dgm:spPr/>
      <dgm:t>
        <a:bodyPr/>
        <a:lstStyle/>
        <a:p>
          <a:endParaRPr lang="es-CO"/>
        </a:p>
      </dgm:t>
    </dgm:pt>
    <dgm:pt modelId="{6BE2F7AF-9EBB-4733-9E22-04476C8598FB}" type="pres">
      <dgm:prSet presAssocID="{BB5FEB79-E62C-4EE3-852A-8840B61A8FD8}" presName="rootConnector" presStyleLbl="node2" presStyleIdx="2" presStyleCnt="4"/>
      <dgm:spPr/>
      <dgm:t>
        <a:bodyPr/>
        <a:lstStyle/>
        <a:p>
          <a:endParaRPr lang="es-CO"/>
        </a:p>
      </dgm:t>
    </dgm:pt>
    <dgm:pt modelId="{514CB75D-648D-4CB9-A493-6BFD95140B51}" type="pres">
      <dgm:prSet presAssocID="{BB5FEB79-E62C-4EE3-852A-8840B61A8FD8}" presName="hierChild4" presStyleCnt="0"/>
      <dgm:spPr/>
    </dgm:pt>
    <dgm:pt modelId="{1178BEC8-4E7E-4A84-99E5-44C651875AE6}" type="pres">
      <dgm:prSet presAssocID="{BB5FEB79-E62C-4EE3-852A-8840B61A8FD8}" presName="hierChild5" presStyleCnt="0"/>
      <dgm:spPr/>
    </dgm:pt>
    <dgm:pt modelId="{774FF2A6-BF35-480E-A279-391624760F38}" type="pres">
      <dgm:prSet presAssocID="{0C56F534-B137-4A32-86CB-7B1BAA27DC9C}" presName="Name37" presStyleLbl="parChTrans1D2" presStyleIdx="3" presStyleCnt="6"/>
      <dgm:spPr/>
      <dgm:t>
        <a:bodyPr/>
        <a:lstStyle/>
        <a:p>
          <a:endParaRPr lang="es-CO"/>
        </a:p>
      </dgm:t>
    </dgm:pt>
    <dgm:pt modelId="{B21AF5C6-C483-487D-8260-59A3AE1527C1}" type="pres">
      <dgm:prSet presAssocID="{B4FCBE51-020E-4870-9325-F66E59619150}" presName="hierRoot2" presStyleCnt="0">
        <dgm:presLayoutVars>
          <dgm:hierBranch val="init"/>
        </dgm:presLayoutVars>
      </dgm:prSet>
      <dgm:spPr/>
    </dgm:pt>
    <dgm:pt modelId="{0B51695A-71E2-4AE4-B35D-36DBEE170AFE}" type="pres">
      <dgm:prSet presAssocID="{B4FCBE51-020E-4870-9325-F66E59619150}" presName="rootComposite" presStyleCnt="0"/>
      <dgm:spPr/>
    </dgm:pt>
    <dgm:pt modelId="{DDFAF15D-1041-43A3-8465-43421D64A7D7}" type="pres">
      <dgm:prSet presAssocID="{B4FCBE51-020E-4870-9325-F66E59619150}" presName="rootText" presStyleLbl="node2" presStyleIdx="3" presStyleCnt="4">
        <dgm:presLayoutVars>
          <dgm:chPref val="3"/>
        </dgm:presLayoutVars>
      </dgm:prSet>
      <dgm:spPr/>
      <dgm:t>
        <a:bodyPr/>
        <a:lstStyle/>
        <a:p>
          <a:endParaRPr lang="es-CO"/>
        </a:p>
      </dgm:t>
    </dgm:pt>
    <dgm:pt modelId="{1928C8A7-FC5F-4A57-B222-5703EC3C1250}" type="pres">
      <dgm:prSet presAssocID="{B4FCBE51-020E-4870-9325-F66E59619150}" presName="rootConnector" presStyleLbl="node2" presStyleIdx="3" presStyleCnt="4"/>
      <dgm:spPr/>
      <dgm:t>
        <a:bodyPr/>
        <a:lstStyle/>
        <a:p>
          <a:endParaRPr lang="es-CO"/>
        </a:p>
      </dgm:t>
    </dgm:pt>
    <dgm:pt modelId="{73C70DB5-017F-435E-9049-B32FBE321AB3}" type="pres">
      <dgm:prSet presAssocID="{B4FCBE51-020E-4870-9325-F66E59619150}" presName="hierChild4" presStyleCnt="0"/>
      <dgm:spPr/>
    </dgm:pt>
    <dgm:pt modelId="{1A6279C4-94BC-40AB-A85B-60D19CD3192F}" type="pres">
      <dgm:prSet presAssocID="{B4FCBE51-020E-4870-9325-F66E59619150}" presName="hierChild5" presStyleCnt="0"/>
      <dgm:spPr/>
    </dgm:pt>
    <dgm:pt modelId="{DA79101F-80B7-46AE-BC53-36C87BD74EFD}" type="pres">
      <dgm:prSet presAssocID="{AD12CC8B-F91B-4359-A4F9-E20853914216}" presName="hierChild3" presStyleCnt="0"/>
      <dgm:spPr/>
    </dgm:pt>
    <dgm:pt modelId="{47CC28D1-BDDB-4C2E-905A-115C1C69DA39}" type="pres">
      <dgm:prSet presAssocID="{21E0C861-07E7-4684-B595-91E43ED31A85}" presName="Name111" presStyleLbl="parChTrans1D2" presStyleIdx="4" presStyleCnt="6"/>
      <dgm:spPr/>
      <dgm:t>
        <a:bodyPr/>
        <a:lstStyle/>
        <a:p>
          <a:endParaRPr lang="es-CO"/>
        </a:p>
      </dgm:t>
    </dgm:pt>
    <dgm:pt modelId="{9EAE719F-019E-4905-AD0E-75DF82DD6214}" type="pres">
      <dgm:prSet presAssocID="{3AAB35CD-898C-420C-9E13-91F2BF2160F6}" presName="hierRoot3" presStyleCnt="0">
        <dgm:presLayoutVars>
          <dgm:hierBranch val="init"/>
        </dgm:presLayoutVars>
      </dgm:prSet>
      <dgm:spPr/>
    </dgm:pt>
    <dgm:pt modelId="{CB2BD92F-E688-4020-AE60-8BF09B942880}" type="pres">
      <dgm:prSet presAssocID="{3AAB35CD-898C-420C-9E13-91F2BF2160F6}" presName="rootComposite3" presStyleCnt="0"/>
      <dgm:spPr/>
    </dgm:pt>
    <dgm:pt modelId="{DFE5FA50-ABD2-4E13-91C3-B9F77EAD50C3}" type="pres">
      <dgm:prSet presAssocID="{3AAB35CD-898C-420C-9E13-91F2BF2160F6}" presName="rootText3" presStyleLbl="asst1" presStyleIdx="0" presStyleCnt="2" custLinFactNeighborX="62827" custLinFactNeighborY="10300">
        <dgm:presLayoutVars>
          <dgm:chPref val="3"/>
        </dgm:presLayoutVars>
      </dgm:prSet>
      <dgm:spPr/>
      <dgm:t>
        <a:bodyPr/>
        <a:lstStyle/>
        <a:p>
          <a:endParaRPr lang="es-CO"/>
        </a:p>
      </dgm:t>
    </dgm:pt>
    <dgm:pt modelId="{0310D4B7-0F39-48EB-833C-E8687B29198C}" type="pres">
      <dgm:prSet presAssocID="{3AAB35CD-898C-420C-9E13-91F2BF2160F6}" presName="rootConnector3" presStyleLbl="asst1" presStyleIdx="0" presStyleCnt="2"/>
      <dgm:spPr/>
      <dgm:t>
        <a:bodyPr/>
        <a:lstStyle/>
        <a:p>
          <a:endParaRPr lang="es-CO"/>
        </a:p>
      </dgm:t>
    </dgm:pt>
    <dgm:pt modelId="{2AADFF71-D362-41E9-8045-DE209A947CE6}" type="pres">
      <dgm:prSet presAssocID="{3AAB35CD-898C-420C-9E13-91F2BF2160F6}" presName="hierChild6" presStyleCnt="0"/>
      <dgm:spPr/>
    </dgm:pt>
    <dgm:pt modelId="{717E57C0-6717-47EE-9223-0CAF936B87C9}" type="pres">
      <dgm:prSet presAssocID="{3AAB35CD-898C-420C-9E13-91F2BF2160F6}" presName="hierChild7" presStyleCnt="0"/>
      <dgm:spPr/>
    </dgm:pt>
    <dgm:pt modelId="{0E2EC2C1-2482-4408-AE20-9C6339606280}" type="pres">
      <dgm:prSet presAssocID="{8BCA07C4-21AF-410D-8673-3BF1D535B4EE}" presName="Name111" presStyleLbl="parChTrans1D2" presStyleIdx="5" presStyleCnt="6"/>
      <dgm:spPr/>
      <dgm:t>
        <a:bodyPr/>
        <a:lstStyle/>
        <a:p>
          <a:endParaRPr lang="es-CO"/>
        </a:p>
      </dgm:t>
    </dgm:pt>
    <dgm:pt modelId="{194AA0CE-35C3-4C64-B88B-18E778241682}" type="pres">
      <dgm:prSet presAssocID="{95B15BF6-4B38-47F3-BBC3-109AB9F442B8}" presName="hierRoot3" presStyleCnt="0">
        <dgm:presLayoutVars>
          <dgm:hierBranch val="init"/>
        </dgm:presLayoutVars>
      </dgm:prSet>
      <dgm:spPr/>
    </dgm:pt>
    <dgm:pt modelId="{04444629-690B-458A-9018-FC060036457D}" type="pres">
      <dgm:prSet presAssocID="{95B15BF6-4B38-47F3-BBC3-109AB9F442B8}" presName="rootComposite3" presStyleCnt="0"/>
      <dgm:spPr/>
    </dgm:pt>
    <dgm:pt modelId="{46096274-6D4B-4624-AE4A-7C4284ED8E89}" type="pres">
      <dgm:prSet presAssocID="{95B15BF6-4B38-47F3-BBC3-109AB9F442B8}" presName="rootText3" presStyleLbl="asst1" presStyleIdx="1" presStyleCnt="2" custLinFactY="-2995" custLinFactNeighborX="-58707" custLinFactNeighborY="-100000">
        <dgm:presLayoutVars>
          <dgm:chPref val="3"/>
        </dgm:presLayoutVars>
      </dgm:prSet>
      <dgm:spPr/>
      <dgm:t>
        <a:bodyPr/>
        <a:lstStyle/>
        <a:p>
          <a:endParaRPr lang="es-CO"/>
        </a:p>
      </dgm:t>
    </dgm:pt>
    <dgm:pt modelId="{B9D46BF7-EAAB-4CD4-970A-A32A38F734A5}" type="pres">
      <dgm:prSet presAssocID="{95B15BF6-4B38-47F3-BBC3-109AB9F442B8}" presName="rootConnector3" presStyleLbl="asst1" presStyleIdx="1" presStyleCnt="2"/>
      <dgm:spPr/>
      <dgm:t>
        <a:bodyPr/>
        <a:lstStyle/>
        <a:p>
          <a:endParaRPr lang="es-CO"/>
        </a:p>
      </dgm:t>
    </dgm:pt>
    <dgm:pt modelId="{E9A47648-094E-4A34-ACCA-D8CDCBF915F7}" type="pres">
      <dgm:prSet presAssocID="{95B15BF6-4B38-47F3-BBC3-109AB9F442B8}" presName="hierChild6" presStyleCnt="0"/>
      <dgm:spPr/>
    </dgm:pt>
    <dgm:pt modelId="{CCE8C630-F398-48DC-905F-15FB2C101EDC}" type="pres">
      <dgm:prSet presAssocID="{95B15BF6-4B38-47F3-BBC3-109AB9F442B8}" presName="hierChild7" presStyleCnt="0"/>
      <dgm:spPr/>
    </dgm:pt>
  </dgm:ptLst>
  <dgm:cxnLst>
    <dgm:cxn modelId="{FF03BF8D-F2FA-43E7-BC09-8AE56DE35A4E}" srcId="{AD12CC8B-F91B-4359-A4F9-E20853914216}" destId="{68233B62-64CC-49A1-9075-29CE6CEDD564}" srcOrd="1" destOrd="0" parTransId="{20B3F32E-5488-4803-921D-54F1042BD8BB}" sibTransId="{78DDB1B0-968F-417C-8367-1085DD70B785}"/>
    <dgm:cxn modelId="{4D74B80C-1CE6-4204-A8C3-949E74DA5861}" type="presOf" srcId="{BB5FEB79-E62C-4EE3-852A-8840B61A8FD8}" destId="{6BE2F7AF-9EBB-4733-9E22-04476C8598FB}" srcOrd="1" destOrd="0" presId="urn:microsoft.com/office/officeart/2005/8/layout/orgChart1"/>
    <dgm:cxn modelId="{BEDEEEB1-3BAC-4F3D-87EB-9467267187FE}" type="presOf" srcId="{3AAB35CD-898C-420C-9E13-91F2BF2160F6}" destId="{DFE5FA50-ABD2-4E13-91C3-B9F77EAD50C3}" srcOrd="0" destOrd="0" presId="urn:microsoft.com/office/officeart/2005/8/layout/orgChart1"/>
    <dgm:cxn modelId="{5ABCC57C-B259-4181-8727-10613BC43D89}" srcId="{AD12CC8B-F91B-4359-A4F9-E20853914216}" destId="{B4FCBE51-020E-4870-9325-F66E59619150}" srcOrd="4" destOrd="0" parTransId="{0C56F534-B137-4A32-86CB-7B1BAA27DC9C}" sibTransId="{C18E95E9-1EB6-4887-9AE0-9781882B6606}"/>
    <dgm:cxn modelId="{9B0E0656-78C7-4C37-99E1-A135B8B52995}" type="presOf" srcId="{B2C6472D-4E57-4A1F-88FE-80EDC70DE532}" destId="{4FB799A5-5DED-4A03-9658-4C2DFBFE7874}" srcOrd="0" destOrd="0" presId="urn:microsoft.com/office/officeart/2005/8/layout/orgChart1"/>
    <dgm:cxn modelId="{4545F79F-64B3-419E-9F07-B0A6A4A23823}" type="presOf" srcId="{8C13E839-4940-4432-AD68-B76A8092A97B}" destId="{E782E47F-998B-418A-B710-DE826C0ABE82}" srcOrd="0" destOrd="0" presId="urn:microsoft.com/office/officeart/2005/8/layout/orgChart1"/>
    <dgm:cxn modelId="{45E10586-2911-4CC5-AFC8-72CDBF67ECAF}" srcId="{AD12CC8B-F91B-4359-A4F9-E20853914216}" destId="{8C13E839-4940-4432-AD68-B76A8092A97B}" srcOrd="2" destOrd="0" parTransId="{B2C6472D-4E57-4A1F-88FE-80EDC70DE532}" sibTransId="{92821871-1644-4180-A089-448FF14BB5C0}"/>
    <dgm:cxn modelId="{5D6F7251-F7A7-488F-BA57-22A91CB69458}" type="presOf" srcId="{B4FCBE51-020E-4870-9325-F66E59619150}" destId="{DDFAF15D-1041-43A3-8465-43421D64A7D7}" srcOrd="0" destOrd="0" presId="urn:microsoft.com/office/officeart/2005/8/layout/orgChart1"/>
    <dgm:cxn modelId="{EED406DE-75F3-4B5E-9FB4-C330F2B5EB61}" srcId="{5E8A6F51-D5EB-4A75-B55A-2335B860BE25}" destId="{AD12CC8B-F91B-4359-A4F9-E20853914216}" srcOrd="0" destOrd="0" parTransId="{BABB7E4C-C757-49D2-B263-0F3F892F92EA}" sibTransId="{520705D6-BF6B-4141-88B3-4841B88D7975}"/>
    <dgm:cxn modelId="{01446EB4-2B6A-4BA7-879D-049AECD788CE}" type="presOf" srcId="{20B3F32E-5488-4803-921D-54F1042BD8BB}" destId="{868CCBAF-ADB4-4ECD-938B-4CF89837DED4}" srcOrd="0" destOrd="0" presId="urn:microsoft.com/office/officeart/2005/8/layout/orgChart1"/>
    <dgm:cxn modelId="{0EC9523D-AE8C-4819-A065-B77E67285BB6}" type="presOf" srcId="{95B15BF6-4B38-47F3-BBC3-109AB9F442B8}" destId="{46096274-6D4B-4624-AE4A-7C4284ED8E89}" srcOrd="0" destOrd="0" presId="urn:microsoft.com/office/officeart/2005/8/layout/orgChart1"/>
    <dgm:cxn modelId="{86599ED6-C6CD-4533-8E38-3149F63C4A8B}" srcId="{AD12CC8B-F91B-4359-A4F9-E20853914216}" destId="{95B15BF6-4B38-47F3-BBC3-109AB9F442B8}" srcOrd="5" destOrd="0" parTransId="{8BCA07C4-21AF-410D-8673-3BF1D535B4EE}" sibTransId="{08592D94-369F-43B2-8EEF-2A8B26097A82}"/>
    <dgm:cxn modelId="{7562FE53-4FE3-4005-A583-833BEFF73385}" type="presOf" srcId="{68233B62-64CC-49A1-9075-29CE6CEDD564}" destId="{CCC00684-E101-4CEC-86C9-BA1A83209C09}" srcOrd="1" destOrd="0" presId="urn:microsoft.com/office/officeart/2005/8/layout/orgChart1"/>
    <dgm:cxn modelId="{C2D70955-E167-429B-865B-16651A78E19B}" type="presOf" srcId="{AD12CC8B-F91B-4359-A4F9-E20853914216}" destId="{28F03A92-E452-4376-BF56-D16A47872786}" srcOrd="1" destOrd="0" presId="urn:microsoft.com/office/officeart/2005/8/layout/orgChart1"/>
    <dgm:cxn modelId="{439BBFA3-F0B0-49DC-AC42-0AE2F29D06C3}" type="presOf" srcId="{8C13E839-4940-4432-AD68-B76A8092A97B}" destId="{D7FC23ED-1659-4FB8-9EC9-C2C7DFF76533}" srcOrd="1" destOrd="0" presId="urn:microsoft.com/office/officeart/2005/8/layout/orgChart1"/>
    <dgm:cxn modelId="{259A65A4-5D31-40CC-9D03-67147304626D}" srcId="{AD12CC8B-F91B-4359-A4F9-E20853914216}" destId="{3AAB35CD-898C-420C-9E13-91F2BF2160F6}" srcOrd="0" destOrd="0" parTransId="{21E0C861-07E7-4684-B595-91E43ED31A85}" sibTransId="{72F5BC23-E3B4-4067-B5F3-ECB2DD6F4E3C}"/>
    <dgm:cxn modelId="{8D529A91-A19E-4133-956A-303663AD1CB8}" type="presOf" srcId="{5E8A6F51-D5EB-4A75-B55A-2335B860BE25}" destId="{A9FE31E1-4E02-42AC-B07D-9A5047132AC2}" srcOrd="0" destOrd="0" presId="urn:microsoft.com/office/officeart/2005/8/layout/orgChart1"/>
    <dgm:cxn modelId="{5DB94BDE-62E1-41F0-A9EE-CD2AC98FCAAC}" type="presOf" srcId="{B4FCBE51-020E-4870-9325-F66E59619150}" destId="{1928C8A7-FC5F-4A57-B222-5703EC3C1250}" srcOrd="1" destOrd="0" presId="urn:microsoft.com/office/officeart/2005/8/layout/orgChart1"/>
    <dgm:cxn modelId="{B45D86A9-48CB-4588-A9AE-124BB81DBC3A}" type="presOf" srcId="{92327B7C-B6B9-4547-84A8-4CE6E80FDF68}" destId="{C7BE4662-E851-490B-BCDA-E9ADFD0BC440}" srcOrd="0" destOrd="0" presId="urn:microsoft.com/office/officeart/2005/8/layout/orgChart1"/>
    <dgm:cxn modelId="{2E01956C-0F66-44AD-A46F-A0179630B811}" type="presOf" srcId="{95B15BF6-4B38-47F3-BBC3-109AB9F442B8}" destId="{B9D46BF7-EAAB-4CD4-970A-A32A38F734A5}" srcOrd="1" destOrd="0" presId="urn:microsoft.com/office/officeart/2005/8/layout/orgChart1"/>
    <dgm:cxn modelId="{05143626-9C52-481A-B524-E7E8361279B0}" type="presOf" srcId="{3AAB35CD-898C-420C-9E13-91F2BF2160F6}" destId="{0310D4B7-0F39-48EB-833C-E8687B29198C}" srcOrd="1" destOrd="0" presId="urn:microsoft.com/office/officeart/2005/8/layout/orgChart1"/>
    <dgm:cxn modelId="{6E483255-A8F1-4A28-9896-419A0DFCDF7F}" srcId="{AD12CC8B-F91B-4359-A4F9-E20853914216}" destId="{BB5FEB79-E62C-4EE3-852A-8840B61A8FD8}" srcOrd="3" destOrd="0" parTransId="{92327B7C-B6B9-4547-84A8-4CE6E80FDF68}" sibTransId="{0F9AAA67-6213-4DB1-BB8B-740BC8DAF369}"/>
    <dgm:cxn modelId="{419AB918-0313-4CB9-BC04-BA5DCD844272}" type="presOf" srcId="{AD12CC8B-F91B-4359-A4F9-E20853914216}" destId="{FE6053D1-F4F4-4659-BED4-2C8B334BAEC5}" srcOrd="0" destOrd="0" presId="urn:microsoft.com/office/officeart/2005/8/layout/orgChart1"/>
    <dgm:cxn modelId="{D6C9BBB2-45E0-49C5-9A44-75B8BCD752B3}" type="presOf" srcId="{21E0C861-07E7-4684-B595-91E43ED31A85}" destId="{47CC28D1-BDDB-4C2E-905A-115C1C69DA39}" srcOrd="0" destOrd="0" presId="urn:microsoft.com/office/officeart/2005/8/layout/orgChart1"/>
    <dgm:cxn modelId="{8E9A0408-AD38-40B5-9481-95A6C0F77BE4}" type="presOf" srcId="{8BCA07C4-21AF-410D-8673-3BF1D535B4EE}" destId="{0E2EC2C1-2482-4408-AE20-9C6339606280}" srcOrd="0" destOrd="0" presId="urn:microsoft.com/office/officeart/2005/8/layout/orgChart1"/>
    <dgm:cxn modelId="{66065809-C5F5-4D9D-8AFA-DC1DA90BF27C}" type="presOf" srcId="{0C56F534-B137-4A32-86CB-7B1BAA27DC9C}" destId="{774FF2A6-BF35-480E-A279-391624760F38}" srcOrd="0" destOrd="0" presId="urn:microsoft.com/office/officeart/2005/8/layout/orgChart1"/>
    <dgm:cxn modelId="{9889F1FE-323A-4659-83D9-48177CC831BC}" type="presOf" srcId="{68233B62-64CC-49A1-9075-29CE6CEDD564}" destId="{BBC4E4DD-1092-4EA8-B3DC-8820DC5DCE8B}" srcOrd="0" destOrd="0" presId="urn:microsoft.com/office/officeart/2005/8/layout/orgChart1"/>
    <dgm:cxn modelId="{74CC0260-6091-4896-8F7A-FDC3CE51AF1A}" type="presOf" srcId="{BB5FEB79-E62C-4EE3-852A-8840B61A8FD8}" destId="{18FB43D3-F574-41DE-93C0-1F8F28E0715B}" srcOrd="0" destOrd="0" presId="urn:microsoft.com/office/officeart/2005/8/layout/orgChart1"/>
    <dgm:cxn modelId="{7BACC96F-4D0A-4B3C-8809-F20EFBE78918}" type="presParOf" srcId="{A9FE31E1-4E02-42AC-B07D-9A5047132AC2}" destId="{08858017-D012-4787-B2EB-C21597F4A5C9}" srcOrd="0" destOrd="0" presId="urn:microsoft.com/office/officeart/2005/8/layout/orgChart1"/>
    <dgm:cxn modelId="{A32C8C32-94E3-48D4-A752-F12DD20A793C}" type="presParOf" srcId="{08858017-D012-4787-B2EB-C21597F4A5C9}" destId="{57E47964-7584-41B0-A9D2-BD7800045C5E}" srcOrd="0" destOrd="0" presId="urn:microsoft.com/office/officeart/2005/8/layout/orgChart1"/>
    <dgm:cxn modelId="{9D1F9844-998F-46F8-B278-72EBBD59745E}" type="presParOf" srcId="{57E47964-7584-41B0-A9D2-BD7800045C5E}" destId="{FE6053D1-F4F4-4659-BED4-2C8B334BAEC5}" srcOrd="0" destOrd="0" presId="urn:microsoft.com/office/officeart/2005/8/layout/orgChart1"/>
    <dgm:cxn modelId="{EB5D32AF-8410-45B4-BB0C-5214AE10F105}" type="presParOf" srcId="{57E47964-7584-41B0-A9D2-BD7800045C5E}" destId="{28F03A92-E452-4376-BF56-D16A47872786}" srcOrd="1" destOrd="0" presId="urn:microsoft.com/office/officeart/2005/8/layout/orgChart1"/>
    <dgm:cxn modelId="{EA50BDDC-EF24-47BE-945F-95A93AFA69D7}" type="presParOf" srcId="{08858017-D012-4787-B2EB-C21597F4A5C9}" destId="{935826B4-2225-47DB-9276-306D41FAF816}" srcOrd="1" destOrd="0" presId="urn:microsoft.com/office/officeart/2005/8/layout/orgChart1"/>
    <dgm:cxn modelId="{8346F4B2-CAF6-418A-9D38-704D219185E6}" type="presParOf" srcId="{935826B4-2225-47DB-9276-306D41FAF816}" destId="{868CCBAF-ADB4-4ECD-938B-4CF89837DED4}" srcOrd="0" destOrd="0" presId="urn:microsoft.com/office/officeart/2005/8/layout/orgChart1"/>
    <dgm:cxn modelId="{04008852-ADE2-4179-A8EE-3225FFAA7CDA}" type="presParOf" srcId="{935826B4-2225-47DB-9276-306D41FAF816}" destId="{C3B9D7BE-08FC-473F-ACA6-09C751EB0EB5}" srcOrd="1" destOrd="0" presId="urn:microsoft.com/office/officeart/2005/8/layout/orgChart1"/>
    <dgm:cxn modelId="{0E8A5625-5377-418B-9F2D-E30113E77275}" type="presParOf" srcId="{C3B9D7BE-08FC-473F-ACA6-09C751EB0EB5}" destId="{315D73FD-A221-4C91-A876-31F3087150EE}" srcOrd="0" destOrd="0" presId="urn:microsoft.com/office/officeart/2005/8/layout/orgChart1"/>
    <dgm:cxn modelId="{723B562D-70F5-47BD-8990-AC3EB0F13730}" type="presParOf" srcId="{315D73FD-A221-4C91-A876-31F3087150EE}" destId="{BBC4E4DD-1092-4EA8-B3DC-8820DC5DCE8B}" srcOrd="0" destOrd="0" presId="urn:microsoft.com/office/officeart/2005/8/layout/orgChart1"/>
    <dgm:cxn modelId="{40B6883B-1BE3-43E1-B903-76A45F1E3459}" type="presParOf" srcId="{315D73FD-A221-4C91-A876-31F3087150EE}" destId="{CCC00684-E101-4CEC-86C9-BA1A83209C09}" srcOrd="1" destOrd="0" presId="urn:microsoft.com/office/officeart/2005/8/layout/orgChart1"/>
    <dgm:cxn modelId="{3CDFCF5C-3E1E-48BF-8397-82A3798E072E}" type="presParOf" srcId="{C3B9D7BE-08FC-473F-ACA6-09C751EB0EB5}" destId="{B9A280A0-D146-4F11-B7B5-DFC98BF2440F}" srcOrd="1" destOrd="0" presId="urn:microsoft.com/office/officeart/2005/8/layout/orgChart1"/>
    <dgm:cxn modelId="{931B423F-0359-4EE9-B542-A4E36D05D263}" type="presParOf" srcId="{C3B9D7BE-08FC-473F-ACA6-09C751EB0EB5}" destId="{7A7DFB49-2CF8-45A0-8EC2-F54CB9DD85A8}" srcOrd="2" destOrd="0" presId="urn:microsoft.com/office/officeart/2005/8/layout/orgChart1"/>
    <dgm:cxn modelId="{D8497556-2936-4DA0-B8AE-D49699D18C4D}" type="presParOf" srcId="{935826B4-2225-47DB-9276-306D41FAF816}" destId="{4FB799A5-5DED-4A03-9658-4C2DFBFE7874}" srcOrd="2" destOrd="0" presId="urn:microsoft.com/office/officeart/2005/8/layout/orgChart1"/>
    <dgm:cxn modelId="{5F74C686-6D79-4984-862B-180D1CEDB929}" type="presParOf" srcId="{935826B4-2225-47DB-9276-306D41FAF816}" destId="{AF4C8F38-F2FF-4BAF-ADB2-98FD174D5939}" srcOrd="3" destOrd="0" presId="urn:microsoft.com/office/officeart/2005/8/layout/orgChart1"/>
    <dgm:cxn modelId="{84421570-6FEF-4602-90FD-E2AF461D34AD}" type="presParOf" srcId="{AF4C8F38-F2FF-4BAF-ADB2-98FD174D5939}" destId="{DE543044-7D19-4755-834E-7BC813C9F63D}" srcOrd="0" destOrd="0" presId="urn:microsoft.com/office/officeart/2005/8/layout/orgChart1"/>
    <dgm:cxn modelId="{65299913-6C14-41D0-9C93-06409AAF1F03}" type="presParOf" srcId="{DE543044-7D19-4755-834E-7BC813C9F63D}" destId="{E782E47F-998B-418A-B710-DE826C0ABE82}" srcOrd="0" destOrd="0" presId="urn:microsoft.com/office/officeart/2005/8/layout/orgChart1"/>
    <dgm:cxn modelId="{928358A6-D59D-4829-8265-41F82940DB7C}" type="presParOf" srcId="{DE543044-7D19-4755-834E-7BC813C9F63D}" destId="{D7FC23ED-1659-4FB8-9EC9-C2C7DFF76533}" srcOrd="1" destOrd="0" presId="urn:microsoft.com/office/officeart/2005/8/layout/orgChart1"/>
    <dgm:cxn modelId="{03C082BA-6CA2-459A-9410-A47D371CCA3D}" type="presParOf" srcId="{AF4C8F38-F2FF-4BAF-ADB2-98FD174D5939}" destId="{9DD5A8DC-DB7D-4531-8C24-B376589ECA1E}" srcOrd="1" destOrd="0" presId="urn:microsoft.com/office/officeart/2005/8/layout/orgChart1"/>
    <dgm:cxn modelId="{41C36D36-291C-4DB8-B428-8313856DD6D1}" type="presParOf" srcId="{AF4C8F38-F2FF-4BAF-ADB2-98FD174D5939}" destId="{1D640228-0320-4AB4-B6BD-541A8D37F378}" srcOrd="2" destOrd="0" presId="urn:microsoft.com/office/officeart/2005/8/layout/orgChart1"/>
    <dgm:cxn modelId="{E851A2A0-92E0-4B72-A740-A9652FB0C2E9}" type="presParOf" srcId="{935826B4-2225-47DB-9276-306D41FAF816}" destId="{C7BE4662-E851-490B-BCDA-E9ADFD0BC440}" srcOrd="4" destOrd="0" presId="urn:microsoft.com/office/officeart/2005/8/layout/orgChart1"/>
    <dgm:cxn modelId="{20B01FF6-1751-4FC1-A474-E8BF26B96400}" type="presParOf" srcId="{935826B4-2225-47DB-9276-306D41FAF816}" destId="{DA31088B-ABC9-45B4-8A41-CC1D4C3B5C34}" srcOrd="5" destOrd="0" presId="urn:microsoft.com/office/officeart/2005/8/layout/orgChart1"/>
    <dgm:cxn modelId="{89E72FB3-F54A-466C-8FE3-82A1EA0F8515}" type="presParOf" srcId="{DA31088B-ABC9-45B4-8A41-CC1D4C3B5C34}" destId="{D658B624-3EE8-4EA4-9849-00624695DB3D}" srcOrd="0" destOrd="0" presId="urn:microsoft.com/office/officeart/2005/8/layout/orgChart1"/>
    <dgm:cxn modelId="{389D8E64-AD0A-4A06-973D-72319256C298}" type="presParOf" srcId="{D658B624-3EE8-4EA4-9849-00624695DB3D}" destId="{18FB43D3-F574-41DE-93C0-1F8F28E0715B}" srcOrd="0" destOrd="0" presId="urn:microsoft.com/office/officeart/2005/8/layout/orgChart1"/>
    <dgm:cxn modelId="{1876CB48-0214-4108-9255-B1A900C619FA}" type="presParOf" srcId="{D658B624-3EE8-4EA4-9849-00624695DB3D}" destId="{6BE2F7AF-9EBB-4733-9E22-04476C8598FB}" srcOrd="1" destOrd="0" presId="urn:microsoft.com/office/officeart/2005/8/layout/orgChart1"/>
    <dgm:cxn modelId="{F945FF40-82F3-4419-8940-FB849D1D57F9}" type="presParOf" srcId="{DA31088B-ABC9-45B4-8A41-CC1D4C3B5C34}" destId="{514CB75D-648D-4CB9-A493-6BFD95140B51}" srcOrd="1" destOrd="0" presId="urn:microsoft.com/office/officeart/2005/8/layout/orgChart1"/>
    <dgm:cxn modelId="{FC3902EC-DB11-45DB-8D50-9D6AA7E6CC07}" type="presParOf" srcId="{DA31088B-ABC9-45B4-8A41-CC1D4C3B5C34}" destId="{1178BEC8-4E7E-4A84-99E5-44C651875AE6}" srcOrd="2" destOrd="0" presId="urn:microsoft.com/office/officeart/2005/8/layout/orgChart1"/>
    <dgm:cxn modelId="{9FB9AB40-566F-43C1-940C-52E853B353CF}" type="presParOf" srcId="{935826B4-2225-47DB-9276-306D41FAF816}" destId="{774FF2A6-BF35-480E-A279-391624760F38}" srcOrd="6" destOrd="0" presId="urn:microsoft.com/office/officeart/2005/8/layout/orgChart1"/>
    <dgm:cxn modelId="{F69E06BA-D1FE-4A49-9613-C9216F64685E}" type="presParOf" srcId="{935826B4-2225-47DB-9276-306D41FAF816}" destId="{B21AF5C6-C483-487D-8260-59A3AE1527C1}" srcOrd="7" destOrd="0" presId="urn:microsoft.com/office/officeart/2005/8/layout/orgChart1"/>
    <dgm:cxn modelId="{D7F565ED-17F7-4A71-A83C-B99F06475782}" type="presParOf" srcId="{B21AF5C6-C483-487D-8260-59A3AE1527C1}" destId="{0B51695A-71E2-4AE4-B35D-36DBEE170AFE}" srcOrd="0" destOrd="0" presId="urn:microsoft.com/office/officeart/2005/8/layout/orgChart1"/>
    <dgm:cxn modelId="{CC2A7175-7BFE-4ADE-8F6A-A8E9F183BCCF}" type="presParOf" srcId="{0B51695A-71E2-4AE4-B35D-36DBEE170AFE}" destId="{DDFAF15D-1041-43A3-8465-43421D64A7D7}" srcOrd="0" destOrd="0" presId="urn:microsoft.com/office/officeart/2005/8/layout/orgChart1"/>
    <dgm:cxn modelId="{01456B01-E67A-4BF0-A3F7-DF5497E32EE1}" type="presParOf" srcId="{0B51695A-71E2-4AE4-B35D-36DBEE170AFE}" destId="{1928C8A7-FC5F-4A57-B222-5703EC3C1250}" srcOrd="1" destOrd="0" presId="urn:microsoft.com/office/officeart/2005/8/layout/orgChart1"/>
    <dgm:cxn modelId="{0481C06C-6542-4A6F-A58A-B71AC165788C}" type="presParOf" srcId="{B21AF5C6-C483-487D-8260-59A3AE1527C1}" destId="{73C70DB5-017F-435E-9049-B32FBE321AB3}" srcOrd="1" destOrd="0" presId="urn:microsoft.com/office/officeart/2005/8/layout/orgChart1"/>
    <dgm:cxn modelId="{D9272F4F-4128-4308-83AF-08ECE4B383D7}" type="presParOf" srcId="{B21AF5C6-C483-487D-8260-59A3AE1527C1}" destId="{1A6279C4-94BC-40AB-A85B-60D19CD3192F}" srcOrd="2" destOrd="0" presId="urn:microsoft.com/office/officeart/2005/8/layout/orgChart1"/>
    <dgm:cxn modelId="{09A3D8A6-EE4A-4B1A-BC55-92E90FA9F937}" type="presParOf" srcId="{08858017-D012-4787-B2EB-C21597F4A5C9}" destId="{DA79101F-80B7-46AE-BC53-36C87BD74EFD}" srcOrd="2" destOrd="0" presId="urn:microsoft.com/office/officeart/2005/8/layout/orgChart1"/>
    <dgm:cxn modelId="{28380ED3-685A-404C-9FB9-35BF2D707063}" type="presParOf" srcId="{DA79101F-80B7-46AE-BC53-36C87BD74EFD}" destId="{47CC28D1-BDDB-4C2E-905A-115C1C69DA39}" srcOrd="0" destOrd="0" presId="urn:microsoft.com/office/officeart/2005/8/layout/orgChart1"/>
    <dgm:cxn modelId="{A860E8AA-DA2E-4684-B17F-1B0C46FF25D9}" type="presParOf" srcId="{DA79101F-80B7-46AE-BC53-36C87BD74EFD}" destId="{9EAE719F-019E-4905-AD0E-75DF82DD6214}" srcOrd="1" destOrd="0" presId="urn:microsoft.com/office/officeart/2005/8/layout/orgChart1"/>
    <dgm:cxn modelId="{7C0C7FFA-06E2-42DB-A834-163E52EAF1FD}" type="presParOf" srcId="{9EAE719F-019E-4905-AD0E-75DF82DD6214}" destId="{CB2BD92F-E688-4020-AE60-8BF09B942880}" srcOrd="0" destOrd="0" presId="urn:microsoft.com/office/officeart/2005/8/layout/orgChart1"/>
    <dgm:cxn modelId="{7C6D3694-F0B7-41D4-ACAA-9B0960BB4249}" type="presParOf" srcId="{CB2BD92F-E688-4020-AE60-8BF09B942880}" destId="{DFE5FA50-ABD2-4E13-91C3-B9F77EAD50C3}" srcOrd="0" destOrd="0" presId="urn:microsoft.com/office/officeart/2005/8/layout/orgChart1"/>
    <dgm:cxn modelId="{8CF58D1F-1464-454B-8F19-B9EC7D34A63C}" type="presParOf" srcId="{CB2BD92F-E688-4020-AE60-8BF09B942880}" destId="{0310D4B7-0F39-48EB-833C-E8687B29198C}" srcOrd="1" destOrd="0" presId="urn:microsoft.com/office/officeart/2005/8/layout/orgChart1"/>
    <dgm:cxn modelId="{17EE9370-65C5-4E9D-8EE0-1957657FE9E6}" type="presParOf" srcId="{9EAE719F-019E-4905-AD0E-75DF82DD6214}" destId="{2AADFF71-D362-41E9-8045-DE209A947CE6}" srcOrd="1" destOrd="0" presId="urn:microsoft.com/office/officeart/2005/8/layout/orgChart1"/>
    <dgm:cxn modelId="{1103C931-F234-4E65-AD20-B136982D3E17}" type="presParOf" srcId="{9EAE719F-019E-4905-AD0E-75DF82DD6214}" destId="{717E57C0-6717-47EE-9223-0CAF936B87C9}" srcOrd="2" destOrd="0" presId="urn:microsoft.com/office/officeart/2005/8/layout/orgChart1"/>
    <dgm:cxn modelId="{773FFE49-43D0-409C-B32A-1BF053F0F0E9}" type="presParOf" srcId="{DA79101F-80B7-46AE-BC53-36C87BD74EFD}" destId="{0E2EC2C1-2482-4408-AE20-9C6339606280}" srcOrd="2" destOrd="0" presId="urn:microsoft.com/office/officeart/2005/8/layout/orgChart1"/>
    <dgm:cxn modelId="{105F510A-E0D3-4578-9604-52AB3B598A13}" type="presParOf" srcId="{DA79101F-80B7-46AE-BC53-36C87BD74EFD}" destId="{194AA0CE-35C3-4C64-B88B-18E778241682}" srcOrd="3" destOrd="0" presId="urn:microsoft.com/office/officeart/2005/8/layout/orgChart1"/>
    <dgm:cxn modelId="{37C8C3C7-B84C-41CB-8B48-EB2C0B952EB9}" type="presParOf" srcId="{194AA0CE-35C3-4C64-B88B-18E778241682}" destId="{04444629-690B-458A-9018-FC060036457D}" srcOrd="0" destOrd="0" presId="urn:microsoft.com/office/officeart/2005/8/layout/orgChart1"/>
    <dgm:cxn modelId="{4E3923B3-40B3-4364-B165-D3B15C6923BC}" type="presParOf" srcId="{04444629-690B-458A-9018-FC060036457D}" destId="{46096274-6D4B-4624-AE4A-7C4284ED8E89}" srcOrd="0" destOrd="0" presId="urn:microsoft.com/office/officeart/2005/8/layout/orgChart1"/>
    <dgm:cxn modelId="{CE8E93B5-791C-4999-817D-DD5D7FF3A146}" type="presParOf" srcId="{04444629-690B-458A-9018-FC060036457D}" destId="{B9D46BF7-EAAB-4CD4-970A-A32A38F734A5}" srcOrd="1" destOrd="0" presId="urn:microsoft.com/office/officeart/2005/8/layout/orgChart1"/>
    <dgm:cxn modelId="{68DD5865-8917-4CDA-A54E-52DFBF8FEA6F}" type="presParOf" srcId="{194AA0CE-35C3-4C64-B88B-18E778241682}" destId="{E9A47648-094E-4A34-ACCA-D8CDCBF915F7}" srcOrd="1" destOrd="0" presId="urn:microsoft.com/office/officeart/2005/8/layout/orgChart1"/>
    <dgm:cxn modelId="{E7BEDEC6-052D-4007-8B65-5D8671AB8E1C}" type="presParOf" srcId="{194AA0CE-35C3-4C64-B88B-18E778241682}" destId="{CCE8C630-F398-48DC-905F-15FB2C101EDC}"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2EC2C1-2482-4408-AE20-9C6339606280}">
      <dsp:nvSpPr>
        <dsp:cNvPr id="0" name=""/>
        <dsp:cNvSpPr/>
      </dsp:nvSpPr>
      <dsp:spPr>
        <a:xfrm>
          <a:off x="2172553" y="591870"/>
          <a:ext cx="558453" cy="346915"/>
        </a:xfrm>
        <a:custGeom>
          <a:avLst/>
          <a:gdLst/>
          <a:ahLst/>
          <a:cxnLst/>
          <a:rect l="0" t="0" r="0" b="0"/>
          <a:pathLst>
            <a:path>
              <a:moveTo>
                <a:pt x="558453" y="0"/>
              </a:moveTo>
              <a:lnTo>
                <a:pt x="0" y="346915"/>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47CC28D1-BDDB-4C2E-905A-115C1C69DA39}">
      <dsp:nvSpPr>
        <dsp:cNvPr id="0" name=""/>
        <dsp:cNvSpPr/>
      </dsp:nvSpPr>
      <dsp:spPr>
        <a:xfrm>
          <a:off x="2178874" y="591870"/>
          <a:ext cx="552132" cy="1017475"/>
        </a:xfrm>
        <a:custGeom>
          <a:avLst/>
          <a:gdLst/>
          <a:ahLst/>
          <a:cxnLst/>
          <a:rect l="0" t="0" r="0" b="0"/>
          <a:pathLst>
            <a:path>
              <a:moveTo>
                <a:pt x="552132" y="0"/>
              </a:moveTo>
              <a:lnTo>
                <a:pt x="0" y="1017475"/>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774FF2A6-BF35-480E-A279-391624760F38}">
      <dsp:nvSpPr>
        <dsp:cNvPr id="0" name=""/>
        <dsp:cNvSpPr/>
      </dsp:nvSpPr>
      <dsp:spPr>
        <a:xfrm>
          <a:off x="2731007" y="591870"/>
          <a:ext cx="2160683" cy="1501034"/>
        </a:xfrm>
        <a:custGeom>
          <a:avLst/>
          <a:gdLst/>
          <a:ahLst/>
          <a:cxnLst/>
          <a:rect l="0" t="0" r="0" b="0"/>
          <a:pathLst>
            <a:path>
              <a:moveTo>
                <a:pt x="0" y="0"/>
              </a:moveTo>
              <a:lnTo>
                <a:pt x="0" y="1376741"/>
              </a:lnTo>
              <a:lnTo>
                <a:pt x="2160683" y="1376741"/>
              </a:lnTo>
              <a:lnTo>
                <a:pt x="2160683" y="1501034"/>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BE4662-E851-490B-BCDA-E9ADFD0BC440}">
      <dsp:nvSpPr>
        <dsp:cNvPr id="0" name=""/>
        <dsp:cNvSpPr/>
      </dsp:nvSpPr>
      <dsp:spPr>
        <a:xfrm>
          <a:off x="2731007" y="591870"/>
          <a:ext cx="728356" cy="1501034"/>
        </a:xfrm>
        <a:custGeom>
          <a:avLst/>
          <a:gdLst/>
          <a:ahLst/>
          <a:cxnLst/>
          <a:rect l="0" t="0" r="0" b="0"/>
          <a:pathLst>
            <a:path>
              <a:moveTo>
                <a:pt x="0" y="0"/>
              </a:moveTo>
              <a:lnTo>
                <a:pt x="0" y="1376741"/>
              </a:lnTo>
              <a:lnTo>
                <a:pt x="728356" y="1376741"/>
              </a:lnTo>
              <a:lnTo>
                <a:pt x="728356" y="1501034"/>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B799A5-5DED-4A03-9658-4C2DFBFE7874}">
      <dsp:nvSpPr>
        <dsp:cNvPr id="0" name=""/>
        <dsp:cNvSpPr/>
      </dsp:nvSpPr>
      <dsp:spPr>
        <a:xfrm>
          <a:off x="2027036" y="591870"/>
          <a:ext cx="703971" cy="1501034"/>
        </a:xfrm>
        <a:custGeom>
          <a:avLst/>
          <a:gdLst/>
          <a:ahLst/>
          <a:cxnLst/>
          <a:rect l="0" t="0" r="0" b="0"/>
          <a:pathLst>
            <a:path>
              <a:moveTo>
                <a:pt x="703971" y="0"/>
              </a:moveTo>
              <a:lnTo>
                <a:pt x="703971" y="1376741"/>
              </a:lnTo>
              <a:lnTo>
                <a:pt x="0" y="1376741"/>
              </a:lnTo>
              <a:lnTo>
                <a:pt x="0" y="1501034"/>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8CCBAF-ADB4-4ECD-938B-4CF89837DED4}">
      <dsp:nvSpPr>
        <dsp:cNvPr id="0" name=""/>
        <dsp:cNvSpPr/>
      </dsp:nvSpPr>
      <dsp:spPr>
        <a:xfrm>
          <a:off x="594708" y="591870"/>
          <a:ext cx="2136298" cy="1501034"/>
        </a:xfrm>
        <a:custGeom>
          <a:avLst/>
          <a:gdLst/>
          <a:ahLst/>
          <a:cxnLst/>
          <a:rect l="0" t="0" r="0" b="0"/>
          <a:pathLst>
            <a:path>
              <a:moveTo>
                <a:pt x="2136298" y="0"/>
              </a:moveTo>
              <a:lnTo>
                <a:pt x="2136298" y="1376741"/>
              </a:lnTo>
              <a:lnTo>
                <a:pt x="0" y="1376741"/>
              </a:lnTo>
              <a:lnTo>
                <a:pt x="0" y="1501034"/>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6053D1-F4F4-4659-BED4-2C8B334BAEC5}">
      <dsp:nvSpPr>
        <dsp:cNvPr id="0" name=""/>
        <dsp:cNvSpPr/>
      </dsp:nvSpPr>
      <dsp:spPr>
        <a:xfrm>
          <a:off x="2139136" y="0"/>
          <a:ext cx="1183741" cy="591870"/>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CO" sz="1300" kern="1200"/>
            <a:t>DIRECTOR DEL PLAN DE CONTINGENCIAS</a:t>
          </a:r>
        </a:p>
      </dsp:txBody>
      <dsp:txXfrm>
        <a:off x="2139136" y="0"/>
        <a:ext cx="1183741" cy="591870"/>
      </dsp:txXfrm>
    </dsp:sp>
    <dsp:sp modelId="{BBC4E4DD-1092-4EA8-B3DC-8820DC5DCE8B}">
      <dsp:nvSpPr>
        <dsp:cNvPr id="0" name=""/>
        <dsp:cNvSpPr/>
      </dsp:nvSpPr>
      <dsp:spPr>
        <a:xfrm>
          <a:off x="2837" y="2092905"/>
          <a:ext cx="1183741" cy="591870"/>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CO" sz="1300" kern="1200"/>
            <a:t>BRIGADA CONTRA INCENDIOS</a:t>
          </a:r>
        </a:p>
      </dsp:txBody>
      <dsp:txXfrm>
        <a:off x="2837" y="2092905"/>
        <a:ext cx="1183741" cy="591870"/>
      </dsp:txXfrm>
    </dsp:sp>
    <dsp:sp modelId="{E782E47F-998B-418A-B710-DE826C0ABE82}">
      <dsp:nvSpPr>
        <dsp:cNvPr id="0" name=""/>
        <dsp:cNvSpPr/>
      </dsp:nvSpPr>
      <dsp:spPr>
        <a:xfrm>
          <a:off x="1435165" y="2092905"/>
          <a:ext cx="1183741" cy="591870"/>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CO" sz="1300" kern="1200"/>
            <a:t>BRIGADA DE PRIMEROS AUXILIOS</a:t>
          </a:r>
        </a:p>
      </dsp:txBody>
      <dsp:txXfrm>
        <a:off x="1435165" y="2092905"/>
        <a:ext cx="1183741" cy="591870"/>
      </dsp:txXfrm>
    </dsp:sp>
    <dsp:sp modelId="{18FB43D3-F574-41DE-93C0-1F8F28E0715B}">
      <dsp:nvSpPr>
        <dsp:cNvPr id="0" name=""/>
        <dsp:cNvSpPr/>
      </dsp:nvSpPr>
      <dsp:spPr>
        <a:xfrm>
          <a:off x="2867492" y="2092905"/>
          <a:ext cx="1183741" cy="591870"/>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CO" sz="1300" kern="1200"/>
            <a:t>BRIGADA DE EVACUACION </a:t>
          </a:r>
        </a:p>
      </dsp:txBody>
      <dsp:txXfrm>
        <a:off x="2867492" y="2092905"/>
        <a:ext cx="1183741" cy="591870"/>
      </dsp:txXfrm>
    </dsp:sp>
    <dsp:sp modelId="{DDFAF15D-1041-43A3-8465-43421D64A7D7}">
      <dsp:nvSpPr>
        <dsp:cNvPr id="0" name=""/>
        <dsp:cNvSpPr/>
      </dsp:nvSpPr>
      <dsp:spPr>
        <a:xfrm>
          <a:off x="4299820" y="2092905"/>
          <a:ext cx="1183741" cy="591870"/>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CO" sz="1300" kern="1200"/>
            <a:t>BRIGADAS CONTRA FUGAS O DERRAMES</a:t>
          </a:r>
        </a:p>
      </dsp:txBody>
      <dsp:txXfrm>
        <a:off x="4299820" y="2092905"/>
        <a:ext cx="1183741" cy="591870"/>
      </dsp:txXfrm>
    </dsp:sp>
    <dsp:sp modelId="{DFE5FA50-ABD2-4E13-91C3-B9F77EAD50C3}">
      <dsp:nvSpPr>
        <dsp:cNvPr id="0" name=""/>
        <dsp:cNvSpPr/>
      </dsp:nvSpPr>
      <dsp:spPr>
        <a:xfrm>
          <a:off x="2178874" y="1313411"/>
          <a:ext cx="1183741" cy="591870"/>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CO" sz="1300" kern="1200"/>
            <a:t>COORDINADOR DE BRIGADAS</a:t>
          </a:r>
        </a:p>
      </dsp:txBody>
      <dsp:txXfrm>
        <a:off x="2178874" y="1313411"/>
        <a:ext cx="1183741" cy="591870"/>
      </dsp:txXfrm>
    </dsp:sp>
    <dsp:sp modelId="{46096274-6D4B-4624-AE4A-7C4284ED8E89}">
      <dsp:nvSpPr>
        <dsp:cNvPr id="0" name=""/>
        <dsp:cNvSpPr/>
      </dsp:nvSpPr>
      <dsp:spPr>
        <a:xfrm>
          <a:off x="2172553" y="642851"/>
          <a:ext cx="1183741" cy="591870"/>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CO" sz="1300" kern="1200"/>
            <a:t>COORDINADOR DE PLAN DE CONTINGENCIAS</a:t>
          </a:r>
        </a:p>
      </dsp:txBody>
      <dsp:txXfrm>
        <a:off x="2172553" y="642851"/>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DE8BF-B372-479C-8ED4-79160FDB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8150</Words>
  <Characters>44829</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Gretty Hernandez</dc:creator>
  <cp:lastModifiedBy>Gretty Hernandez</cp:lastModifiedBy>
  <cp:revision>5</cp:revision>
  <dcterms:created xsi:type="dcterms:W3CDTF">2014-09-12T13:41:00Z</dcterms:created>
  <dcterms:modified xsi:type="dcterms:W3CDTF">2014-10-02T21:26:00Z</dcterms:modified>
</cp:coreProperties>
</file>